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6C" w:rsidRDefault="0050522F">
      <w:pPr>
        <w:jc w:val="both"/>
        <w:rPr>
          <w:lang w:val="ca-ES"/>
        </w:rPr>
      </w:pPr>
      <w:r>
        <w:rPr>
          <w:b/>
          <w:lang w:val="ca-ES"/>
        </w:rPr>
        <w:t>Terminis de lliurament:</w:t>
      </w:r>
      <w:r>
        <w:rPr>
          <w:lang w:val="ca-ES"/>
        </w:rPr>
        <w:t xml:space="preserve"> </w:t>
      </w:r>
    </w:p>
    <w:p w:rsidR="0039516C" w:rsidRDefault="0050522F">
      <w:pPr>
        <w:pStyle w:val="Prrafodelista"/>
        <w:numPr>
          <w:ilvl w:val="0"/>
          <w:numId w:val="4"/>
        </w:numPr>
        <w:jc w:val="both"/>
      </w:pPr>
      <w:r>
        <w:rPr>
          <w:lang w:val="ca-ES"/>
        </w:rPr>
        <w:t>1ª part: ha de lliurar-se estrictament com a màxim el 18 de Maig a les 18:30h. No s’admetran entregues posteriors a causa que a l’hora següent us en donaré la solució.</w:t>
      </w:r>
    </w:p>
    <w:p w:rsidR="0039516C" w:rsidRDefault="0050522F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2ª part: la desenvolupareu durant la següent classe que hi </w:t>
      </w:r>
      <w:r>
        <w:rPr>
          <w:lang w:val="ca-ES"/>
        </w:rPr>
        <w:t>hagi després del lliurament de la 1ª part.</w:t>
      </w:r>
    </w:p>
    <w:p w:rsidR="0039516C" w:rsidRDefault="0050522F">
      <w:pPr>
        <w:jc w:val="both"/>
        <w:rPr>
          <w:lang w:val="ca-ES"/>
        </w:rPr>
      </w:pPr>
      <w:r>
        <w:rPr>
          <w:b/>
          <w:lang w:val="ca-ES"/>
        </w:rPr>
        <w:t>Agrupaments</w:t>
      </w:r>
      <w:r>
        <w:rPr>
          <w:lang w:val="ca-ES"/>
        </w:rPr>
        <w:t>: La pràctica es realitza per parelles. Només un ha de fer l’entrega al moodle.</w:t>
      </w:r>
    </w:p>
    <w:p w:rsidR="0039516C" w:rsidRDefault="0050522F">
      <w:pPr>
        <w:jc w:val="both"/>
        <w:rPr>
          <w:b/>
          <w:lang w:val="ca-ES"/>
        </w:rPr>
      </w:pPr>
      <w:r>
        <w:rPr>
          <w:b/>
          <w:lang w:val="ca-ES"/>
        </w:rPr>
        <w:t>Estructura de la pràctica</w:t>
      </w:r>
    </w:p>
    <w:p w:rsidR="0039516C" w:rsidRDefault="0050522F">
      <w:pPr>
        <w:pStyle w:val="Prrafodelista"/>
        <w:numPr>
          <w:ilvl w:val="0"/>
          <w:numId w:val="5"/>
        </w:numPr>
        <w:jc w:val="both"/>
      </w:pPr>
      <w:r>
        <w:rPr>
          <w:b/>
          <w:lang w:val="ca-ES"/>
        </w:rPr>
        <w:t>1ª part “lliure”</w:t>
      </w:r>
      <w:r>
        <w:rPr>
          <w:lang w:val="ca-ES"/>
        </w:rPr>
        <w:t xml:space="preserve">: heu d’intentar realitzar i documentar el que es demana a dins de cada apartat </w:t>
      </w:r>
      <w:r>
        <w:rPr>
          <w:lang w:val="ca-ES"/>
        </w:rPr>
        <w:t xml:space="preserve">d’aquest document amb l’única ajuda de les explicacions terminològiques i d’estructura general del programa explicades l’últim dia a classe, la wiki de l’Openbravo  </w:t>
      </w:r>
      <w:hyperlink r:id="rId7">
        <w:r>
          <w:rPr>
            <w:rStyle w:val="EnlacedeInternet"/>
            <w:lang w:val="ca-ES"/>
          </w:rPr>
          <w:t>http://wiki.openbravo.com</w:t>
        </w:r>
      </w:hyperlink>
      <w:r>
        <w:rPr>
          <w:lang w:val="ca-ES"/>
        </w:rPr>
        <w:t xml:space="preserve"> , i la vostra lògic</w:t>
      </w:r>
      <w:r>
        <w:rPr>
          <w:lang w:val="ca-ES"/>
        </w:rPr>
        <w:t>a. Us en recomano que, quan no sapigueu com realitzar una operació aparentment fàcil, aneu a la wiki a cercar el seu “Business Flow”, us n’adjunto un d’exemple que hi trobareu:</w:t>
      </w:r>
    </w:p>
    <w:p w:rsidR="0039516C" w:rsidRDefault="0050522F">
      <w:pPr>
        <w:pStyle w:val="Prrafodelista"/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2148205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6C" w:rsidRDefault="0050522F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b/>
          <w:lang w:val="ca-ES"/>
        </w:rPr>
        <w:t>2ª part guiada</w:t>
      </w:r>
      <w:r>
        <w:rPr>
          <w:lang w:val="ca-ES"/>
        </w:rPr>
        <w:t>: amb posterioritat a la vostra entrega de la 1ª part us donaré</w:t>
      </w:r>
      <w:r>
        <w:rPr>
          <w:lang w:val="ca-ES"/>
        </w:rPr>
        <w:t xml:space="preserve"> les instruccions pas a pas de com fer aquesta pràctica i tindreu un temps màxim per fer-la durant una classe, inicialment 1 hora.</w:t>
      </w:r>
    </w:p>
    <w:p w:rsidR="0039516C" w:rsidRDefault="0050522F">
      <w:pPr>
        <w:jc w:val="both"/>
        <w:rPr>
          <w:lang w:val="ca-ES"/>
        </w:rPr>
      </w:pPr>
      <w:r>
        <w:rPr>
          <w:b/>
          <w:lang w:val="ca-ES"/>
        </w:rPr>
        <w:t>Objectiu de la pràctica</w:t>
      </w:r>
      <w:r>
        <w:rPr>
          <w:lang w:val="ca-ES"/>
        </w:rPr>
        <w:t>: Muntar l’estructura bàsica d’una empresa dins Openbravo,</w:t>
      </w:r>
    </w:p>
    <w:p w:rsidR="0039516C" w:rsidRDefault="0050522F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important els mòduls necessaris per tal que</w:t>
      </w:r>
      <w:r>
        <w:rPr>
          <w:lang w:val="ca-ES"/>
        </w:rPr>
        <w:t xml:space="preserve"> tingui comptabilitat</w:t>
      </w:r>
    </w:p>
    <w:p w:rsidR="0039516C" w:rsidRDefault="0050522F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donant d’alta al sistema totes les seves seus, incloent el magatzem</w:t>
      </w:r>
    </w:p>
    <w:p w:rsidR="0039516C" w:rsidRDefault="0050522F">
      <w:pPr>
        <w:pStyle w:val="Prrafodelista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donant d’alta l’actual any fiscal per tal de poder fer transaccions més endavant</w:t>
      </w:r>
    </w:p>
    <w:p w:rsidR="0039516C" w:rsidRDefault="0050522F">
      <w:pPr>
        <w:jc w:val="both"/>
        <w:rPr>
          <w:b/>
          <w:lang w:val="ca-ES"/>
        </w:rPr>
      </w:pPr>
      <w:r>
        <w:rPr>
          <w:b/>
          <w:lang w:val="ca-ES"/>
        </w:rPr>
        <w:t xml:space="preserve">Organigrama de la empresa </w:t>
      </w:r>
    </w:p>
    <w:tbl>
      <w:tblPr>
        <w:tblStyle w:val="Tablaconcuadrcula"/>
        <w:tblW w:w="7405" w:type="dxa"/>
        <w:jc w:val="center"/>
        <w:tblLook w:val="04A0" w:firstRow="1" w:lastRow="0" w:firstColumn="1" w:lastColumn="0" w:noHBand="0" w:noVBand="1"/>
      </w:tblPr>
      <w:tblGrid>
        <w:gridCol w:w="2145"/>
        <w:gridCol w:w="3259"/>
        <w:gridCol w:w="2001"/>
      </w:tblGrid>
      <w:tr w:rsidR="0039516C">
        <w:trPr>
          <w:trHeight w:val="278"/>
          <w:jc w:val="center"/>
        </w:trPr>
        <w:tc>
          <w:tcPr>
            <w:tcW w:w="7405" w:type="dxa"/>
            <w:gridSpan w:val="3"/>
            <w:shd w:val="clear" w:color="auto" w:fill="auto"/>
          </w:tcPr>
          <w:p w:rsidR="0039516C" w:rsidRDefault="0050522F">
            <w:pPr>
              <w:spacing w:after="0" w:line="240" w:lineRule="auto"/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Multinacional “Lenobo”</w:t>
            </w:r>
          </w:p>
        </w:tc>
      </w:tr>
      <w:tr w:rsidR="0039516C">
        <w:trPr>
          <w:trHeight w:val="270"/>
          <w:jc w:val="center"/>
        </w:trPr>
        <w:tc>
          <w:tcPr>
            <w:tcW w:w="2145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Oficina Central</w:t>
            </w:r>
          </w:p>
        </w:tc>
        <w:tc>
          <w:tcPr>
            <w:tcW w:w="3259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Paseo de la </w:t>
            </w:r>
            <w:r>
              <w:rPr>
                <w:lang w:val="ca-ES"/>
              </w:rPr>
              <w:t>Castellana, 202</w:t>
            </w:r>
          </w:p>
        </w:tc>
        <w:tc>
          <w:tcPr>
            <w:tcW w:w="2001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28001 – Madrid</w:t>
            </w:r>
          </w:p>
        </w:tc>
      </w:tr>
      <w:tr w:rsidR="0039516C">
        <w:trPr>
          <w:trHeight w:val="270"/>
          <w:jc w:val="center"/>
        </w:trPr>
        <w:tc>
          <w:tcPr>
            <w:tcW w:w="2145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Magatzem Central</w:t>
            </w:r>
          </w:p>
        </w:tc>
        <w:tc>
          <w:tcPr>
            <w:tcW w:w="3259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Calle Méndez Álvaro, 84</w:t>
            </w:r>
          </w:p>
        </w:tc>
        <w:tc>
          <w:tcPr>
            <w:tcW w:w="2001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28045 - Madrid</w:t>
            </w:r>
          </w:p>
        </w:tc>
      </w:tr>
      <w:tr w:rsidR="0039516C">
        <w:trPr>
          <w:trHeight w:val="270"/>
          <w:jc w:val="center"/>
        </w:trPr>
        <w:tc>
          <w:tcPr>
            <w:tcW w:w="2145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Delegació Est</w:t>
            </w:r>
          </w:p>
        </w:tc>
        <w:tc>
          <w:tcPr>
            <w:tcW w:w="3259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Praza Galicia, 1</w:t>
            </w:r>
          </w:p>
        </w:tc>
        <w:tc>
          <w:tcPr>
            <w:tcW w:w="2001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15001 – A Coruña</w:t>
            </w:r>
          </w:p>
        </w:tc>
      </w:tr>
      <w:tr w:rsidR="0039516C">
        <w:trPr>
          <w:trHeight w:val="270"/>
          <w:jc w:val="center"/>
        </w:trPr>
        <w:tc>
          <w:tcPr>
            <w:tcW w:w="2145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Delegació Oest</w:t>
            </w:r>
          </w:p>
        </w:tc>
        <w:tc>
          <w:tcPr>
            <w:tcW w:w="3259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Avinguda Diagonal, 579</w:t>
            </w:r>
          </w:p>
        </w:tc>
        <w:tc>
          <w:tcPr>
            <w:tcW w:w="2001" w:type="dxa"/>
            <w:shd w:val="clear" w:color="auto" w:fill="auto"/>
          </w:tcPr>
          <w:p w:rsidR="0039516C" w:rsidRDefault="0050522F">
            <w:pPr>
              <w:spacing w:after="0" w:line="240" w:lineRule="auto"/>
              <w:jc w:val="both"/>
              <w:rPr>
                <w:lang w:val="ca-ES"/>
              </w:rPr>
            </w:pPr>
            <w:r>
              <w:rPr>
                <w:lang w:val="ca-ES"/>
              </w:rPr>
              <w:t>08014 – Barcelona</w:t>
            </w:r>
          </w:p>
        </w:tc>
      </w:tr>
    </w:tbl>
    <w:p w:rsidR="0039516C" w:rsidRDefault="0039516C">
      <w:pPr>
        <w:jc w:val="both"/>
        <w:rPr>
          <w:lang w:val="ca-ES"/>
        </w:rPr>
      </w:pPr>
    </w:p>
    <w:p w:rsidR="0039516C" w:rsidRDefault="0039516C">
      <w:pPr>
        <w:jc w:val="both"/>
        <w:rPr>
          <w:b/>
          <w:lang w:val="ca-ES"/>
        </w:rPr>
      </w:pPr>
    </w:p>
    <w:p w:rsidR="0039516C" w:rsidRDefault="0050522F">
      <w:pPr>
        <w:jc w:val="both"/>
        <w:rPr>
          <w:b/>
          <w:lang w:val="ca-ES"/>
        </w:rPr>
      </w:pPr>
      <w:r>
        <w:rPr>
          <w:b/>
          <w:lang w:val="ca-ES"/>
        </w:rPr>
        <w:lastRenderedPageBreak/>
        <w:t>Estructura del Magatzem</w:t>
      </w:r>
    </w:p>
    <w:p w:rsidR="0039516C" w:rsidRDefault="0050522F">
      <w:pPr>
        <w:jc w:val="both"/>
        <w:rPr>
          <w:lang w:val="ca-ES"/>
        </w:rPr>
      </w:pPr>
      <w:r>
        <w:rPr>
          <w:noProof/>
          <w:lang w:eastAsia="es-ES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4445</wp:posOffset>
            </wp:positionV>
            <wp:extent cx="2061845" cy="2061845"/>
            <wp:effectExtent l="0" t="0" r="0" b="0"/>
            <wp:wrapSquare wrapText="bothSides"/>
            <wp:docPr id="2" name="1 Imagen" descr="Bulk-Rack-Warehouse-Shelving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Bulk-Rack-Warehouse-Shelving-l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 xml:space="preserve">El Magatzem Central que introduirem al sistema es compon únicament de 2 prestatgeries iguals. </w:t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A l’esquerra teniu una foto d’una de les prestatgeries per tal d’observar la seva estructura. Com podeu veure, hi ha 2 piles verticals i cada pila està formada p</w:t>
      </w:r>
      <w:r>
        <w:rPr>
          <w:lang w:val="ca-ES"/>
        </w:rPr>
        <w:t>er 2 prestatges (el prestatge que fa de sostre a la estructura no el comptabilitzem com a tal).</w:t>
      </w:r>
    </w:p>
    <w:p w:rsidR="0039516C" w:rsidRDefault="0039516C">
      <w:pPr>
        <w:jc w:val="both"/>
        <w:rPr>
          <w:lang w:val="ca-ES"/>
        </w:rPr>
      </w:pPr>
    </w:p>
    <w:p w:rsidR="0039516C" w:rsidRDefault="0050522F">
      <w:pPr>
        <w:jc w:val="both"/>
        <w:rPr>
          <w:b/>
          <w:lang w:val="ca-ES"/>
        </w:rPr>
      </w:pPr>
      <w:r>
        <w:rPr>
          <w:b/>
          <w:lang w:val="ca-ES"/>
        </w:rPr>
        <w:t>Ompliu el següent manual d’instruccions pas a pas per guiar una persona que no conegui el programa:</w:t>
      </w:r>
    </w:p>
    <w:p w:rsidR="0039516C" w:rsidRDefault="0050522F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t xml:space="preserve">Recordeu que l’usuari estàndard per entrar inicialment a </w:t>
      </w:r>
      <w:r>
        <w:rPr>
          <w:u w:val="single"/>
          <w:lang w:val="ca-ES"/>
        </w:rPr>
        <w:t>aquest ERP és (Openbravo, openbravo)</w:t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 xml:space="preserve">0) </w:t>
      </w:r>
      <w:r>
        <w:rPr>
          <w:b/>
          <w:lang w:val="ca-ES"/>
        </w:rPr>
        <w:t>Importar mòduls</w:t>
      </w:r>
      <w:r>
        <w:rPr>
          <w:lang w:val="ca-ES"/>
        </w:rPr>
        <w:t xml:space="preserve"> amb el PGC (Pla General Comptable) d’Espanya de l’any 2007</w:t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Especificacions:</w:t>
      </w:r>
    </w:p>
    <w:p w:rsidR="0039516C" w:rsidRDefault="0050522F">
      <w:pPr>
        <w:pStyle w:val="Prrafodelista"/>
        <w:numPr>
          <w:ilvl w:val="0"/>
          <w:numId w:val="6"/>
        </w:numPr>
        <w:jc w:val="both"/>
        <w:rPr>
          <w:lang w:val="ca-ES"/>
        </w:rPr>
      </w:pPr>
      <w:r>
        <w:rPr>
          <w:lang w:val="ca-ES"/>
        </w:rPr>
        <w:t>...</w:t>
      </w:r>
    </w:p>
    <w:p w:rsidR="0039516C" w:rsidRDefault="0050522F">
      <w:pPr>
        <w:pStyle w:val="Prrafodelista"/>
        <w:numPr>
          <w:ilvl w:val="0"/>
          <w:numId w:val="6"/>
        </w:numPr>
        <w:jc w:val="both"/>
        <w:rPr>
          <w:lang w:val="ca-ES"/>
        </w:rPr>
      </w:pPr>
      <w:r>
        <w:rPr>
          <w:lang w:val="ca-ES"/>
        </w:rPr>
        <w:t>...</w:t>
      </w:r>
    </w:p>
    <w:p w:rsidR="0039516C" w:rsidRDefault="0050522F">
      <w:pPr>
        <w:pStyle w:val="Prrafodelista"/>
        <w:numPr>
          <w:ilvl w:val="0"/>
          <w:numId w:val="6"/>
        </w:numPr>
        <w:jc w:val="both"/>
        <w:rPr>
          <w:lang w:val="ca-ES"/>
        </w:rPr>
      </w:pPr>
      <w:r>
        <w:rPr>
          <w:lang w:val="ca-ES"/>
        </w:rPr>
        <w:t>...</w:t>
      </w:r>
    </w:p>
    <w:p w:rsidR="0039516C" w:rsidRDefault="0050522F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19050" distR="0">
            <wp:extent cx="2976245" cy="1135380"/>
            <wp:effectExtent l="0" t="0" r="0" b="0"/>
            <wp:docPr id="3" name="0 Imagen" descr="Moduls_PGC_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 descr="Moduls_PGC_impo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6C" w:rsidRDefault="0050522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right="240"/>
        <w:jc w:val="both"/>
        <w:rPr>
          <w:lang w:val="ca-ES"/>
        </w:rPr>
      </w:pPr>
      <w:r>
        <w:rPr>
          <w:lang w:val="ca-ES"/>
        </w:rPr>
        <w:t xml:space="preserve">Troubleshooting: possibles problemes per accedir a internet i com arreglar-ho:... </w:t>
      </w:r>
    </w:p>
    <w:p w:rsidR="0039516C" w:rsidRDefault="0039516C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ind w:right="240"/>
        <w:jc w:val="both"/>
        <w:rPr>
          <w:lang w:val="ca-ES"/>
        </w:rPr>
      </w:pPr>
    </w:p>
    <w:p w:rsidR="0039516C" w:rsidRDefault="0039516C">
      <w:pPr>
        <w:pStyle w:val="Prrafodelista"/>
        <w:shd w:val="clear" w:color="auto" w:fill="FFFFFF"/>
        <w:spacing w:after="0" w:line="240" w:lineRule="auto"/>
        <w:ind w:right="240"/>
        <w:jc w:val="both"/>
        <w:rPr>
          <w:lang w:val="ca-ES"/>
        </w:rPr>
      </w:pP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 xml:space="preserve">1) </w:t>
      </w:r>
      <w:r>
        <w:rPr>
          <w:b/>
          <w:lang w:val="ca-ES"/>
        </w:rPr>
        <w:t>Crear la empresa matri</w:t>
      </w:r>
      <w:r>
        <w:rPr>
          <w:b/>
          <w:lang w:val="ca-ES"/>
        </w:rPr>
        <w:t>u</w:t>
      </w:r>
      <w:r>
        <w:rPr>
          <w:lang w:val="ca-ES"/>
        </w:rPr>
        <w:t xml:space="preserve"> (Entitat Lenobo) </w:t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(En aquest fitxer us caldrà el fitxer .csv (Plà General Comptable de l’any 2007), que us vaig passar juntament amb la màquina virtual).</w:t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Especificacions:</w:t>
      </w:r>
    </w:p>
    <w:p w:rsidR="0039516C" w:rsidRDefault="0039516C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 xml:space="preserve">2) </w:t>
      </w:r>
      <w:r>
        <w:rPr>
          <w:b/>
          <w:lang w:val="ca-ES"/>
        </w:rPr>
        <w:t>Crear l’organització principal</w:t>
      </w:r>
      <w:r>
        <w:rPr>
          <w:lang w:val="ca-ES"/>
        </w:rPr>
        <w:t xml:space="preserve"> (Oficina Central)</w:t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Especificacions:</w:t>
      </w:r>
    </w:p>
    <w:p w:rsidR="0039516C" w:rsidRDefault="0039516C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3</w:t>
      </w:r>
      <w:r>
        <w:rPr>
          <w:b/>
          <w:lang w:val="ca-ES"/>
        </w:rPr>
        <w:t>) Crear les organitzacions secundaries</w:t>
      </w:r>
      <w:r>
        <w:rPr>
          <w:lang w:val="ca-ES"/>
        </w:rPr>
        <w:t xml:space="preserve"> (Delegacions), </w:t>
      </w:r>
      <w:r>
        <w:rPr>
          <w:u w:val="single"/>
          <w:lang w:val="ca-ES"/>
        </w:rPr>
        <w:t>dependents jeràrquicament de l’organització principal.</w:t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Especificacions:</w:t>
      </w:r>
    </w:p>
    <w:p w:rsidR="0039516C" w:rsidRDefault="00661B75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256540</wp:posOffset>
            </wp:positionV>
            <wp:extent cx="7390130" cy="1052830"/>
            <wp:effectExtent l="0" t="0" r="0" b="0"/>
            <wp:wrapTight wrapText="bothSides">
              <wp:wrapPolygon edited="0">
                <wp:start x="0" y="0"/>
                <wp:lineTo x="0" y="21105"/>
                <wp:lineTo x="21548" y="21105"/>
                <wp:lineTo x="2154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4</w:t>
      </w:r>
      <w:r>
        <w:rPr>
          <w:lang w:val="ca-ES"/>
        </w:rPr>
        <w:t xml:space="preserve">) </w:t>
      </w:r>
      <w:r>
        <w:rPr>
          <w:b/>
          <w:lang w:val="ca-ES"/>
        </w:rPr>
        <w:t>Crear el Magatzem</w:t>
      </w:r>
      <w:r>
        <w:rPr>
          <w:lang w:val="ca-ES"/>
        </w:rPr>
        <w:t xml:space="preserve"> reflectint alhora la seva estructura interna</w:t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Especificacions:</w:t>
      </w:r>
    </w:p>
    <w:p w:rsidR="0039516C" w:rsidRDefault="0039516C">
      <w:pPr>
        <w:pStyle w:val="NormalWeb"/>
        <w:numPr>
          <w:ilvl w:val="0"/>
          <w:numId w:val="2"/>
        </w:numPr>
        <w:shd w:val="clear" w:color="auto" w:fill="FFFFFF"/>
        <w:spacing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</w:p>
    <w:p w:rsidR="0039516C" w:rsidRDefault="0039516C">
      <w:pPr>
        <w:pStyle w:val="NormalWeb"/>
        <w:numPr>
          <w:ilvl w:val="0"/>
          <w:numId w:val="2"/>
        </w:numPr>
        <w:shd w:val="clear" w:color="auto" w:fill="FFFFFF"/>
        <w:spacing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</w:p>
    <w:p w:rsidR="0039516C" w:rsidRDefault="0039516C">
      <w:pPr>
        <w:pStyle w:val="NormalWeb"/>
        <w:numPr>
          <w:ilvl w:val="0"/>
          <w:numId w:val="2"/>
        </w:numPr>
        <w:shd w:val="clear" w:color="auto" w:fill="FFFFFF"/>
        <w:spacing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</w:p>
    <w:p w:rsidR="0039516C" w:rsidRDefault="0039516C">
      <w:pPr>
        <w:pStyle w:val="NormalWeb"/>
        <w:numPr>
          <w:ilvl w:val="0"/>
          <w:numId w:val="2"/>
        </w:numPr>
        <w:shd w:val="clear" w:color="auto" w:fill="FFFFFF"/>
        <w:spacing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</w:p>
    <w:p w:rsidR="0039516C" w:rsidRDefault="0039516C">
      <w:pPr>
        <w:pStyle w:val="NormalWeb"/>
        <w:numPr>
          <w:ilvl w:val="1"/>
          <w:numId w:val="2"/>
        </w:numPr>
        <w:shd w:val="clear" w:color="auto" w:fill="FFFFFF"/>
        <w:spacing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</w:p>
    <w:p w:rsidR="0039516C" w:rsidRDefault="0039516C">
      <w:pPr>
        <w:pStyle w:val="NormalWeb"/>
        <w:numPr>
          <w:ilvl w:val="1"/>
          <w:numId w:val="2"/>
        </w:numPr>
        <w:shd w:val="clear" w:color="auto" w:fill="FFFFFF"/>
        <w:spacing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</w:p>
    <w:p w:rsidR="0039516C" w:rsidRDefault="0039516C">
      <w:pPr>
        <w:pStyle w:val="NormalWeb"/>
        <w:numPr>
          <w:ilvl w:val="1"/>
          <w:numId w:val="2"/>
        </w:numPr>
        <w:shd w:val="clear" w:color="auto" w:fill="FFFFFF"/>
        <w:spacing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</w:p>
    <w:p w:rsidR="0039516C" w:rsidRDefault="0039516C">
      <w:pPr>
        <w:pStyle w:val="NormalWeb"/>
        <w:numPr>
          <w:ilvl w:val="1"/>
          <w:numId w:val="2"/>
        </w:numPr>
        <w:shd w:val="clear" w:color="auto" w:fill="FFFFFF"/>
        <w:spacing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</w:p>
    <w:p w:rsidR="0039516C" w:rsidRDefault="0039516C">
      <w:pPr>
        <w:pStyle w:val="NormalWeb"/>
        <w:numPr>
          <w:ilvl w:val="1"/>
          <w:numId w:val="2"/>
        </w:numPr>
        <w:shd w:val="clear" w:color="auto" w:fill="FFFFFF"/>
        <w:spacing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</w:p>
    <w:p w:rsidR="0039516C" w:rsidRDefault="007700ED">
      <w:pPr>
        <w:pStyle w:val="NormalWeb"/>
        <w:numPr>
          <w:ilvl w:val="0"/>
          <w:numId w:val="2"/>
        </w:numPr>
        <w:shd w:val="clear" w:color="auto" w:fill="FFFFFF"/>
        <w:spacing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ca-ES" w:eastAsia="en-U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-964129</wp:posOffset>
            </wp:positionH>
            <wp:positionV relativeFrom="paragraph">
              <wp:posOffset>332740</wp:posOffset>
            </wp:positionV>
            <wp:extent cx="7334831" cy="2470244"/>
            <wp:effectExtent l="0" t="0" r="0" b="0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831" cy="2470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16C" w:rsidRDefault="0039516C">
      <w:pPr>
        <w:jc w:val="both"/>
        <w:rPr>
          <w:lang w:val="ca-ES"/>
        </w:rPr>
      </w:pP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 xml:space="preserve">5) </w:t>
      </w:r>
      <w:r>
        <w:rPr>
          <w:b/>
          <w:lang w:val="ca-ES"/>
        </w:rPr>
        <w:t>Crear i obrir els períodes fiscals</w:t>
      </w:r>
      <w:r>
        <w:rPr>
          <w:lang w:val="ca-ES"/>
        </w:rPr>
        <w:t xml:space="preserve"> de l’any en curs : calendari fiscal, any fiscal i tots els exercicis/períodes fiscals que conté aquest, obrint-los per tal de poder fer transaccions en el futur.</w:t>
      </w:r>
    </w:p>
    <w:p w:rsidR="0039516C" w:rsidRDefault="0050522F">
      <w:pPr>
        <w:jc w:val="both"/>
        <w:rPr>
          <w:lang w:val="ca-ES"/>
        </w:rPr>
      </w:pPr>
      <w:r>
        <w:rPr>
          <w:lang w:val="ca-ES"/>
        </w:rPr>
        <w:t>Especificacions:</w:t>
      </w:r>
    </w:p>
    <w:p w:rsidR="0039516C" w:rsidRDefault="0039516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right="240"/>
        <w:jc w:val="both"/>
        <w:rPr>
          <w:lang w:val="ca-ES"/>
        </w:rPr>
      </w:pPr>
    </w:p>
    <w:p w:rsidR="0039516C" w:rsidRDefault="0039516C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0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1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2"/>
          <w:numId w:val="2"/>
        </w:numPr>
        <w:shd w:val="clear" w:color="auto" w:fill="FFFFFF"/>
        <w:spacing w:after="0" w:line="240" w:lineRule="auto"/>
        <w:ind w:right="240"/>
        <w:jc w:val="both"/>
        <w:rPr>
          <w:lang w:val="en-US" w:eastAsia="es-ES"/>
        </w:rPr>
      </w:pPr>
    </w:p>
    <w:p w:rsidR="0039516C" w:rsidRDefault="0039516C">
      <w:pPr>
        <w:pStyle w:val="Prrafodelista"/>
        <w:numPr>
          <w:ilvl w:val="3"/>
          <w:numId w:val="2"/>
        </w:numPr>
        <w:jc w:val="both"/>
        <w:rPr>
          <w:lang w:val="ca-ES"/>
        </w:rPr>
      </w:pPr>
    </w:p>
    <w:p w:rsidR="0039516C" w:rsidRDefault="0039516C">
      <w:pPr>
        <w:pStyle w:val="Prrafodelista"/>
        <w:numPr>
          <w:ilvl w:val="3"/>
          <w:numId w:val="2"/>
        </w:numPr>
        <w:jc w:val="both"/>
        <w:rPr>
          <w:lang w:val="ca-ES"/>
        </w:rPr>
      </w:pPr>
    </w:p>
    <w:p w:rsidR="0039516C" w:rsidRDefault="007700ED">
      <w:pPr>
        <w:pStyle w:val="Prrafodelista"/>
        <w:numPr>
          <w:ilvl w:val="3"/>
          <w:numId w:val="2"/>
        </w:numPr>
        <w:jc w:val="both"/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-895985</wp:posOffset>
            </wp:positionH>
            <wp:positionV relativeFrom="paragraph">
              <wp:posOffset>266065</wp:posOffset>
            </wp:positionV>
            <wp:extent cx="7335520" cy="2540635"/>
            <wp:effectExtent l="0" t="0" r="0" b="0"/>
            <wp:wrapTight wrapText="bothSides">
              <wp:wrapPolygon edited="0">
                <wp:start x="0" y="0"/>
                <wp:lineTo x="0" y="21379"/>
                <wp:lineTo x="21540" y="21379"/>
                <wp:lineTo x="2154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5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16C" w:rsidRDefault="0039516C" w:rsidP="007700ED">
      <w:pPr>
        <w:pStyle w:val="Prrafodelista"/>
        <w:ind w:left="2880"/>
        <w:jc w:val="both"/>
        <w:rPr>
          <w:lang w:val="ca-ES"/>
        </w:rPr>
      </w:pPr>
      <w:bookmarkStart w:id="0" w:name="_GoBack"/>
      <w:bookmarkEnd w:id="0"/>
    </w:p>
    <w:p w:rsidR="0039516C" w:rsidRDefault="0039516C" w:rsidP="007700ED">
      <w:pPr>
        <w:jc w:val="both"/>
      </w:pPr>
    </w:p>
    <w:sectPr w:rsidR="0039516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22F" w:rsidRDefault="0050522F">
      <w:pPr>
        <w:spacing w:after="0" w:line="240" w:lineRule="auto"/>
      </w:pPr>
      <w:r>
        <w:separator/>
      </w:r>
    </w:p>
  </w:endnote>
  <w:endnote w:type="continuationSeparator" w:id="0">
    <w:p w:rsidR="0050522F" w:rsidRDefault="0050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16C" w:rsidRDefault="0050522F">
    <w:pPr>
      <w:pStyle w:val="Piedepgina"/>
      <w:pBdr>
        <w:top w:val="thinThickSmallGap" w:sz="24" w:space="1" w:color="622423"/>
      </w:pBdr>
    </w:pPr>
    <w:r>
      <w:rPr>
        <w:rFonts w:asciiTheme="majorHAnsi" w:hAnsiTheme="majorHAnsi"/>
      </w:rPr>
      <w:tab/>
    </w:r>
    <w:r>
      <w:rPr>
        <w:rFonts w:asciiTheme="majorHAnsi" w:hAnsiTheme="majorHAnsi"/>
        <w:lang w:val="ca-ES"/>
      </w:rPr>
      <w:t>Pàgina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fldChar w:fldCharType="begin"/>
    </w:r>
    <w:r>
      <w:rPr>
        <w:rFonts w:ascii="Cambria" w:hAnsi="Cambria"/>
      </w:rPr>
      <w:instrText>PAGE</w:instrText>
    </w:r>
    <w:r>
      <w:rPr>
        <w:rFonts w:ascii="Cambria" w:hAnsi="Cambria"/>
      </w:rPr>
      <w:fldChar w:fldCharType="separate"/>
    </w:r>
    <w:r w:rsidR="007700ED">
      <w:rPr>
        <w:rFonts w:ascii="Cambria" w:hAnsi="Cambria"/>
        <w:noProof/>
      </w:rPr>
      <w:t>2</w:t>
    </w:r>
    <w:r>
      <w:rPr>
        <w:rFonts w:ascii="Cambria" w:hAnsi="Cambria"/>
      </w:rPr>
      <w:fldChar w:fldCharType="end"/>
    </w:r>
  </w:p>
  <w:p w:rsidR="0039516C" w:rsidRDefault="003951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22F" w:rsidRDefault="0050522F">
      <w:pPr>
        <w:spacing w:after="0" w:line="240" w:lineRule="auto"/>
      </w:pPr>
      <w:r>
        <w:separator/>
      </w:r>
    </w:p>
  </w:footnote>
  <w:footnote w:type="continuationSeparator" w:id="0">
    <w:p w:rsidR="0050522F" w:rsidRDefault="00505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16C" w:rsidRDefault="0050522F">
    <w:pPr>
      <w:pStyle w:val="Encabezado"/>
      <w:pBdr>
        <w:bottom w:val="thickThinSmallGap" w:sz="24" w:space="1" w:color="622423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alias w:val="Título"/>
        <w:id w:val="-6541876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 w:val="32"/>
            <w:szCs w:val="32"/>
            <w:lang w:val="ca-ES"/>
          </w:rPr>
          <w:t>Openbravo - Pràctica 1: Creació de la empresa</w:t>
        </w:r>
      </w:sdtContent>
    </w:sdt>
  </w:p>
  <w:p w:rsidR="0039516C" w:rsidRDefault="0039516C">
    <w:pPr>
      <w:pStyle w:val="Encabezado"/>
      <w:rPr>
        <w:lang w:val="ca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5745"/>
    <w:multiLevelType w:val="multilevel"/>
    <w:tmpl w:val="686681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F04A1B"/>
    <w:multiLevelType w:val="multilevel"/>
    <w:tmpl w:val="5CD6F2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002410"/>
    <w:multiLevelType w:val="multilevel"/>
    <w:tmpl w:val="85A0B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CA1147"/>
    <w:multiLevelType w:val="multilevel"/>
    <w:tmpl w:val="2D743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165B7C"/>
    <w:multiLevelType w:val="multilevel"/>
    <w:tmpl w:val="F6B06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8B49DF"/>
    <w:multiLevelType w:val="multilevel"/>
    <w:tmpl w:val="44607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945072"/>
    <w:multiLevelType w:val="multilevel"/>
    <w:tmpl w:val="DBAE5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16C"/>
    <w:rsid w:val="0039516C"/>
    <w:rsid w:val="0050522F"/>
    <w:rsid w:val="00661B75"/>
    <w:rsid w:val="0077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BD2A6-D2E2-4841-B0AF-4045F0ED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2A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910CE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D2CD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D2CD5"/>
  </w:style>
  <w:style w:type="character" w:customStyle="1" w:styleId="EnlacedeInternet">
    <w:name w:val="Enlace de Internet"/>
    <w:basedOn w:val="Fuentedeprrafopredeter"/>
    <w:uiPriority w:val="99"/>
    <w:unhideWhenUsed/>
    <w:rsid w:val="000B4A2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lang w:val="ca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9876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910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339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D2CD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D2CD5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003E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openbravo.com/" TargetMode="Externa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7DC"/>
    <w:rsid w:val="000956EC"/>
    <w:rsid w:val="001607DC"/>
    <w:rsid w:val="00271C72"/>
    <w:rsid w:val="002D3406"/>
    <w:rsid w:val="00655E49"/>
    <w:rsid w:val="00792C4E"/>
    <w:rsid w:val="00AA59C3"/>
    <w:rsid w:val="00C0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C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54ACD6A898467DB6BBAEEFD341BEAD">
    <w:name w:val="B554ACD6A898467DB6BBAEEFD341BEAD"/>
    <w:rsid w:val="001607DC"/>
  </w:style>
  <w:style w:type="paragraph" w:customStyle="1" w:styleId="2F40BAD20FF042DFB276EBCE620B2F80">
    <w:name w:val="2F40BAD20FF042DFB276EBCE620B2F80"/>
    <w:rsid w:val="00160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Openbravo - Pràctica 1: Creació de la empresa</vt:lpstr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Openbravo - Pràctica 1: Creació de la empresa</dc:title>
  <dc:subject/>
  <dc:creator>Alfredo Bercero</dc:creator>
  <dc:description/>
  <cp:lastModifiedBy>Anna</cp:lastModifiedBy>
  <cp:revision>13</cp:revision>
  <dcterms:created xsi:type="dcterms:W3CDTF">2015-05-28T14:05:00Z</dcterms:created>
  <dcterms:modified xsi:type="dcterms:W3CDTF">2021-04-25T17:21:00Z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