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72D2" w14:textId="77777777" w:rsidR="00B2109B" w:rsidRDefault="00D94956">
      <w:pPr>
        <w:pStyle w:val="BodyText"/>
        <w:spacing w:before="9"/>
        <w:rPr>
          <w:rFonts w:ascii="Times New Roman"/>
          <w:sz w:val="10"/>
        </w:rPr>
      </w:pPr>
      <w:r>
        <w:rPr>
          <w:noProof/>
        </w:rPr>
        <w:drawing>
          <wp:anchor distT="0" distB="0" distL="114300" distR="114300" simplePos="0" relativeHeight="251653632" behindDoc="1" locked="0" layoutInCell="1" allowOverlap="1" wp14:anchorId="12D4DD5E" wp14:editId="0B3D0F7B">
            <wp:simplePos x="0" y="0"/>
            <wp:positionH relativeFrom="column">
              <wp:posOffset>2071</wp:posOffset>
            </wp:positionH>
            <wp:positionV relativeFrom="paragraph">
              <wp:posOffset>-5190</wp:posOffset>
            </wp:positionV>
            <wp:extent cx="2169450" cy="44527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9450" cy="445273"/>
                    </a:xfrm>
                    <a:prstGeom prst="rect">
                      <a:avLst/>
                    </a:prstGeom>
                    <a:noFill/>
                    <a:ln>
                      <a:noFill/>
                    </a:ln>
                  </pic:spPr>
                </pic:pic>
              </a:graphicData>
            </a:graphic>
          </wp:anchor>
        </w:drawing>
      </w:r>
    </w:p>
    <w:p w14:paraId="3815C5DF" w14:textId="77777777" w:rsidR="00B2109B" w:rsidRDefault="006D4595" w:rsidP="006D4595">
      <w:pPr>
        <w:pStyle w:val="Heading1"/>
        <w:tabs>
          <w:tab w:val="left" w:pos="2617"/>
          <w:tab w:val="center" w:pos="5137"/>
        </w:tabs>
        <w:jc w:val="left"/>
      </w:pPr>
      <w:r>
        <w:rPr>
          <w:color w:val="818181"/>
        </w:rPr>
        <w:tab/>
      </w:r>
      <w:r>
        <w:rPr>
          <w:color w:val="818181"/>
        </w:rPr>
        <w:tab/>
      </w:r>
      <w:r w:rsidR="00C14B33">
        <w:rPr>
          <w:color w:val="818181"/>
        </w:rPr>
        <w:t>PANELTEC PTY LTD</w:t>
      </w:r>
    </w:p>
    <w:p w14:paraId="3654BED9"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6C2A6591" w14:textId="77777777" w:rsidR="00B2109B" w:rsidRDefault="00C14B33">
      <w:pPr>
        <w:pStyle w:val="Heading2"/>
      </w:pPr>
      <w:r>
        <w:rPr>
          <w:color w:val="818181"/>
        </w:rPr>
        <w:t>SWP-10</w:t>
      </w:r>
    </w:p>
    <w:p w14:paraId="31876A9B" w14:textId="77777777" w:rsidR="00B2109B" w:rsidRDefault="00C14B33">
      <w:pPr>
        <w:ind w:right="41"/>
        <w:jc w:val="center"/>
        <w:rPr>
          <w:b/>
          <w:sz w:val="44"/>
        </w:rPr>
      </w:pPr>
      <w:r>
        <w:rPr>
          <w:noProof/>
        </w:rPr>
        <w:drawing>
          <wp:anchor distT="0" distB="0" distL="0" distR="0" simplePos="0" relativeHeight="251660800" behindDoc="1" locked="0" layoutInCell="1" allowOverlap="1" wp14:anchorId="40879B3B" wp14:editId="2D5AED18">
            <wp:simplePos x="0" y="0"/>
            <wp:positionH relativeFrom="page">
              <wp:posOffset>2686812</wp:posOffset>
            </wp:positionH>
            <wp:positionV relativeFrom="paragraph">
              <wp:posOffset>246218</wp:posOffset>
            </wp:positionV>
            <wp:extent cx="2572511" cy="757427"/>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2572511" cy="757427"/>
                    </a:xfrm>
                    <a:prstGeom prst="rect">
                      <a:avLst/>
                    </a:prstGeom>
                  </pic:spPr>
                </pic:pic>
              </a:graphicData>
            </a:graphic>
          </wp:anchor>
        </w:drawing>
      </w:r>
      <w:r>
        <w:rPr>
          <w:b/>
          <w:sz w:val="44"/>
        </w:rPr>
        <w:t>SAFE WORK PROCEDURE</w:t>
      </w:r>
    </w:p>
    <w:p w14:paraId="33118AC2" w14:textId="77777777" w:rsidR="00B2109B" w:rsidRDefault="00C14B33">
      <w:pPr>
        <w:tabs>
          <w:tab w:val="left" w:pos="3441"/>
          <w:tab w:val="left" w:pos="9979"/>
        </w:tabs>
        <w:spacing w:before="18"/>
        <w:ind w:right="37"/>
        <w:jc w:val="center"/>
        <w:rPr>
          <w:b/>
          <w:sz w:val="48"/>
        </w:rPr>
      </w:pPr>
      <w:r>
        <w:rPr>
          <w:b/>
          <w:color w:val="FFFFFF"/>
          <w:sz w:val="48"/>
          <w:shd w:val="clear" w:color="auto" w:fill="323299"/>
        </w:rPr>
        <w:t xml:space="preserve"> </w:t>
      </w:r>
      <w:r>
        <w:rPr>
          <w:b/>
          <w:color w:val="FFFFFF"/>
          <w:sz w:val="48"/>
          <w:shd w:val="clear" w:color="auto" w:fill="323299"/>
        </w:rPr>
        <w:tab/>
        <w:t>GAS</w:t>
      </w:r>
      <w:r>
        <w:rPr>
          <w:b/>
          <w:color w:val="FFFFFF"/>
          <w:spacing w:val="-24"/>
          <w:sz w:val="48"/>
          <w:shd w:val="clear" w:color="auto" w:fill="323299"/>
        </w:rPr>
        <w:t xml:space="preserve"> </w:t>
      </w:r>
      <w:r>
        <w:rPr>
          <w:b/>
          <w:color w:val="FFFFFF"/>
          <w:sz w:val="48"/>
          <w:shd w:val="clear" w:color="auto" w:fill="323299"/>
        </w:rPr>
        <w:t>CYLINDERS</w:t>
      </w:r>
      <w:r>
        <w:rPr>
          <w:b/>
          <w:color w:val="FFFFFF"/>
          <w:sz w:val="48"/>
          <w:shd w:val="clear" w:color="auto" w:fill="323299"/>
        </w:rPr>
        <w:tab/>
      </w:r>
    </w:p>
    <w:p w14:paraId="43051522" w14:textId="70523F8E" w:rsidR="00B2109B" w:rsidRDefault="006D4595">
      <w:pPr>
        <w:spacing w:before="55"/>
        <w:ind w:right="37"/>
        <w:jc w:val="center"/>
        <w:rPr>
          <w:b/>
          <w:sz w:val="24"/>
        </w:rPr>
      </w:pPr>
      <w:r>
        <w:rPr>
          <w:noProof/>
        </w:rPr>
        <mc:AlternateContent>
          <mc:Choice Requires="wps">
            <w:drawing>
              <wp:anchor distT="0" distB="0" distL="0" distR="0" simplePos="0" relativeHeight="251667968" behindDoc="1" locked="0" layoutInCell="1" allowOverlap="1" wp14:anchorId="14467036" wp14:editId="6D4B8DD3">
                <wp:simplePos x="0" y="0"/>
                <wp:positionH relativeFrom="page">
                  <wp:posOffset>701040</wp:posOffset>
                </wp:positionH>
                <wp:positionV relativeFrom="paragraph">
                  <wp:posOffset>259080</wp:posOffset>
                </wp:positionV>
                <wp:extent cx="6337300" cy="341630"/>
                <wp:effectExtent l="0" t="0" r="635" b="0"/>
                <wp:wrapTopAndBottom/>
                <wp:docPr id="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3416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24DDFB" w14:textId="77777777" w:rsidR="00B2109B" w:rsidRDefault="00C14B33">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467036" id="_x0000_t202" coordsize="21600,21600" o:spt="202" path="m,l,21600r21600,l21600,xe">
                <v:stroke joinstyle="miter"/>
                <v:path gradientshapeok="t" o:connecttype="rect"/>
              </v:shapetype>
              <v:shape id="Text Box 8" o:spid="_x0000_s1026" type="#_x0000_t202" style="position:absolute;left:0;text-align:left;margin-left:55.2pt;margin-top:20.4pt;width:499pt;height:26.9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sJ6wEAALoDAAAOAAAAZHJzL2Uyb0RvYy54bWysU9uO0zAQfUfiHyy/06QbVFDUdLV0VYS0&#10;wEoLH+A4TmLheMzYbVK+nrHTdLm8IfJgjT0zZ+acmWxvp8Gwk0KvwVZ8vco5U1ZCo21X8a9fDq/e&#10;cuaDsI0wYFXFz8rz293LF9vRleoGejCNQkYg1pejq3gfgiuzzMteDcKvwClLzhZwEIGu2GUNipHQ&#10;B5Pd5PkmGwEbhyCV9/R6Pzv5LuG3rZLhc9t6FZipOPUW0onprOOZ7bai7FC4XstLG+IfuhiEtlT0&#10;CnUvgmBH1H9BDVoieGjDSsKQQdtqqRIHYrPO/2Dz1AunEhcSx7urTP7/wcpPpyf3iCxM72CiASYS&#10;3j2A/OaZhX0vbKfuEGHslWio8DpKlo3Ol5fUKLUvfQSpx4/Q0JDFMUACmlocoirEkxE6DeB8FV1N&#10;gUl63BTFmyInlyRf8Xq9KdJUMlEu2Q59eK9gYNGoONJQE7o4PfgQuxHlEhKLeTC6OWhj0gW7em+Q&#10;nQQtwIE+qjSn/BZmbAy2ENNmd3xJNCOzmWOY6omckW4NzZkII8wLRT8AGT3gD85GWqaK++9HgYoz&#10;88GSaHHzFgMXo14MYSWlVjxwNpv7MG/o0aHuekKex2LhjoRtdeL83MWlT1qQJMVlmeMG/npPUc+/&#10;3O4nAAAA//8DAFBLAwQUAAYACAAAACEAJab+oN8AAAAKAQAADwAAAGRycy9kb3ducmV2LnhtbEyP&#10;wU7DMBBE70j8g7VI3KgdGlUlxKkAASeE2tCqHN14mwTidRS7bfh7tic4zuzT7Ey+GF0njjiE1pOG&#10;ZKJAIFXetlRrWH+83MxBhGjIms4TavjBAIvi8iI3mfUnWuGxjLXgEAqZ0dDE2GdShqpBZ8LE90h8&#10;2/vBmchyqKUdzInDXSdvlZpJZ1riD43p8anB6rs8OA2v273cNO/j18p9Lh+n/vmt3E4rra+vxod7&#10;EBHH+AfDuT5Xh4I77fyBbBAd60SljGpIFU84A4mas7PTcJfOQBa5/D+h+AUAAP//AwBQSwECLQAU&#10;AAYACAAAACEAtoM4kv4AAADhAQAAEwAAAAAAAAAAAAAAAAAAAAAAW0NvbnRlbnRfVHlwZXNdLnht&#10;bFBLAQItABQABgAIAAAAIQA4/SH/1gAAAJQBAAALAAAAAAAAAAAAAAAAAC8BAABfcmVscy8ucmVs&#10;c1BLAQItABQABgAIAAAAIQB7ipsJ6wEAALoDAAAOAAAAAAAAAAAAAAAAAC4CAABkcnMvZTJvRG9j&#10;LnhtbFBLAQItABQABgAIAAAAIQAlpv6g3wAAAAoBAAAPAAAAAAAAAAAAAAAAAEUEAABkcnMvZG93&#10;bnJldi54bWxQSwUGAAAAAAQABADzAAAAUQUAAAAA&#10;" fillcolor="yellow" stroked="f">
                <v:textbox inset="0,0,0,0">
                  <w:txbxContent>
                    <w:p w14:paraId="1824DDFB" w14:textId="77777777" w:rsidR="00B2109B" w:rsidRDefault="00C14B33">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C14B33">
        <w:rPr>
          <w:b/>
          <w:sz w:val="24"/>
        </w:rPr>
        <w:t>20</w:t>
      </w:r>
      <w:r w:rsidR="00E61928">
        <w:rPr>
          <w:b/>
          <w:sz w:val="24"/>
        </w:rPr>
        <w:t>2</w:t>
      </w:r>
      <w:r w:rsidR="00BC0824">
        <w:rPr>
          <w:b/>
          <w:sz w:val="24"/>
        </w:rPr>
        <w:t>5</w:t>
      </w:r>
      <w:r w:rsidR="00C14B33">
        <w:rPr>
          <w:b/>
          <w:sz w:val="24"/>
        </w:rPr>
        <w:t xml:space="preserve"> - 202</w:t>
      </w:r>
      <w:r w:rsidR="00BC0824">
        <w:rPr>
          <w:b/>
          <w:sz w:val="24"/>
        </w:rPr>
        <w:t>7</w:t>
      </w:r>
    </w:p>
    <w:p w14:paraId="35089F54" w14:textId="77777777" w:rsidR="00B2109B" w:rsidRDefault="00B2109B">
      <w:pPr>
        <w:pStyle w:val="BodyText"/>
        <w:spacing w:before="7"/>
        <w:rPr>
          <w:b/>
          <w:sz w:val="10"/>
        </w:rPr>
      </w:pPr>
    </w:p>
    <w:p w14:paraId="26D53B86" w14:textId="77777777" w:rsidR="00B2109B" w:rsidRDefault="006D4595">
      <w:pPr>
        <w:spacing w:before="52"/>
        <w:ind w:left="172"/>
        <w:rPr>
          <w:b/>
          <w:sz w:val="24"/>
        </w:rPr>
      </w:pPr>
      <w:r>
        <w:rPr>
          <w:noProof/>
        </w:rPr>
        <mc:AlternateContent>
          <mc:Choice Requires="wpg">
            <w:drawing>
              <wp:anchor distT="0" distB="0" distL="114300" distR="114300" simplePos="0" relativeHeight="251664896" behindDoc="1" locked="0" layoutInCell="1" allowOverlap="1" wp14:anchorId="068CB910" wp14:editId="1E5D14B0">
                <wp:simplePos x="0" y="0"/>
                <wp:positionH relativeFrom="page">
                  <wp:posOffset>3872865</wp:posOffset>
                </wp:positionH>
                <wp:positionV relativeFrom="paragraph">
                  <wp:posOffset>342900</wp:posOffset>
                </wp:positionV>
                <wp:extent cx="485140" cy="935990"/>
                <wp:effectExtent l="0" t="0" r="0" b="0"/>
                <wp:wrapNone/>
                <wp:docPr id="2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140" cy="935990"/>
                          <a:chOff x="6099" y="540"/>
                          <a:chExt cx="764" cy="1474"/>
                        </a:xfrm>
                      </wpg:grpSpPr>
                      <pic:pic xmlns:pic="http://schemas.openxmlformats.org/drawingml/2006/picture">
                        <pic:nvPicPr>
                          <pic:cNvPr id="28" name="Picture 7" descr="Protective Cloth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6124" y="1312"/>
                            <a:ext cx="739"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Picture 6" descr="Hair Protection circ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099" y="540"/>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31EB065" id="Group 5" o:spid="_x0000_s1026" style="position:absolute;margin-left:304.95pt;margin-top:27pt;width:38.2pt;height:73.7pt;z-index:-251649536;mso-position-horizontal-relative:page" coordorigin="6099,540" coordsize="764,14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7Zs6GAwAAjAsAAA4AAABkcnMvZTJvRG9jLnhtbOxWbW/TMBD+jsR/&#10;sPI9y0vTponWopG0A2nAxMsPcB0nsUhsy3bbTYj/ztlJujck0PgEYtIy22ef757n7pnPX930HTpQ&#10;pZngKy86Cz1EOREV483K+/J56y89pA3mFe4Epyvvlmrv1frli/OjzGksWtFVVCFwwnV+lCuvNUbm&#10;QaBJS3usz4SkHIy1UD02MFVNUCl8BO99F8RhuAiOQlVSCUK1htVyMHpr57+uKTEf6lpTg7qVB7EZ&#10;91Xuu7PfYH2O80Zh2TIyhoGfEUWPGYdLT65KbDDaK/bEVc+IElrU5oyIPhB1zQh1OUA2Ufgom0sl&#10;9tLl0uTHRp5gAmgf4fRst+T94VohVq28eOEhjnvgyF2L5habo2xy2HKp5Cd5rYYEYXglyFcN5uCx&#10;3c6bYTPaHd+JCtzhvREOm5ta9dYFZI1uHAW3JwrojUEEFpPlPEqAKAKmbDbPspEi0gKP9tQizDIP&#10;gXUO2xx7pN2Mh9NFMpyMkjSxxgDnw6Uu0DGw9blkJIffEU8YPcHz13UHp8xeUW900v+Wjx6rr3vp&#10;A/USG7ZjHTO3rowBHxsUP1wzYnG2k3vUQBMN1IDZ3opSD1VUEyjkayUMVDk7UFR0wrTQBDbzycHg&#10;Dtt0HWmIi6LFvKEXWsIxaFlwPS0pJY4txZW2yxa+h17c9EGIu47JLes6y6odj2BAWI/q8yd4DrVf&#10;CrLvKTdDMyvaAS6C65ZJ7SGV035HoTbV2wriJCAkBgpKKsaNqyiomitt7O22fly/fYuXF2GYxa/9&#10;Yh4WfhKmG/8iS1I/DTdpEibLqIiK7/Z0lOR7TQEV3JWSjaHD6pPgf9pcowwNbevaHx2wE5mh7iAg&#10;V39TiFCKFiEbq1bkI2AP+2BsFDWktcMagBzXYfPJ4FC/A9pSoqEXf9leiyiGboBGiWZRPHSKBck2&#10;WTqDFrIdlobOcmoTqBOlzSUVPbIDAB7idEjjAwA9ZDZtsTFzYel3mUyJ3uciC7PNcrNM/CRebICL&#10;svQvtkXiL7ZROi9nZVGU0cRFy6qKcuvuz6lwyIqOVVNxatXsik4NFG3dz6gP+m5bYEviLoyJvumv&#10;qzTHhsV/7A6g4+/TkxkI7EM9Ae0f9eQNZgpNoiI4IkyRjv6TkhL/lxSn3b8vKU/+954UJZxPiuLe&#10;Df8VxSH7bEVx7xV48jntGZ+n9k15fw7j+4/o9Q8AAAD//wMAUEsDBAoAAAAAAAAAIQDnfDjDZBIA&#10;AGQSAAAVAAAAZHJzL21lZGlhL2ltYWdlMS5qcGVn/9j/4AAQSkZJRgABAQEAYABgAAD/2wBDAAMC&#10;AgMCAgMDAwMEAwMEBQgFBQQEBQoHBwYIDAoMDAsKCwsNDhIQDQ4RDgsLEBYQERMUFRUVDA8XGBYU&#10;GBIUFRT/2wBDAQMEBAUEBQkFBQkUDQsNFBQUFBQUFBQUFBQUFBQUFBQUFBQUFBQUFBQUFBQUFBQU&#10;FBQUFBQUFBQUFBQUFBQUFBT/wAARCABsAH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EGKQkUZwK8X+L/AO0jo3w5abT7ELquuLlT&#10;BG3yQnH8Z/Lit6GHq4qfs6SuzixWLo4Kn7SvKyPV9W1vT9CtDc6jeQWMA6yTyBR+teReJP2tPA2h&#10;TGK1nu9bkU4Y2UPyD/gTbQfwr478Y+Odc8d6m99rWoS3cpJIjY/JF7IvYV0Wi/AHx94i0u21Gw8P&#10;ST2dwvmROZ4U3D12l1NfZUshw2HSljan42R+fVuJcXiZuGBpael3/wAD8T1/U/225/NlGneF0EWf&#10;kkubs5x7qF/rVK3/AG2tXjlY3HhmzlTsEuHRh/461bH7OvwK1PQdT1o+NfCtpJaS26CD7aILn58t&#10;uxgtjipvBfw2sPEnwO8Vrpvh7T7vXWvr+3tJGt4/MXZMyoFd+m0dOamayynKVONNSSaV79/8jWlL&#10;OasITlVs2pO1u3y63NPQf20vD166R6tpF7pxbrLERKg/ka9d8I/Fbwp47VBo2tWt1MRn7OX2yj/g&#10;B5r4s/4Zp+JP/QtN/wCBlv8A/F1w2taNq/gnXpLC/il0zVbQruCv86HbuXayt/db+Gt6mTYDFe7h&#10;qlpeTuctLiDM8Jri6d4+at+O34H6djkUnODkivj/AODP7VtxoMUGjeMDLe2S8JqmS80Y/hDr95x/&#10;tdf96vrLSNWste0+G+sLiO7s51DxzRHKuK+RxmAr4GfLVWnc+8y/NMPmMOalLXquqNKikpa889cK&#10;KKKAG/hS5puDivNfjh8WLX4WeFHn3eZql0GisoR/E+PvH2XrWtGjKvUVOG7OXE4inhaTrVHojz/9&#10;pD9oP/hE0l8NeHbhW1hxi5uYzn7KvoP9v+VfHk00lxM8srtLK5LPJIdzMx+8Wapb/ULjVL2e8u5X&#10;uLqd2eSWQ/M5P3jVev1vAYKngaSpx36vufhuY5jVzGu6lT4ei7HVfC/wTL8QvHOlaJGD5U8m6d1H&#10;3Ixy5/L/ANCr9Hre3itLeOGJAkcaBFVewHQV88fsffDiTRdBuvFN/b+XPqIWKzZvveQOrY7Zb9AK&#10;9Q8MfF7R/FXxA17wrZspudLVSZd2VmPSQL/uNgH618NnVeeLxEoU9Y0/6Z+jcPYanl+GU6ztOq9P&#10;0/zO8bDD14NeUfs4yLF4F1HcwH/E71Dqf+nhq9XlG2NyBzg18y/D7SbPU9H0n+07W6utLXXNZ80W&#10;4lKq/mnZv8vtw3XjNeVh4KpQqJ91+TPZxlR0cRTlBXdn5buK8z6X81HOFZX+lfLf7Z3gQbNL8WW8&#10;GGz9jvHUfjGT+o/Ku0uNX0X4Y69qmv6fbXlpo1tozNKly0qRzXPmfuo18w4Lkbuldx52kfHL4XSr&#10;E4ex1W1wQCGaCTrg/wC0jY/Kt8K54CvDEK/L16b9DDGQhmWGnhZ2VS17J32ej2R+dteqfA3433/w&#10;t1mK2uZGn8PTv+/t/veVn+NPf/ZrznXNFu/DmsXml30RhvLSQwyoOxFUa/UKtKli6XJPVSPxylVr&#10;YGspw0nE/ULStYtNe0y3v7CZLqzuEEkUsZyGU96vDBI47V8d/sqfGb+wL9PCGr3Cpp10/wDoDv8A&#10;8s5i33M+jE/99f71fYvXHpX5Nj8FPAV3Slt0P2/K8whmOHVVb9V2YbaKXAorztT2BrnBz6Cvgb9p&#10;nxufGPxS1GKNy9lpn+hwrnjcPvt/33n/AL5r7l8SapHonh7U9QlcJFa28kzMxwBtUnrX5jXFxJdX&#10;DzyuZZZWLvIx5LH7xr7PhugpVZ1pdNPvPz7i7EuNKnh49dfu/wCHGVb0bSbjXtWstOtRvuLydLeN&#10;fdzgf+hVUr6B/Y+8ADXfF9z4juYw1rpK7YN3edx1/Bc/99CvssdiVhcPOq+h+f5fhXjcVCgur/Dq&#10;e+eP/EVr8Dfg5GtuVFxb2yWNmmPvykYzj83P0NfG/wAJvGt14S+J2j607vMz3Wy4JJ3SJIdr59fv&#10;bv8AeWvRP2u/H7eIvHEXh+Bj9k0ZcOFPDTOAx/IYH/fVeefBbw0fFfxQ8PWHls8X2oTSY7Inzk/p&#10;Xg5fhY0cBOrW3mm36H0uaYyeIzGlQw70ptJep+jAYPEGHQjNeVfs2j/ihdS/7Deof+lDV6swwmPa&#10;vKv2bP8AkRdS/wCw3qH/AKUNXw9P/dqnrH9T9Iqf75Sv2l/7aeZ/tpeMmhtdF8MwNxNuvLgcfdHC&#10;frmsj9jn4iLY6leeEbyYKl0xubPe3/LQD50H1C7sf7LVvftreFzcaToevRxlmtpGt5mzwEblf/Hh&#10;XyzoGt3XhrWrHVbJzHd2cqTRkHHIP3f93+GvtcBhaeMyr2K63+8/O8xxlTA5260tlb7rHsH7W/gx&#10;/D/xJ/taNf8AQ9XiEy7RjEiAK4/9Bb/gVeIV91/Fzw5B8bvgtFqGmR+deGBNQsR3LbclPxUsPriv&#10;hSvQyXEurhvZz+KGjPKz/CLD4t1ofBU1Q+GaS3mSWKR4pUKskkZ2sGH3WVq/Rv4SeMB49+Hmi6yS&#10;Wmlg2TEj/lqnyP8A+PKa/OGvrv8AYp11ZvDOu6O8waS3uluEiY/MqOiqfw3J+tcfEWHjUwyrdYs7&#10;+FcV7HGexe01+K1/zPpbBop1Ffm+p+u3PP8A48TNB8IfFTIcE2Lpn2PB/nX52V+jvxm06TVPhX4o&#10;too2llfT5iiIMlmC5A/Svzir9D4aa9hOPn+h+V8XJ/Wab8v1Cvpv9n74/eE/A3hBdCv7aTTbiPzJ&#10;nuSN6XEnzHnb0bCqPyr5kor6HGYOnjqfs6h8jgcdVwFX2tLc0vEuuS+JvEOpatONkt7cPcFM7tmW&#10;zjd/s9K99/Yv8MfbPFGsa3JAzJZwrDDPu4Dv95cfSvnCvuj9k7w1/YPwpt7p02TalO9yfdfup/46&#10;orys7qLD4F049dD3OHaTxeYqpLpd/wBfM9mlACkk4GK8n/ZqdX8DaiQwIOt6gR9DcNiuh+NXjD/h&#10;Cfhprmpq4S4WExQ5/wCej/Kv868B/Yw8Zi21TVfDMznFwPtduvPUcP8Aptr4vD4Wc8BVqra6/D/h&#10;z9DxWNp0szoUXu0/xtb8j3T4+eFv+Ev+FutWiRiW4ii+0Qhjj50+b+Wa/PKv1Ku7aO6gkgkQPHIr&#10;KynuD1r80fHWgHwt4y1rSSuwWd3JEi/7Gfl/TbX0HDVfSdGXqfK8X4fllTrrroe//BX9pDRPBPwv&#10;Om60ssl9p8jR28Ea7mmQ5YY7DHK/98+tfO3iXUrbV/EWp31pbGytrm6kmit2fPloSSBms2ivqcPg&#10;aWGqzrQ3mfG4nMK2Jo06FXaGwV9JfsTMR4n8RgHKm1iz/wB9tXzbX01+xLYSnWPEt7sP2cQQxeZ2&#10;35Y4/KuTOWlgalz0Mg/5GVL5/kz65opu6ivya5+3WK17bpd20tvIAySoUIIzwRivzN8WeH5fCvif&#10;VdHlB32Vw8PzfxKD8p/4Eu1q/TkdOeor45/a/wDhzPpfiiHxXaQs9jfosVy6rxHKPlXP+8Mf9819&#10;Xw9iY0q7oy+3+aPiOKsJKtho14L4N/RnztRRRX6SfkpPYWcmpX9vaRY82eQRJu+7uLbVr9MvCWjx&#10;+H/DWl6ZEiRpbW6RbU6ZA5/WvhX9nHwo/iv4saOHi8y1sn+1ztt+Vdgyv0+bbX33czx2VtJNK4SO&#10;NSzM3YV+f8R1uerChHpr95+ocJYf2dGpipddPuPlT9tDxoZL3R/DMEg2xqbu4VX5yflQEfma8I+G&#10;fiqTwZ480bVo2KLBcDzPn2KyH5W3H0p/xR8Yv478e6xrRY+VPOVhG/cBEvyrj/gK7v8AgVcpX1WC&#10;wapYJUGumvz3Pisxx062PliYPrp8tj9SbW4juoI54jujkQOp9Qa+J/2vfDR0j4npqKKBDqdskg2/&#10;eLp8h/8AZa+h/wBmvxynjP4YaeskvmX+nD7JcBj83y/dP4jFcl+2R4Uk1bwTp2sQQ75NNnIkYJuI&#10;icc/hlVr4bLW8DmXsp+a/wAj9HzdRzHKPbw8pf5/qfGlFFFfpx+OhX2x+x74bm0n4Z3GoTrsOp3j&#10;yx5/55qqoP1V6+Q/BnhO+8ceJbDRtPjeSa5kVWZEz5SbuXb2A5r9IPDeh2/hjQbDSrRdtrZwrDGM&#10;Y4AxmvjeI8TFUo4dbv8AI++4Twk5V3iZLRK3zf8AwDV20UbqK/PrH6qNzwDWN4p8MWHjDQbzSNRg&#10;WezuozG6kdPQj0I6g1tcD6U7GcVSk4PmiROCqRcZbM/NT4k+Ar74b+L7/Rb1HCxuzW87DieE/ccf&#10;5+9uFcxX6K/Fb4UaX8VtAaxv1EN3FlrW9jGXgf8AqD3FfCnxA+GuufDXWZbHV7R0j37YbxUPkzj1&#10;Df8Asv3q/UMqzanjIKnUdp/mfjGdZLUy+rz09ab/AA8mfQn7FfhnZY69r8kbhpHWziZvulR8zY/E&#10;ivQf2oPGg8J/C27hikKXepsLSLBw2Dy5/wC+Qaqfs9634Z8L/CbRYP7XsobiZGnnR7ldwkLHcDz2&#10;xj8K8P8A2sviDa+LvGFlp+nXkd3YadAxZ4JQ6GQnnp/Eu39a+dp0p43N3KUdE/y2Pp54mlgMj9nT&#10;mudrv/Nv+B4XRRRX6Ifl57j+yR4xOgfEdtJmk22uqxGMKf8AnsvzJ/47ur64+I3hyPxf4H1rSZWK&#10;rdWzBWXqGAyP1Ar85/D2tT+HddsNUtiVns50mTadu7Dbsf8AAq/Q3R/in4Y1jSbS9h1uyEc8YbDT&#10;qGHqCM8Gvgc9w86eJhiacf8Ah0fpXDmLpTwdTC15JLz7P+vxPzjkjeGVo5EKOh2lWG1gaI43mkSO&#10;NC7udoVRuYt6V1nxK0yA/EzXrXRsX0Ml7I0AtT5u7cd3G3/er6T/AGe/2cB4Ya28SeJ4N2rbd1vZ&#10;P8y2+e7er/yr6fEZjSwuHVapu9l1Pj8LldbG4l0KOyer6I3v2Zvg63w/0A6tqtuE13UFG4McmGL+&#10;FPr3Ne50gxjA4ozX5Xia88VVdWe7P2vB4SngqCo09kOooormO24UUUh6UxiEVjeJfC+leLdOex1e&#10;xhv7V/vRzJux7j0NbI703cRTi3F3RlOMJrlmro+OfiJ+yBrOkTTXXhS5XVrNjlLOdlSZB6bj8r/+&#10;O14VrvhbV/DFx9n1bTbrTZf4RcRFN3+7n71fp4wwKq3NpBeIyTwxzIR911BFfT4fiGtQj++XMvuZ&#10;8XjOFKFeTnQlyeW6Py5or9GL74K+BdTnNxceFtNeZ/vOIApP5VXX4BfD9Tn/AIRawP1jr248SUHH&#10;WD/D/M8D/VLEf8/F+P8AkfnlDDJcSLHFG0sp6JGNzGvTfBP7N/jfxlJE/wDZb6TZFsPcaiPKwO/y&#10;N85/KvufS/Cei+H4VXTdJsrEKMAW9uiY/IVrD7mf5V52I4iqz0owt66nqYbhKnH95iKl12Wn4nmf&#10;wm+A+g/C62iljRb/AFgptl1CVMMf90fwD2Feoim9TSnvXyVatOtLnqu7PusPhqWFgqdFWQ6iiisj&#10;qCiiigD/2VBLAwQKAAAAAAAAACEAPQyfir4UAAC+FAAAFQAAAGRycy9tZWRpYS9pbWFnZTIuanBl&#10;Z//Y/+AAEEpGSUYAAQEBAGAAYAAA/9sAQwADAgIDAgIDAwMDBAMDBAUIBQUEBAUKBwcGCAwKDAwL&#10;CgsLDQ4SEA0OEQ4LCxAWEBETFBUVFQwPFxgWFBgSFBUU/9sAQwEDBAQFBAUJBQUJFA0LDRQUFBQU&#10;FBQUFBQUFBQUFBQUFBQUFBQUFBQUFBQUFBQUFBQUFBQUFBQUFBQUFBQUFBQU/8AAEQgAbABs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ID&#10;FLSA5prsqKSTgDnJoE3YRuleU/F39o7wN8FbRz4h1dDqBQtFpdqBJczemFB+UH1YqPevnD9qX9uz&#10;+wrq98KfDm4jnvkzFd66AHSFuhWAHhmHILEEA5ABPI+CdT1W91vULi/1C7mvb24cyS3FxIXeRjyS&#10;SSSSfU19Tl+STxCVSrpE+NzHPYUW6dHWR9c/Ef8A4KReLNZmlt/B2j2fh+zwQt1ej7Tc/wC8Bwi/&#10;Qhvqa8C1/wDaM+JvieaSS/8AHOufP95ba7a3Q+2yMquPbGKh+D/wN8XfG/WxYeGNO82CJlW61Ccl&#10;La2ByQXbB5IBwoBJxwOpr7M8A/8ABNPw3YQxzeLvEd/rF1gFrbT1FtAD3BJDMw9wVPsK9uc8uy/3&#10;WryXzZ4EaeOzH3vsn5+XupXmozGW7vJ7mYnJkmkLtn6kk1v6B8UPGXhWNY9G8Wa3pcQOfKs9QliT&#10;PuqsAfxFfpef2BPg55Gz/hH7sHH3xqdxn9Xx+lctrX/BN/4a3zObDUNf0typCrHdRyID2JDRkntx&#10;uHT8abz3CVVyzi7Ff2Diqb5oPU+UvAv7c/xY8FMI7jVYPEtoAAIdYtw5XkkkSIVck5/iYgYGAK+s&#10;vhF/wUH8D+OLiKw8TwzeDtQcACa5fzrR2JAwJQAV6k5dQoA5bOM/Ovxa/wCCfHjbwTBLqHhe7i8Y&#10;WKNzbxR+TeKpzzsJKuBwPlbJJ4XGcfLl/ZXGm3k9peW8tpdwOY5YJ0KPGwOCrKQCCCCCCMgil9Tw&#10;GYxfsdH/AF0GsXjsvklUu0fupZX0Go2sdxbSpPDIoZJYmDKwPIII4IPqKuBsrX5Cfs//ALVPi34D&#10;30VvBO+seGS5M+iXUh2AE5LQtyY26ngFSScgnBH6g/Cn4teHPjJ4StvEHhm8FxbSALNA5AmtpMAm&#10;KRQTtYZHcggggkEE/J47LauDl72se59jl2aUsZG20ux3tFFJmvHPeI3YCvhz9u39qafQjcfDrwne&#10;mK9ljA1e9gb5oUYcW6nszAgsRyAQByTj6Q/aO+L1v8FvhRqviF3jOobfs+nwSH/W3LghBjuAAWI9&#10;FNfjxqep3Wuard6hqFxJd3t1K0888pyzuxJLE9ySSa+pyPLfrFT2s17qPjM8zJ0IKlB6sqds1v6R&#10;DbaTpQ1u8t0vS8729paSZ8p5FVWdpAOqqHTC5G4sMkgEHA/irqtQWfUPh3o9xHbsbfT724tp5UUl&#10;UMgjeMucYBYCQAE5IibHQ4/SKjhRSS2eh+cwTqtt77n3F/wTw+MSeJrLxB4P1N7SHVbdxqFpHaWU&#10;NoskDAJJhIUVSVYKSSMnzBjIBx9spzX4h/DD4i6r8KPHOleKdGfF7YS7vLY/LLGQQ8bezKSCeozk&#10;cgEfsd8NPiPpPxT8HaZ4k0O5S4sr2MNtDAtC+BvjcDoynIIPcehFfmedYN0a3tY/DI/SsixkatL2&#10;UviR2dFFFfNH15C6ZFfOf7U37J2kfG7SbjVdPjTTvGdtCTb3kYAW62gkRTDuCeA3VSR1AIP0Zjkf&#10;yzSsu4Vvh69TDzU4OzRxYnDU8TBwmtz8JdU0u90PUbvTtRtpbK/tZWgnt50KvG6khlYHkEEEEGvQ&#10;fgP8dNd+A3jS31nSpJLjT5WVdR0tpCsV5EMjB4IDLklWAJB9QSD9N/8ABR34M2lg+m/EXToPKnuZ&#10;l0/VBGnErbSYZWI6EBChJzkbBwRz8McV+pYWpTzPDLmV76M/KcTTqZbifddrbeh+4HgHxzpfxG8J&#10;aV4j0S4+1adqEQmjfGCM8FWHZlIII7EEV0ZIPevzd/4J6/HI+FPGE/gHVLkDStaYzWJkJxFeAcqD&#10;0AkUYwerKoHLHP6RGLfzX5tmGDlhK7pPbofpWX4361QVSO/U/OD/AIKQfEiTWfiBo3g6CUGz0e2F&#10;3cID/wAvEvQH6RhSP98+tfHZGTXov7RPiFvFPxz8c6i0nm7tVnhR/VImMSY9tqDHtXnRBU1+q5VQ&#10;VDDxiu1z8qzLEPEV5TbDGVPrX6ifst/s/eHx+zRpmleItIivx4kjGqXsc2ct5gBhIIIKkR7MYIIJ&#10;boSa/LrrX7IfsweMrjx/8CfB+sXVl9hmeyFu0QGFbyiYt6jsrbNwHYHHOMn57iOrOEYcjsrnvcP4&#10;eFWpJTV2fHJ/YRv/AAp8fdB0e5Emv+AtUa4zeods0CLAxKzAfdYMVCuMgkg8E7RieEPiD4k/YS+N&#10;eq+E9VMuteEJ5Flkt4jgyQv/AKu5j3AAShQQy5CsVZSeFYfpo6ZI9q/Pb/gp1plvD4n8D6iiBbue&#10;1uYJHA5KI6MgJ9AZHwPc14GExc8dUVGtqmj3sbg4YGDr0dGmfdfgzxno/wAQPDtnrugahDqWm3S7&#10;4biBshsHBBHUEEEEEAggggEV0Cr/ACr8z/2GdO+MjXl7f+B7uxj8KxzBL2DXGc2k8gGSsYUFg4BG&#10;WXAGV3Z4B+/PAPjm78TXOp6VrWmLoniLS2j+1WUc/nxPG4JjnhkwpaJirgEqCGjYEAjJ8nG4VYeq&#10;4Rd0j28Bi3iKSlNWZ3VFFFcB655V+0r4Zi8XfArxvpkqK+7S55o9xwBLEpljJ68B0Un2Br8aetft&#10;t8WZUT4ZeLXf7i6Tdk/QQvmvxJ6V99wzJvmj0PzbiSKU4yRoaJrN74a1nT9X0ydrbULC4S5t51AJ&#10;SRGDKQDwcEA4OQe9ftb8OvGUHjnwNoXiG1K+RqdnFdgbvul1DFfqCSCOxBFfiIeVr9Ov2CfGf9r/&#10;ALPNjZbgH0e/ubFi4xklhMMevEwH4GtOIsKp8tRb3sc+Q472F4N6H5maneyajqV3dy5Ms8zyvnrl&#10;iSc/iTVcjaa6T4j6EfC/xA8U6OVx/Z2p3NsAOhCSsox7EAGubPIzX21GSnBSjsz5CpFxk1Lc9j/Z&#10;d+Bcvx5+Jtvpku6Pw/YAXeqTKSD5QOBGpHRnPA5BADEZ24P646Tp9tommW2n2cCWtnaxJBDFEMLG&#10;igBVA7AAAAegr8YfhX8XPFPwe8R/2x4W1A2dw4CTQSKHhuEByFkQ8EZzgjBBOQQa/Z/R7qe90yzn&#10;uYxDcSQo0sSnIViASAe4BJH4V+a8RRqqspSfuvY/RuHJUnScYr3luzR65r4s/bI+BXiz4z/G74d2&#10;2n2893oU8LwXUsUZCWKrKrTSO5O0FkYbQcElMAE4FfabH3pP4fWvl8PiJ4efPDc+txOGjiYcktjy&#10;v9n74OwfAz4dweHI7pLudrma7nlQEKXkbIVckkhVCLk8nbkgZwJ5L6Cb9o20tbML5sPhiZtQZV5I&#10;a6i+yhiPTbdkA/3iR1Oanif43wRWviu20HStQvdT0FpI7qee1aOytyihmkeY4VlVTuKIS5AwFGci&#10;f4E+DLjQPCieINZkN34v8SRx6lq928YVvMZQUgUZO2OJTsVckDBPUmiUpSbqTerIhGMbUoLRHq1F&#10;FITgViegeHftg+NrfwP+z14vuZJUS41C1OmWyFsNI8/7shfUhGduOyk9q/Icjaa+q/8AgoF8Y5/G&#10;vxQHhGznP9jeHsLIg+7LdsuXY+u1SEGeh3etfKinFfqOQYT2NFTlvI/Jc+xirYhxjtESvq79lHx1&#10;eeF/h3qNpbIWRtVkkOD3MMI9PQCvlGvvz9hHwJ/a/wAGr+9uoFRZtanMLSL99BFCpI9twcfga9PM&#10;6tOlFc55mXRk5adjwH9t/wABv4H/AGhNdlVNtprCR6lAR/tjbJ+PmI5+hFeCE5Wv0o/4KHfCGXxj&#10;8N7Txfp8Akv/AA47NcBR8zWj4D/XawVvYbjX5q5wtcuSYpV8PFX1jodOc4R4eu9NHsLn5vXnpX7R&#10;fAvxdY+PPhJ4W1vTLJ9OsriyRY7Rs/udnyFASBlQUIBxyAD3r8XPu/jX6ifs8ftY/DW6+F3hnTNQ&#10;8QWPhrUdPsIbKawv5PJCGJQmVYgKVIXIwcgEA815HEVCpVjFwjex63DteFGUlOVkz6jA/wAihiFF&#10;c54Y+IPhvxjA0uga7pusxLwX0+7jnA+pQnHQ9fSujzmvz1xcXZqzP0mFSFRXi7o8u/aFkNr8KNUi&#10;iQrHf3VlY3IjABaG4u4YZs8HrHI4J9M8jrXp8fb6VxPxi8LXnjD4Z+I9K04BtTmsnayUkDNwg3wg&#10;k4wC6qCcjArU8C+LrTx74W03WrPdHFdxBmgk+/BIMiSJx2eNgysDyGUggEU3rFPsQrKo13OmHSo5&#10;DhPwNSDpUcn3fwpLc1n8LPxK+Md3Pf8Axc8a3NwSZ31u9LE9QTO/H4dMe1cf94V6P+0Zp8emfHz4&#10;gQRYKHWrqQY6ZeRmI/AsRj2rzjoa/asua+rwfSyPw7HJ/WJp73F6rX6+/sweALnwB8CPCGk3AP2o&#10;2n2ucbNpV5mMpUjPVd+0nvtz3xX5ufst/CM/Gf4xaNo88KzaPaML7Ug+dpt0IJQ45+clU6j7xPav&#10;2GiCwoE9K+L4ixfNUVKHTc+y4fwN4OrNaMr6pp9vrOnXFldRJcW1xG0UsUgyrowIZSO4IJBHvX5E&#10;/tP/AAEvPgP8Q7ixSOR/D98WuNLum53Rk8xsf76EgH1GD3r9gjyPevP/AIx/B7QPjX4Nu/D2v2+9&#10;H+e3uVH722lAIWSMnoRkgjoQSDkGvByvMHga1/svc+jzbL1jaVl8S2PxaON3tQwweK9G+NnwO8S/&#10;AvxVJpGvWrNayMxstTjU+RdoMcqexGQCh5BPcEE+dZwtfq1GtTxEFKLumfk1alUw8+Vppo0vDniX&#10;VfB+sWmq6Lfz6bqNtIJIri3YqykHI57j1ByCOCCK/Y74D/E1Pi78KfDvilRsnvrcC5jAwEnQlJQB&#10;6b1bHqCDxmvxePP4V+jH/BNHxXLf/DfxLoUrs6aZqKzxbuipNGMqPYNG5+rH8PkuIcFCNJVYLU+s&#10;4fxsvbeyk9GfZxGT+HSvMfFHhHxB4a1y58T+B3hluLgiTU/Dt2+y21AgY8yN8fubgqAu8gqwVQwG&#10;Aw9OLjHbNUrm8htY3kmkWNFBZmdgAAOSSTwAPWvz6Kd9NT9DqSha7djzay/aF8KMI49cGpeFNUyV&#10;bTNY0+WKYMBkhCqskgI5BjZgR0PWuJ+L37Zngz4eeFL27tLiW88QMGjsdJuLeSGZ32gpLJGwVo4S&#10;SDuYAsAQoJHHAftdfta+B0+H/iDwVoGojXtb1GD7P5unMGt7b5hktMDgsADgLk5GDjrX5zM29iSS&#10;STkknJNfW5Xk31n95VTSufHZnnTov2VJ303Luua1e+JNWv8AV9RuGudRvp3uLieTq8jEsxP1JPHQ&#10;VXs7S41G6gtLSCS5uZ5FiighUs8jMQAqgZJJJAAAySajihe4lSKGNpJXYKqICWYk4AAHJJPav0V/&#10;Y1/Y5PgT7H458cWn/FRsC+naVKARYAgYkkGP9cR0GcIDz8xwv1mOx9LL6PIt9kj5XA4GtmFa/S+r&#10;PTf2O/2fv+FH/DcPqMYXxRrGy61LkHycA+XACODsDHJBILMxBIxXvygAdBTsBeO1Idua/Ka9adeb&#10;m3qz9Zw9CNCChBaImooorM6zk/Hnw88P/EjQLjRfEmlwarp83LRTr90joysMFWHZlII9a+Afjj/w&#10;Tz8R+E2uNU8A3DeJNKAL/wBnTEJeQjJ4XosoA9MMegUnk/pKR0+tNavQwePrYWX7t6djxsbl1DFL&#10;94te5+FeuaJqPhvVLjTtXsbnTdQgO2W1u4milQ4yAVYAjIIPI5BBrtvhJ8evGPwVGojwpew2Y1Ax&#10;m48+BJt2zdtxuBxjeenXNfrr4w+HvhrxzafZvEOhafrUKcKt9bJLt9xuBwfcYrwvXv2F/hHrMTND&#10;ot3pDsPvaffSDH0Dlh+lfWU85hiYcmIhdHxNbKpYWfNSlqfF15+3B8ZrpZAfF4gRicCGwtl2j0B8&#10;vP5kn3ry7xX8SPFfju5abxD4j1TWGJJxd3Tuq+wUnao9gAK+1tb/AGBPh9p0mI9Z8TOP9u6t/wCk&#10;ArY8O/8ABP74bCUXFzf+Ir5BjNvNeQrG3TrshVvyNdirYSlFTjTt9x50pYmpJQlO5+dvBr1H4T/s&#10;2/ED4yXEB8P6HNHpchO7Vr0GG0UA4JDkfMQeMIGOewGSP0o8Ffss/CzwHdxXWmeDrGS73qgnv912&#10;y9OV80sFPuMV6/DFHBbqI0WNRHuCqMAcDj6V52Iz6aThQjY9zB5HGpadaV0fP/7PX7GnhT4ICLVb&#10;1h4j8VY41G4iAS2JABECEnaeo3EliCQCASK+jFG0cU1egpWPyGvjq2InXneo7s+3w2Gp4eKhTVie&#10;kxQOlLWJ2n//2VBLAwQUAAYACAAAACEAZmFrvOIAAAAKAQAADwAAAGRycy9kb3ducmV2LnhtbEyP&#10;y2rDMBBF94X+g5hCd43kPEzieBxCaLsKhSaFkp1iT2wTSzKWYjt/3+mqXQ5zuPfcdDOaRvTU+dpZ&#10;hGiiQJDNXVHbEuHr+PayBOGDtoVunCWEO3nYZI8PqU4KN9hP6g+hFBxifaIRqhDaREqfV2S0n7iW&#10;LP8urjM68NmVsuj0wOGmkVOlYml0bbmh0i3tKsqvh5tBeB/0sJ1Fr/3+etndT8fFx/c+IsTnp3G7&#10;BhFoDH8w/OqzOmTsdHY3W3jRIMRqtWIUYTHnTQzEy3gG4owwVdEcZJbK/xOy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e3tmzoYDAACMCwAADgAA&#10;AAAAAAAAAAAAAAA8AgAAZHJzL2Uyb0RvYy54bWxQSwECLQAKAAAAAAAAACEA53w4w2QSAABkEgAA&#10;FQAAAAAAAAAAAAAAAADuBQAAZHJzL21lZGlhL2ltYWdlMS5qcGVnUEsBAi0ACgAAAAAAAAAhAD0M&#10;n4q+FAAAvhQAABUAAAAAAAAAAAAAAAAAhRgAAGRycy9tZWRpYS9pbWFnZTIuanBlZ1BLAQItABQA&#10;BgAIAAAAIQBmYWu84gAAAAoBAAAPAAAAAAAAAAAAAAAAAHYtAABkcnMvZG93bnJldi54bWxQSwEC&#10;LQAUAAYACAAAACEAGZS7ycMAAACnAQAAGQAAAAAAAAAAAAAAAACFLgAAZHJzL19yZWxzL2Uyb0Rv&#10;Yy54bWwucmVsc1BLBQYAAAAABwAHAMABAAB/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Protective Clothing" style="position:absolute;left:6124;top:1312;width:739;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VmDvgAAANsAAAAPAAAAZHJzL2Rvd25yZXYueG1sRE/LisIw&#10;FN0L/kO4ghvRVBcq1SgqI8zWBzPbS3Ntqs1NaTLa/P1kIbg8nPd629laPKn1lWMF00kGgrhwuuJS&#10;wfVyHC9B+ICssXZMCiJ52G76vTXm2r34RM9zKEUKYZ+jAhNCk0vpC0MW/cQ1xIm7udZiSLAtpW7x&#10;lcJtLWdZNpcWK04NBhs6GCoe5z+r4DBafOmfuPdNFa+ZuZdxKX+jUsNBt1uBCNSFj/jt/tYKZmls&#10;+pJ+gNz8AwAA//8DAFBLAQItABQABgAIAAAAIQDb4fbL7gAAAIUBAAATAAAAAAAAAAAAAAAAAAAA&#10;AABbQ29udGVudF9UeXBlc10ueG1sUEsBAi0AFAAGAAgAAAAhAFr0LFu/AAAAFQEAAAsAAAAAAAAA&#10;AAAAAAAAHwEAAF9yZWxzLy5yZWxzUEsBAi0AFAAGAAgAAAAhAO0RWYO+AAAA2wAAAA8AAAAAAAAA&#10;AAAAAAAABwIAAGRycy9kb3ducmV2LnhtbFBLBQYAAAAAAwADALcAAADyAgAAAAA=&#10;">
                  <v:imagedata r:id="rId11" o:title="Protective Clothing"/>
                </v:shape>
                <v:shape id="Picture 6" o:spid="_x0000_s1028" type="#_x0000_t75" alt="Hair Protection circle" style="position:absolute;left:6099;top:540;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ZzEvwAAANsAAAAPAAAAZHJzL2Rvd25yZXYueG1sRE9NawIx&#10;EL0L/ocwgjfNtoUqq1FKodCDF22hPY6b6e52N5OQTNf135tDwePjfW/3o+vVQDG1ng08LAtQxJW3&#10;LdcGPj/eFmtQSZAt9p7JwJUS7HfTyRZL6y98pOEktcohnEo00IiEUutUNeQwLX0gztyPjw4lw1hr&#10;G/GSw12vH4viWTtsOTc0GOi1oao7/TkD6UDn7vtXqnPHw+FLVqHGGIyZz8aXDSihUe7if/e7NfCU&#10;1+cv+Qfo3Q0AAP//AwBQSwECLQAUAAYACAAAACEA2+H2y+4AAACFAQAAEwAAAAAAAAAAAAAAAAAA&#10;AAAAW0NvbnRlbnRfVHlwZXNdLnhtbFBLAQItABQABgAIAAAAIQBa9CxbvwAAABUBAAALAAAAAAAA&#10;AAAAAAAAAB8BAABfcmVscy8ucmVsc1BLAQItABQABgAIAAAAIQBAcZzEvwAAANsAAAAPAAAAAAAA&#10;AAAAAAAAAAcCAABkcnMvZG93bnJldi54bWxQSwUGAAAAAAMAAwC3AAAA8wIAAAAA&#10;">
                  <v:imagedata r:id="rId12" o:title="Hair Protection circle"/>
                </v:shape>
                <w10:wrap anchorx="page"/>
              </v:group>
            </w:pict>
          </mc:Fallback>
        </mc:AlternateContent>
      </w:r>
      <w:r>
        <w:rPr>
          <w:noProof/>
        </w:rPr>
        <mc:AlternateContent>
          <mc:Choice Requires="wpg">
            <w:drawing>
              <wp:anchor distT="0" distB="0" distL="114300" distR="114300" simplePos="0" relativeHeight="251665920" behindDoc="1" locked="0" layoutInCell="1" allowOverlap="1" wp14:anchorId="3E1FB5C3" wp14:editId="618CC78A">
                <wp:simplePos x="0" y="0"/>
                <wp:positionH relativeFrom="page">
                  <wp:posOffset>678180</wp:posOffset>
                </wp:positionH>
                <wp:positionV relativeFrom="paragraph">
                  <wp:posOffset>355600</wp:posOffset>
                </wp:positionV>
                <wp:extent cx="457835" cy="903605"/>
                <wp:effectExtent l="1905" t="3175" r="0" b="0"/>
                <wp:wrapNone/>
                <wp:docPr id="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835" cy="903605"/>
                          <a:chOff x="1068" y="560"/>
                          <a:chExt cx="721" cy="1423"/>
                        </a:xfrm>
                      </wpg:grpSpPr>
                      <pic:pic xmlns:pic="http://schemas.openxmlformats.org/drawingml/2006/picture">
                        <pic:nvPicPr>
                          <pic:cNvPr id="22"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69" y="560"/>
                            <a:ext cx="720"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3" descr="Foot Protection circ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68" y="1278"/>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7A82C83" id="Group 2" o:spid="_x0000_s1026" style="position:absolute;margin-left:53.4pt;margin-top:28pt;width:36.05pt;height:71.15pt;z-index:-251648512;mso-position-horizontal-relative:page" coordorigin="1068,560" coordsize="721,14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9QeJ4AwAAYQsAAA4AAABkcnMvZTJvRG9jLnhtbOxW227jNhB9L9B/&#10;IPSu6GLZsoXYi1SygwLbNmi7H0BTlESsJBIkbSco9t93hpKcxAmQRfZpiw0QmdfhzDlnhrz+cN+1&#10;5Mi1EbJfe9FV6BHeM1mKvl57n/7d+UuPGEv7kray52vvgRvvw+bXX65PKuOxbGRbck3ASG+yk1p7&#10;jbUqCwLDGt5RcyUV72GykrqjFrq6DkpNT2C9a4M4DBfBSepSacm4MTBaDJPextmvKs7sX1VluCXt&#10;2gPfrPtq993jN9hc06zWVDWCjW7Qd3jRUdHDoWdTBbWUHLR4YaoTTEsjK3vFZBfIqhKMuxggmii8&#10;iOZWy4NysdTZqVZnmADaC5zebZb9ebzTRJRrLwZ4etoBR+5YEiM2J1VnsORWq3/UnR4ChOZHyT4b&#10;mA4u57FfD4vJ/vSHLMEcPVjpsLmvdIcmIGpy7yh4OFPA7y1hMJjM0+Vs7hEGU6twtgjnA0WsAR5x&#10;VxQuQFIwO1+M7LFmO25O42jYGSXxDPcFNBsOdY6Ojm2ulWAZ/I94QusFnm/rDnbZg+beaKT7Jhsd&#10;1Z8PygfqFbViL1phH5yMAR90qj/eCYY4Y+cJNfFEDUzjqSTB6KZFwxaKITliSC/zhvY1vzEKEgAw&#10;g+3TkNby1HBaGhxGiJ5bcd1nbuxboXaibZE5bI8BQw5daPAVzAZ9F5IdOt7bIWE1byF22ZtGKOMR&#10;nfFuz0F/+vcycjIBKXw0Fo9DUbgk+i9e3oThKv7Nz+dh7idhuvVvVknqp+E2TcJkGeVR/gV3R0l2&#10;MBxgoG2hxOgrjL7w9tWMGWvLkIsup8mRusoxiAkccqKaXAR9ISToq9HsbwAb1kHbam5Zg80KkBvH&#10;YfF5wsH8iCxyYCDB3swZUP/qufoRI0ycFPMXsyYNXeaepQ+60MbectkRbADQ4KYDmh4B5yGwaQm6&#10;3Euk2wUyxfmUilW42i63y8RP4sUWqCgK/2aXJ/5iF6XzYlbkeRFNVDSiLHmP5r6fCQesbEU5idHo&#10;ep+3emBo5/7GnDePywJUxKMbE3vTrxOaIwPhH7MB2PgBa0RyWSNmHim5YZCoOyktudPSAvOQeYQJ&#10;zVr+vywhUCkZvDcs3DtKi34Q+msy/llRLu7TKE6XKIkh111Jgct3LCnuFv5ZUtw1+O6S4h4h8I5z&#10;xWd8c+JD8Wkf2k9fxpuvAAAA//8DAFBLAwQKAAAAAAAAACEABqdAXZ8LAACfCwAAFQAAAGRycy9t&#10;ZWRpYS9pbWFnZTEuanBlZ//Y/+AAEEpGSUYAAQEBAGAAYAAA/9sAQwADAgIDAgIDAwMDBAMDBAUI&#10;BQUEBAUKBwcGCAwKDAwLCgsLDQ4SEA0OEQ4LCxAWEBETFBUVFQwPFxgWFBgSFBUU/9sAQwEDBAQF&#10;BAUJBQUJFA0LDRQUFBQUFBQUFBQUFBQUFBQUFBQUFBQUFBQUFBQUFBQUFBQUFBQUFBQUFBQUFBQU&#10;FBQU/8AAEQgASQB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gdfyo9aCAea4L4q/FfSvhR4f+3358+4l+S2s4z+8mf/4n1atKVKdWSp01&#10;dvoY1a1OhTdWo7JbnY3+p2ulWkl1fTx2tvEu9ppnCqn41474l/a48D6JM9vZvea5Iv8AHYx5j/77&#10;Yivk34hfFLxJ8UtT83V55Hj3f6Pp8H+pTP3VVf42qPUNL0rwRJ9k1C3j13XU/wCPi18xltbNv+eb&#10;MuGlk/vbWVVr7KhkVOFvrLbk+i/zPzzFcT1KkmsIlGK6v/I9/l/bht0k+TwjKE/2rxd3/oNdF4b/&#10;AGzfCOqNFHqdhqGju/8AGYxMif8AfPzf+O18r/8ACwNQg/49NP0O0j/uQaXE3/oYZqkf4iancf8A&#10;HxZ6PPH/AHJNLg2v/wB8oGr0p5Jh5R92nb/t53/Jo8mHEeLhLmlVv/26rfmmfoV4Y8aaL4zsPtmi&#10;albajB3eB923/eXqtbhHH+Ffnb4X1SX+17fU/Bt5/wAI94oRfn0tJG8m5Yf88mbK/N/zyb/gNfVP&#10;wG/aAt/ijbnSdWRLLxLAvzwp8qXCjqyZ7/3l7V8pjspqYaLqU9YrfuvXuvNH2eWZ7SxklSq+7J7P&#10;o/Ts/JntopajR81JXhH1hmazrFvoOkXmpXsggtLSJppXP8Chcmvzv+J/xD1D4r+M7jVZfM8t2+z2&#10;Vr/zxi/hX/eb+Kvqr9r/AMRvpHwtGnxybJNVu47dv73lj52/9Br5E+Hlut54/wDDcMse+D7dE8qf&#10;7IbLf+OrX3fD+HjTozxkt9bei3+8/MuJ8XKpXhgouy0b9en3HSeGPD7eGPFeoNaySatq2jrIiR2N&#10;m0iwzt8iyf3m2s39371cheaPa6fceVd6hcQT7vnS70+SNv8Ax41seF9Qlk8QeINYikkS/isb27t5&#10;0+9uPG7/AL5kes/T/HniDS7fyrfWLjy/4PP2zbP93zAdv/Aa+ohGpzt6PRX6foz4+UqfKlJW3f8A&#10;WqCTw3aW8du93qn2SO4XfE8+nzrvXpu6VX1TwvqGj3nlPbyXcbqs0V1axtJDNE33WVsVuaxJqGv+&#10;G/DcSSXGrald3N3MzySNJJu3Inl/3vuqjf8AbSvpD4e/Gjw/8KfhX4Y0/XLa+EiwBWa2t1kXcdz7&#10;eo/hrhxWNrYeMZU4c7bat9/kduCwFDFScas+RJJqXTXo9f1PkuPT9Qt5I5YrO8jkRt6P9nk3Iy/M&#10;vat/xTqc+keOk1rTZJLG6fytTiCfK0Mjqrsv/fW+vrHT/wBrnwPqmoW9la22rSXVxKsMSfY/vszb&#10;R3r5o/aA8ZWvjn4m39/ZxyJa26i0Xf8Aefy9wZup/irLC4qvi6/JXo8is9/PysdOMweGwVH2tDEK&#10;butlbb5n2d8H/iRb/FTwXaatGnk3S/ubqA/wTL97/gP8QrvcV8efsVeI3s/Fut6G0g8i7tlu1T/p&#10;ojbW/RhX2ITzXwmZ4VYTFSpR23Xoz9MyjG/XcHCq99n6o+WP23t/2Twh/wA8PNuP++tq18+/C/8A&#10;5KBof/XVv/Rb19W/tg+HW1X4YQanFH5kml3kcrn+7E/yN/6ElfJ3w4uFs/H/AIflaTYn26JGf/Zd&#10;tjf+hV9pk0+bLXH+W6/X9T864gpSp5tzS2lZ/p+gSW9x4X8J2flRyeZrcCvLe/w+Ru/1Kt/e+XdJ&#10;/wB8VzddRJH9n8B6paf6v7Jrq/7r7onT/wBlrl697D/A+/8Awx8ziPjX5fmaFv4k1Cz0eTTIrjy7&#10;R93/ACzXzPm27lVsblVtqblrv/HH7v4caf8A8tN7adbps+7C0doztu/3vN/8h15ZJ/q69A8UeI73&#10;w34suIrfy5LSWzsobrT7qPzIZlFtF8rL/wCzferLEUv3seVLq/yOihV5ac+ZuzsvS/qZ/wANI/s/&#10;iSTWH/1GiWcuou/8O5F2xL/38ZK5P5v4/wDWfx16Hb3Gj6h4A8VpoVvcWF87W13dWUknmR/ZkZlb&#10;ym+8y+ZIjbWrzytcPLnnOez0Xntf9TnxEPZU4Ri7p3d/nb9D1/8AZO/5LVpn/Xtc/wDoNfeYPFfG&#10;/wCxd4ce98Z6xrTR/uLKzW3V/wDppI27/wBBWvsavzniCrGeNfL0SX6/qfq/C9KVPAJy6tv9P0Mv&#10;xHoNr4m0K+0m+j860vIjDKnqpGK/O7x94N1D4S+Np9Lu/neykW5tZj92aINujb/x35q/SSvOfjH8&#10;HtL+Leg/ZbrFrqVvuez1BE3NE391v7yt/EtZ5TmP1Opy1Pglv/mdGd5V/aFNTp/HHbzXY+MvGGpx&#10;aP4o8SafcWcepaTe3i6jEnmNGyM6745ImX/Zk21h2/ijT7P5NP8ADenyT/8APa78y8b/AL5Yhf8A&#10;x2un8b2/ir4cXNppPiLRNP8AtFpEsNrqc9ms3nRI3y7ZW+Vtv+0u+uck+IniOSPyk1SS0gf+Cxjj&#10;t1/8cAr9BoxVWmuRKS73evToflOIfsajhVbTV9Lar5uxr/8ACN/8JXZ2+p6hpf8Awi8ETf6be/Z/&#10;s9nNB/eVWx++/h2qvzVmaxrGj65qmoard/bJJ7if/R7KDbGqRD5V3Stn+Ff4Vrn7y8uNQk827uLi&#10;7k/vzyNI3/j1V66YYeUfek/u6I5Z14/ZXq316LY6DUPGl3Jp8mn6fb2+i6a67JbWx+Vpv+usrZaX&#10;/vqsezs7jVLy3srSOSe7uJVhihj+87HhVqTSNIv9e1OCw020uL6+lbasMMe5nr7L+AH7OsPw9iGt&#10;a75dx4jkXCpGd0dmp7L/ALX+1XDjcdQy6lp8T2XVvzPTy3LcTmtWO/Kt29kuy8ztPgp8MIfhb4Jt&#10;9L8zzb6ZvtF5N/flP8P+6v3fwr0XOPSk5654pQma/KqtSVabqVNWz9uoUoUKcaUFZR0H0mKWiszY&#10;yda8O6Z4k0+Sy1WwgvrR/vQzoGX9a8Q8T/saeEtXnkl0q9v9C39YY5PNj/8AHvm/8er6Fpvc100M&#10;VXw38KbX5fccGJwGGxn8aCf5/efJEn7EWpeZ8niy3Kej2bf/ABdb/h/9ibRYHR9a1+81H+9Daxrb&#10;r/U19LiivQnnGNnHlc/uSPMhw9l0Jc3s7+rZy3gz4ceHfh/Zvb6BpcFgj/fdBukf/edslq6helIP&#10;vU9eteROcpPmm7s9ylGFOPJCNkLS0UVJsf/ZUEsDBAoAAAAAAAAAIQB10ijk0BMAANATAAAVAAAA&#10;ZHJzL21lZGlhL2ltYWdlMi5qcGVn/9j/4AAQSkZJRgABAQEAYABgAAD/2wBDAAMCAgMCAgMDAwME&#10;AwMEBQgFBQQEBQoHBwYIDAoMDAsKCwsNDhIQDQ4RDgsLEBYQERMUFRUVDA8XGBYUGBIUFRT/2wBD&#10;AQMEBAUEBQkFBQkUDQsNFBQUFBQUFBQUFBQUFBQUFBQUFBQUFBQUFBQUFBQUFBQUFBQUFBQUFBQU&#10;FBQUFBQUFBT/wAARCABsAG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ulLRTHbap55oAaflO4ivNviz8f/AAT8FrEXHiXWY7e4cZhsIB5t&#10;zL1xtjHIBII3HCg4BIyK+dP2pf264/CE934U+HcsN3rUTNFeayyiSG1YYBWIHIkcHIJIKqRjDHO3&#10;8/NW1rUPEOpXGoare3Go31w26W6u5TJLIfUsxJJ+pr6rLcjqYq06r5Ynx2ZZ7DDNwoq7PsP4lf8A&#10;BSfxDqUz2/gfw/baPaAsPteqnz53HYhFIRCO4Jcc9eOfn/xF+098VfFEzS3nj3WYy3VbK4NmuPQL&#10;DtA/Ac9815ePlbmtHQfD2peKtXg0vRdOudU1Gfd5VraxmSR9qljhQCTgAk47A19xSyzB4WN3FWXV&#10;nwlbM8Vi5e9J69ET33jTxDq0/nX2u6neT5yZJ7uR2z9SxNbWj/GTx5oACab418QWUanIjh1KdU/F&#10;Q+D+IrJ8U+BfEXgmWKLxBoOpaK8wJiF/avD5gHUruABx3xnFYPfH6V3qFDERsrNHn81WlLmu0z6G&#10;8Eft2/Frwf5cdxq1r4jtkwPK1i1DtjuPMjKuSfVicYH0P1j8H/8AgoN4G8dXEGn+JbeTwbqcrBEk&#10;upBLaOT/ANNgAU57uoAGPmPOPzIpWOe9ePisjwtdOy5X5HsYXPMVhmle68z92rS9g1C1juLaVLi3&#10;mUPHJEwZXUgEEEZBBBBBHGKuBun0r8hP2ff2qvF/wEvEt7SQ634bkbM2h3cpCAkkloXwTExJJJAK&#10;knlSQCP1F+FPxa8O/GHwnb+IPD16Lm1k+WWJsLLbyAAmORcnawz9CCCCQQT+fZhldbAS97WL6n6P&#10;l2a0sdGy0l2O6ooorxz3SInv2r4q/bq/apl8JQy/DzwpeNBrNwgOq38DYa1iYZEKHHDsCCSOVUjH&#10;JyPor9oH4tW3wY+Fes+JZNr3caeVZQN/y1uHysYx3APzHH8Ksa/HHWdWvNe1e91LULh7u/vZnuJ5&#10;5DlpJHYszH3JJNfVZFlv1mp7aa91fmfGZ9mcsNBUabtKRTzl/mNKRh8Cuj+Hvw/134neKrXw54ct&#10;FvdVuVkaKJ5FjDBELtlmIA4U9T1wO9eh6z+xz8ZNE5n8D3c47GznguMj6Rux/MV+iTxeHw0vZzkk&#10;+x+dwwteuueMW13PGsDr3r0/4CxSCfx5qcLvFPpfhPULiKWI4ZHcJBkHscTHnr1rNn+AXxNtpXjk&#10;+Hvik7epTRrhl6Z4IQg/ga27LwR8TvhN4N8Sapd+CdU0zR9b086Xc3t/Yuht4mljckg4KZKBcuAD&#10;u45xXJiMXRrQ5Kc022vzOijha9GXNODSXU5rw78aPG3hi2ls7PxJeT6fMnly2GoMLu1cHqDDMGQ5&#10;HBOM4JGauDxZ4J167STXfB0ulEkeZN4XvjbhvVjDOsqknOcIYwD0GOnn/wCFJ36cd663hqUYXWj8&#10;tDlVecp9zuPiN4I0zwzb6DrGiahcX+ha9bSXVot9Esd1CEmeF0kVWZSQ0ZwynBB6AgiuHBGfavSP&#10;jTNBar4I0KBy39k+G7MTZHHm3O+7bB6HAuVHHdT715uTkUYOU50lKbvvb06CxKip+6gPQV6X8Bfj&#10;nrnwI8bW2s6ZI9xp7sE1DTGfEd1D0II5AYZyrYyCBnIJB80U8YNBx2ravh4Yim4TV0yaFedCanB2&#10;aP3C8B+N9K+I3hHTPEWh3AudP1CESxPjDDPBVh2ZSCCD0IIroy3P3a/Nj/gnx8c38JeNpPAWp3ON&#10;I1xi9l5rgJBdhSSoJ/56qAuM8sqgDJOf0mD1+N5hg54Ou6X3eh+y5djo4ygqj36n5zf8FJPiVJq/&#10;jbQvBUBxaaVB9uuMMfmnlyFBHqqAEH/pqa+NduDXpH7SXiSTxV8ePHeoPJ5v/E1nt0cHIMcR8pMe&#10;21BXmxBNfq2VUFQwsYpdLn5NmeIeJxMpN6Hqf7Lvib/hEv2g/AeoZIB1OO0Yg8bZwYST7ASE/hX7&#10;IIAyg1+GHhe9fSvEulXkbbJLa7hmVh1BVwQfwIr90IP9UPoK+L4lglXjNbtH2vDE+alKn2F2D0Fe&#10;VftTny/2e/HhCBj/AGTMMEeq4z+Gc/hXq9eS/tX7x+zt492HB/suXn2wM/pmvl8I714eqPrMZGP1&#10;efofjmDmrugaLP4i1zTdKtQXub+5jtYgBklpGCgY+pFUVGTXX/CXxDZeEvij4S1nUuNO0/Vba4uH&#10;CliiLIpLADJJAGcAZOK/ZqzlGhJpXsj8Tgk61vM1P2hdWg1v42eMp7cKlvDfvZRBRgeXABCuO2Ns&#10;Yx7V57jGa6/4teD9U8DfETXdH1VD9oS5eWOfqtzC5LRzKejKykEH3wcEEDj85GKrB29hFJ3VtxYi&#10;/tG2rCUUUV1nGXdI1S50XVbLUbCUwXtnOlxBKoGUkRgykZ7ggH8K/az4X+OLX4jfD3w/4lgKFNSs&#10;47hljbhHKjen1Vtyn3Br8SGI429a/SH9gv4gwn4BxaddTCI6Xqdzaxj1Vts2fzmI/Cvi+IcH7eMZ&#10;pXafQ+xyHH/VZSi3o0fnPq17Jqep3l5KSZbiZ5Wz1yxJOfxNVSNvFdD8RNCPhfx/4m0cj/kH6nc2&#10;o99krLn8cVzxO419hTkpQThsz5SpFqbUt0WNMQy6jaIM5aVAMe5Ar92bVcRJ7qK/Fn4F+DJPiD8Y&#10;PCGgx9LvUYjL14iQ+ZKR7hEYj3Ar9qUOyMD0FfnPEs4urCK3SP0Xhem1CU3sx44IrjPi74Lb4hfD&#10;PxN4bSQQy6pp81rHK3RJGUhSfUBsEj0Brs8ZNBGRXxsJOElJbo+5qQVSLg9mj8J9b0S/8N6ve6Vq&#10;ds1nqNjO9vPA/WORWKspI4yCD0J9ehBqiRke9fqP+1X+xzp/xuaTxJoc8ek+MY4drNID5N+FGEST&#10;n5WAGA4BOMAggDH5meJPDeqeDtevdG1mwm07VLJzHcWlwpV0YAHn1BBBBGQQQQSCCf13LczpY2ly&#10;t+9bVH47meW1cDVvb3Xsz03TLm4+OPgCPQbhjL4w8JWTy6WSctf6chLSWoyctLECXjAHKK64yAa8&#10;crd8E+LdQ8BeLdK8RadJ5d7p9wk8W77rYPKkd1ZSVI7gkV1/xu8N2UevDxb4bh/4pLxFi9tjEoKW&#10;UzgtNZuV4V4mJG3g7ShAwa6Kb+rVvZP4ZbevY4Z/vqfOviW55nRRRXrnlhXsnwa8S3uj+GLqG2uW&#10;hRrx3KgnklE5/ICvGxxX09+zD8GdQ+I3gLUNStW/dxanJbnjuIom/kwrjxVSFOK53b1OygpOXuo5&#10;r9tzwSfBP7Q/iDCbbfVRHqcJx1Eow/8A5FST9K8HPAr9If8Agox8J5PFHw+07xjZQeZeeH5Sl0EU&#10;lmtpSAScc4Rwp9AGYnAGa/N/fuSvKyTFLEYWK6xVj1s5wrw2Jkuj2Pqz/gnDoVnqfxz1G8uIxJPp&#10;+jyy227+B2kjQsPfazj6Ma/TVJQR1GfTNfkx+xB4lu/Dn7SHhqO2kKQams9hdJj78bRlgDz2eONv&#10;+A19r6j+xdaXutXeqD4o/EKK8uc7pl1hQ2DzgkRglRxgdBivj88oxeMbqStdKx9hkVZxwi9nG7T1&#10;PpMSAj7wpd+e4r5P8S/sxav4H8PanrZ+O3jyy0zTreS7uHnvHn8uKNSzEKGGcKCcAZOK8h8J/GmL&#10;7RBFoP7SepxagZNscPi3Qi1rLn+F5TkRg/3iRjHavEhgvbJuk728me1UzL2ElGrGzZ+hpbBOa+ef&#10;2rf2VbD4+6LFe6V9l0vxjZlRBqMwYLNDzmGUqCSvOQ2CVIwOGYHntD/aA+K/g3S4rzxh4CtfGuhy&#10;SYTX/ANx9qQx928gks2OSWOwdiAea6SD9uz4NGL/AErxNc6bdKSslpdaTd+bEw4KsFjIBB4IBPNK&#10;jHEYaoqlPddiqtXDYym4Vdn3Pz0+I/7NPjX4TQxS+Ll0/RIp52gtJJLtZBclQCSnlhiAAR98Keen&#10;XGHpOt+NfhRbfaNPu3s9O1PjdH5V5Y3JXqpHzxMy5wQQWXdyBmv0jvv23vgXe28kU/iwXELgq0Um&#10;kXZDA9QQYcEHOK+V/iDp3hjxh4p8T2Xwz8OapF4F1bRbi+1CT+y5ILO2vrWKWeCWAMoMeSgjYDCk&#10;TMACSMfZYXNatb93iIfM+JxmWUcOufDyucLonhGy+OPhOO4gsNG0/wAWuzwRXOkL9jSW7+ZobW6t&#10;8CJWnRHMc0O1Qy7XAJBrwXG1irDBBwQfWvav2d9O8C6brmk+KfEfxAXQr7SLv7dJoz6dKxnWIh0C&#10;TAlWZiB8pAPAAyTx4q7b3yeSeSx6k+pr6HAtxqzgm+Xpf9D53EpezjKy5hpOBiv1e/Yw+H03hP8A&#10;Z48NLdW4hu9REmpSDPJErExk/WIRn26dq/Nj4M/DW8+L3xO0LwtaB9l7ODcyKQvk26/NK+TxkIDg&#10;HqcAckV+0OladBpOnW1jaxLb21tGsMUSD5VRQAoH0AAr5viPFWcaMXrufS8P4FVFKrUWgms6Pa65&#10;pN3p19AtxZ3cLQTQuMq6MpVlPsQSPxr8f/2kPgZe/Af4jXmjyh5dIuS1xpd0QcSwE8KSf4lyFbHc&#10;A8Aiv2PIyK82+OfwS0T47eCLnQdYTypxmSyvkUGW1mAwHXPUHoVJwQexAI+aynMXgK138L3PrM3y&#10;1Y+l7vxLY/Hrwp4o1TwR4h07XtHuTZ6pp8ont5tobDA9wQQQeQQRggkGvZJf26vjTL08WxR/7mm2&#10;vH5xmvOfiz8IvEfwZ8WXGgeIbMwSKS1vdICYbqPJAkjbHIOOR1B4IBrigPlzmv05UMJj0qzipH5d&#10;7XE4Jukm4s9c8S/tZfFrxhpF9per+MZ7nT7+3e1ubdbW3jWSN1Kup2xjGQSMjBGeCK8jYjtScUEb&#10;TXZSw1KimoRST7HLVxFWs06km2jtfh18ZPGnwouPN8L+I7zSkyWa2VxJbuSACWhcFCcAAEqSMDBH&#10;Wu51b9sL4ja4wk1GXRr+UYIkuNFtpGBHTBZDXiJfPWgHHQ1hPAYepK8oJs0jja0VZSdj2l/2wfiy&#10;F2W3iWHTosYEdpplrGB7g+VnP41yuv8Ax/8AiT4pilt9R8ba3LbSo0csEd48UUiMMMrIhAIIJBBB&#10;GCfWuAbrSdKpZfhorSC0JeLqyunJhSk+n6mjPGK+2f2MP2Np9auLLx947spINMidZ9L0i4UD7UQM&#10;rPKp5EYJBVSAWIBPy4D8+NxtLAUnKT16HVgcDVxtRRivU9b/AGEf2eJPhn4Sl8X67bPD4k12NRFB&#10;KoDWlqDuVSCAVZzhmGSMKgwCCK+sCBSqioAF4HSjAr8fxeJqYio6stWz9iwmFp4alGktkS0UUVgd&#10;xw3xO+E3hr4v+HpdF8T6cl9CctFKPlmgcjG+N+qt2yOCOCCMivzs+OX7B/jX4aS3Oo+GUfxf4eUl&#10;x9lj/wBNhXPAeIZL4BHzID0JIUV+pI6io2UHjHFepgsyxGCd4O67HiY/LMPjF76tLuj8IJYJLaeS&#10;KWNopY2KujghlIyCCDyCCMYNR7uK/Z34hfAXwB8VfPHiXwvY30+QPtiIYbnj/pshD/hnFfG37Rf7&#10;Hvgb4b6WdT0O51mFnbi3luY5Ik57Zj3fmxr7/AZ3HFtQcWmfnOY5PLBXnzJo+KqK1dZ0qHTnxGzs&#10;P9oj+gFdl8NPhvpnjPWY7S9nu4o2YDMDqCPzUj9K+ocrK585GPM7HnFdf8O/hX4s+KmsJpvhbQ7v&#10;VZicPJEm2GLjOZJDhUHH8RGegycCv0U+G37Dnwo0GGzvLvSrvxDchUmDatdF1zxwY4wiMPZlI9c1&#10;9IaNoOmeHbSPT9K0+102yiH7u3tIViRPoqgAflXxGO4gcG6dKOvdn22X8P8Ato+0qSVj5X/Z0/YL&#10;0b4ez2mveN5IfEOvRlZYbFVJs7RxggnIzK4PRiAo7LkA19douxcKMACmrzzTo/m3Zr4LE4qpial6&#10;ruz9AwmFpYanalGyJaKKKwO4/9lQSwMEFAAGAAgAAAAhAOlNYybgAAAACgEAAA8AAABkcnMvZG93&#10;bnJldi54bWxMj0FLw0AQhe+C/2EZwZvdxNKYxmxKKeqpCG0F8TbNTpPQ7G7IbpP03zs96W0e83jv&#10;e/lqMq0YqPeNswriWQSCbOl0YysFX4f3pxSED2g1ts6Sgit5WBX3dzlm2o12R8M+VIJDrM9QQR1C&#10;l0npy5oM+pnryPLv5HqDgWVfSd3jyOGmlc9RlEiDjeWGGjva1FSe9xej4GPEcT2P34bt+bS5/hwW&#10;n9/bmJR6fJjWryACTeHPDDd8RoeCmY7uYrUXLesoYfSgYJHwppvhJV2COPKxTOcgi1z+n1D8Ag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AFvUHieAMA&#10;AGELAAAOAAAAAAAAAAAAAAAAADwCAABkcnMvZTJvRG9jLnhtbFBLAQItAAoAAAAAAAAAIQAGp0Bd&#10;nwsAAJ8LAAAVAAAAAAAAAAAAAAAAAOAFAABkcnMvbWVkaWEvaW1hZ2UxLmpwZWdQSwECLQAKAAAA&#10;AAAAACEAddIo5NATAADQEwAAFQAAAAAAAAAAAAAAAACyEQAAZHJzL21lZGlhL2ltYWdlMi5qcGVn&#10;UEsBAi0AFAAGAAgAAAAhAOlNYybgAAAACgEAAA8AAAAAAAAAAAAAAAAAtSUAAGRycy9kb3ducmV2&#10;LnhtbFBLAQItABQABgAIAAAAIQAZlLvJwwAAAKcBAAAZAAAAAAAAAAAAAAAAAMImAABkcnMvX3Jl&#10;bHMvZTJvRG9jLnhtbC5yZWxzUEsFBgAAAAAHAAcAwAEAALwnAAAAAA==&#10;">
                <v:shape id="Picture 4" o:spid="_x0000_s1027" type="#_x0000_t75" style="position:absolute;left:1069;top:560;width:720;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MQwwAAANsAAAAPAAAAZHJzL2Rvd25yZXYueG1sRI9PS8NA&#10;EMXvgt9hGcGb3TSISOy2SElR8KBuC/Y4ZKfZYHYmZtc2fntXEHp8vD8/3mI1hV4daYydsIH5rABF&#10;3IjruDWw225u7kHFhOywFyYDPxRhtby8WGDl5MTvdLSpVXmEY4UGfEpDpXVsPAWMMxmIs3eQMWDK&#10;cmy1G/GUx0Ovy6K40wE7zgSPA609NZ/2O2RIepHXj/rW+r281U+bL9vWYo25vpoeH0AlmtI5/N9+&#10;dgbKEv6+5B+gl78AAAD//wMAUEsBAi0AFAAGAAgAAAAhANvh9svuAAAAhQEAABMAAAAAAAAAAAAA&#10;AAAAAAAAAFtDb250ZW50X1R5cGVzXS54bWxQSwECLQAUAAYACAAAACEAWvQsW78AAAAVAQAACwAA&#10;AAAAAAAAAAAAAAAfAQAAX3JlbHMvLnJlbHNQSwECLQAUAAYACAAAACEAj3zDEMMAAADbAAAADwAA&#10;AAAAAAAAAAAAAAAHAgAAZHJzL2Rvd25yZXYueG1sUEsFBgAAAAADAAMAtwAAAPcCAAAAAA==&#10;">
                  <v:imagedata r:id="rId15" o:title=""/>
                </v:shape>
                <v:shape id="Picture 3" o:spid="_x0000_s1028" type="#_x0000_t75" alt="Foot Protection circle" style="position:absolute;left:1068;top:1278;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IWwwAAANsAAAAPAAAAZHJzL2Rvd25yZXYueG1sRI9Bi8Iw&#10;FITvC/6H8ARva6rootUoKgp68LDqxdujeba1zUtpUq3/3ggLexxm5htmvmxNKR5Uu9yygkE/AkGc&#10;WJ1zquBy3n1PQDiPrLG0TApe5GC56HzNMdb2yb/0OPlUBAi7GBVk3lexlC7JyKDr24o4eDdbG/RB&#10;1qnUNT4D3JRyGEU/0mDOYSHDijYZJcWpMQoOk6uXx+1xvCqm7b0p1s3VHkipXrddzUB4av1/+K+9&#10;1wqGI/h8CT9ALt4AAAD//wMAUEsBAi0AFAAGAAgAAAAhANvh9svuAAAAhQEAABMAAAAAAAAAAAAA&#10;AAAAAAAAAFtDb250ZW50X1R5cGVzXS54bWxQSwECLQAUAAYACAAAACEAWvQsW78AAAAVAQAACwAA&#10;AAAAAAAAAAAAAAAfAQAAX3JlbHMvLnJlbHNQSwECLQAUAAYACAAAACEAuTnyFsMAAADbAAAADwAA&#10;AAAAAAAAAAAAAAAHAgAAZHJzL2Rvd25yZXYueG1sUEsFBgAAAAADAAMAtwAAAPcCAAAAAA==&#10;">
                  <v:imagedata r:id="rId16" o:title="Foot Protection circle"/>
                </v:shape>
                <w10:wrap anchorx="page"/>
              </v:group>
            </w:pict>
          </mc:Fallback>
        </mc:AlternateContent>
      </w:r>
      <w:r w:rsidR="00C14B33">
        <w:rPr>
          <w:noProof/>
        </w:rPr>
        <w:drawing>
          <wp:anchor distT="0" distB="0" distL="0" distR="0" simplePos="0" relativeHeight="251663872" behindDoc="1" locked="0" layoutInCell="1" allowOverlap="1" wp14:anchorId="70CFE0D5" wp14:editId="71F13433">
            <wp:simplePos x="0" y="0"/>
            <wp:positionH relativeFrom="page">
              <wp:posOffset>678180</wp:posOffset>
            </wp:positionH>
            <wp:positionV relativeFrom="paragraph">
              <wp:posOffset>1318511</wp:posOffset>
            </wp:positionV>
            <wp:extent cx="452633" cy="452627"/>
            <wp:effectExtent l="0" t="0" r="0" b="0"/>
            <wp:wrapNone/>
            <wp:docPr id="9" name="image9.jpeg"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jpeg"/>
                    <pic:cNvPicPr/>
                  </pic:nvPicPr>
                  <pic:blipFill>
                    <a:blip r:embed="rId17" cstate="print"/>
                    <a:stretch>
                      <a:fillRect/>
                    </a:stretch>
                  </pic:blipFill>
                  <pic:spPr>
                    <a:xfrm>
                      <a:off x="0" y="0"/>
                      <a:ext cx="452633" cy="452627"/>
                    </a:xfrm>
                    <a:prstGeom prst="rect">
                      <a:avLst/>
                    </a:prstGeom>
                  </pic:spPr>
                </pic:pic>
              </a:graphicData>
            </a:graphic>
          </wp:anchor>
        </w:drawing>
      </w:r>
      <w:r w:rsidR="00C14B33">
        <w:rPr>
          <w:b/>
          <w:sz w:val="24"/>
        </w:rPr>
        <w:t>Personal Protective Equipment</w:t>
      </w:r>
    </w:p>
    <w:p w14:paraId="5D594DA2" w14:textId="77777777" w:rsidR="00B2109B" w:rsidRDefault="00B2109B">
      <w:pPr>
        <w:pStyle w:val="BodyText"/>
        <w:spacing w:before="11"/>
        <w:rPr>
          <w:b/>
          <w:sz w:val="27"/>
        </w:rPr>
      </w:pPr>
    </w:p>
    <w:tbl>
      <w:tblPr>
        <w:tblW w:w="0" w:type="auto"/>
        <w:tblInd w:w="755" w:type="dxa"/>
        <w:tblLayout w:type="fixed"/>
        <w:tblCellMar>
          <w:left w:w="0" w:type="dxa"/>
          <w:right w:w="0" w:type="dxa"/>
        </w:tblCellMar>
        <w:tblLook w:val="01E0" w:firstRow="1" w:lastRow="1" w:firstColumn="1" w:lastColumn="1" w:noHBand="0" w:noVBand="0"/>
      </w:tblPr>
      <w:tblGrid>
        <w:gridCol w:w="4668"/>
        <w:gridCol w:w="4790"/>
      </w:tblGrid>
      <w:tr w:rsidR="00B2109B" w14:paraId="38D7D10E" w14:textId="77777777">
        <w:trPr>
          <w:trHeight w:val="627"/>
        </w:trPr>
        <w:tc>
          <w:tcPr>
            <w:tcW w:w="4668" w:type="dxa"/>
          </w:tcPr>
          <w:p w14:paraId="46042468" w14:textId="77777777" w:rsidR="00B2109B" w:rsidRDefault="00C14B33">
            <w:pPr>
              <w:pStyle w:val="TableParagraph"/>
              <w:spacing w:line="244" w:lineRule="exact"/>
              <w:ind w:left="231"/>
              <w:rPr>
                <w:sz w:val="24"/>
              </w:rPr>
            </w:pPr>
            <w:r>
              <w:rPr>
                <w:sz w:val="24"/>
              </w:rPr>
              <w:t>Face shield must be worn at all times in</w:t>
            </w:r>
          </w:p>
          <w:p w14:paraId="27F57A7B" w14:textId="77777777" w:rsidR="00B2109B" w:rsidRDefault="00C14B33">
            <w:pPr>
              <w:pStyle w:val="TableParagraph"/>
              <w:ind w:left="231"/>
              <w:rPr>
                <w:sz w:val="24"/>
              </w:rPr>
            </w:pPr>
            <w:r>
              <w:rPr>
                <w:sz w:val="24"/>
              </w:rPr>
              <w:t>work areas.</w:t>
            </w:r>
          </w:p>
        </w:tc>
        <w:tc>
          <w:tcPr>
            <w:tcW w:w="4790" w:type="dxa"/>
          </w:tcPr>
          <w:p w14:paraId="0F688C37" w14:textId="77777777" w:rsidR="00B2109B" w:rsidRDefault="00C14B33">
            <w:pPr>
              <w:pStyle w:val="TableParagraph"/>
              <w:spacing w:before="2"/>
              <w:ind w:left="591"/>
              <w:rPr>
                <w:sz w:val="24"/>
              </w:rPr>
            </w:pPr>
            <w:r>
              <w:rPr>
                <w:sz w:val="24"/>
              </w:rPr>
              <w:t>Long and loose hair must be contained.</w:t>
            </w:r>
          </w:p>
        </w:tc>
      </w:tr>
      <w:tr w:rsidR="00B2109B" w14:paraId="7CA5B09D" w14:textId="77777777">
        <w:trPr>
          <w:trHeight w:val="757"/>
        </w:trPr>
        <w:tc>
          <w:tcPr>
            <w:tcW w:w="4668" w:type="dxa"/>
          </w:tcPr>
          <w:p w14:paraId="4A7BCCF8" w14:textId="77777777" w:rsidR="00B2109B" w:rsidRDefault="00C14B33">
            <w:pPr>
              <w:pStyle w:val="TableParagraph"/>
              <w:spacing w:before="87"/>
              <w:ind w:left="228" w:right="897"/>
              <w:rPr>
                <w:sz w:val="24"/>
              </w:rPr>
            </w:pPr>
            <w:r>
              <w:rPr>
                <w:sz w:val="24"/>
              </w:rPr>
              <w:t>Sturdy footwear must be worn at all times in work areas.</w:t>
            </w:r>
          </w:p>
        </w:tc>
        <w:tc>
          <w:tcPr>
            <w:tcW w:w="4790" w:type="dxa"/>
          </w:tcPr>
          <w:p w14:paraId="0A73197E" w14:textId="77777777" w:rsidR="00B2109B" w:rsidRDefault="00C14B33">
            <w:pPr>
              <w:pStyle w:val="TableParagraph"/>
              <w:spacing w:before="46"/>
              <w:ind w:left="648" w:right="183"/>
              <w:rPr>
                <w:sz w:val="24"/>
              </w:rPr>
            </w:pPr>
            <w:r>
              <w:rPr>
                <w:sz w:val="24"/>
              </w:rPr>
              <w:t>Close fitting/protective clothing must be worn.</w:t>
            </w:r>
          </w:p>
        </w:tc>
      </w:tr>
      <w:tr w:rsidR="00B2109B" w14:paraId="14C4D914" w14:textId="77777777">
        <w:trPr>
          <w:trHeight w:val="843"/>
        </w:trPr>
        <w:tc>
          <w:tcPr>
            <w:tcW w:w="4668" w:type="dxa"/>
          </w:tcPr>
          <w:p w14:paraId="7B757FED" w14:textId="77777777" w:rsidR="00B2109B" w:rsidRDefault="00C14B33">
            <w:pPr>
              <w:pStyle w:val="TableParagraph"/>
              <w:spacing w:before="40"/>
              <w:ind w:left="228" w:right="615"/>
              <w:rPr>
                <w:sz w:val="24"/>
              </w:rPr>
            </w:pPr>
            <w:r>
              <w:rPr>
                <w:sz w:val="24"/>
              </w:rPr>
              <w:t>Hearing protection must be used when using this machine.</w:t>
            </w:r>
          </w:p>
        </w:tc>
        <w:tc>
          <w:tcPr>
            <w:tcW w:w="4790" w:type="dxa"/>
          </w:tcPr>
          <w:p w14:paraId="65B9A1E7" w14:textId="77777777" w:rsidR="00B2109B" w:rsidRDefault="00B2109B">
            <w:pPr>
              <w:pStyle w:val="TableParagraph"/>
              <w:rPr>
                <w:b/>
                <w:sz w:val="19"/>
              </w:rPr>
            </w:pPr>
          </w:p>
          <w:p w14:paraId="1D851009" w14:textId="77777777" w:rsidR="00B2109B" w:rsidRDefault="00C14B33">
            <w:pPr>
              <w:pStyle w:val="TableParagraph"/>
              <w:ind w:left="720"/>
              <w:rPr>
                <w:sz w:val="24"/>
              </w:rPr>
            </w:pPr>
            <w:r>
              <w:rPr>
                <w:sz w:val="24"/>
              </w:rPr>
              <w:t>Wear protective Gloves.</w:t>
            </w:r>
          </w:p>
        </w:tc>
      </w:tr>
      <w:tr w:rsidR="00B2109B" w14:paraId="4E4C6965" w14:textId="77777777">
        <w:trPr>
          <w:trHeight w:val="461"/>
        </w:trPr>
        <w:tc>
          <w:tcPr>
            <w:tcW w:w="4668" w:type="dxa"/>
          </w:tcPr>
          <w:p w14:paraId="5EC88365" w14:textId="77777777" w:rsidR="00B2109B" w:rsidRDefault="00C14B33">
            <w:pPr>
              <w:pStyle w:val="TableParagraph"/>
              <w:spacing w:before="173" w:line="269" w:lineRule="exact"/>
              <w:ind w:left="200"/>
              <w:rPr>
                <w:sz w:val="24"/>
              </w:rPr>
            </w:pPr>
            <w:r>
              <w:rPr>
                <w:sz w:val="24"/>
              </w:rPr>
              <w:t>Rings and jewellery must not be worn.</w:t>
            </w:r>
          </w:p>
        </w:tc>
        <w:tc>
          <w:tcPr>
            <w:tcW w:w="4790" w:type="dxa"/>
          </w:tcPr>
          <w:p w14:paraId="4D659D32" w14:textId="77777777" w:rsidR="00B2109B" w:rsidRDefault="00B2109B">
            <w:pPr>
              <w:pStyle w:val="TableParagraph"/>
              <w:rPr>
                <w:rFonts w:ascii="Times New Roman"/>
              </w:rPr>
            </w:pPr>
          </w:p>
        </w:tc>
      </w:tr>
    </w:tbl>
    <w:p w14:paraId="6474268C" w14:textId="77777777" w:rsidR="00B2109B" w:rsidRDefault="00B2109B">
      <w:pPr>
        <w:pStyle w:val="BodyText"/>
        <w:rPr>
          <w:b/>
          <w:sz w:val="24"/>
        </w:rPr>
      </w:pPr>
    </w:p>
    <w:p w14:paraId="56F7C76A" w14:textId="77777777" w:rsidR="00B2109B" w:rsidRDefault="00C14B33">
      <w:pPr>
        <w:tabs>
          <w:tab w:val="left" w:pos="1900"/>
          <w:tab w:val="left" w:pos="10123"/>
        </w:tabs>
        <w:spacing w:before="174"/>
        <w:ind w:left="144"/>
        <w:rPr>
          <w:b/>
          <w:sz w:val="26"/>
        </w:rPr>
      </w:pPr>
      <w:r>
        <w:rPr>
          <w:noProof/>
        </w:rPr>
        <w:drawing>
          <wp:anchor distT="0" distB="0" distL="0" distR="0" simplePos="0" relativeHeight="251658752" behindDoc="1" locked="0" layoutInCell="1" allowOverlap="1" wp14:anchorId="4D6C8D3A" wp14:editId="5872B7EB">
            <wp:simplePos x="0" y="0"/>
            <wp:positionH relativeFrom="page">
              <wp:posOffset>3935095</wp:posOffset>
            </wp:positionH>
            <wp:positionV relativeFrom="paragraph">
              <wp:posOffset>-973948</wp:posOffset>
            </wp:positionV>
            <wp:extent cx="458706" cy="445293"/>
            <wp:effectExtent l="0" t="0" r="0" b="0"/>
            <wp:wrapNone/>
            <wp:docPr id="1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jpeg"/>
                    <pic:cNvPicPr/>
                  </pic:nvPicPr>
                  <pic:blipFill>
                    <a:blip r:embed="rId18" cstate="print"/>
                    <a:stretch>
                      <a:fillRect/>
                    </a:stretch>
                  </pic:blipFill>
                  <pic:spPr>
                    <a:xfrm>
                      <a:off x="0" y="0"/>
                      <a:ext cx="458706" cy="445293"/>
                    </a:xfrm>
                    <a:prstGeom prst="rect">
                      <a:avLst/>
                    </a:prstGeom>
                  </pic:spPr>
                </pic:pic>
              </a:graphicData>
            </a:graphic>
          </wp:anchor>
        </w:drawing>
      </w:r>
      <w:r>
        <w:rPr>
          <w:noProof/>
        </w:rPr>
        <w:drawing>
          <wp:anchor distT="0" distB="0" distL="0" distR="0" simplePos="0" relativeHeight="251661824" behindDoc="1" locked="0" layoutInCell="1" allowOverlap="1" wp14:anchorId="4406A802" wp14:editId="4E68354F">
            <wp:simplePos x="0" y="0"/>
            <wp:positionH relativeFrom="page">
              <wp:posOffset>678178</wp:posOffset>
            </wp:positionH>
            <wp:positionV relativeFrom="paragraph">
              <wp:posOffset>-476740</wp:posOffset>
            </wp:positionV>
            <wp:extent cx="448436" cy="448437"/>
            <wp:effectExtent l="0" t="0" r="0" b="0"/>
            <wp:wrapNone/>
            <wp:docPr id="13" name="image11.jpeg" descr="Prohibi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jpeg"/>
                    <pic:cNvPicPr/>
                  </pic:nvPicPr>
                  <pic:blipFill>
                    <a:blip r:embed="rId19" cstate="print"/>
                    <a:stretch>
                      <a:fillRect/>
                    </a:stretch>
                  </pic:blipFill>
                  <pic:spPr>
                    <a:xfrm>
                      <a:off x="0" y="0"/>
                      <a:ext cx="448436" cy="448437"/>
                    </a:xfrm>
                    <a:prstGeom prst="rect">
                      <a:avLst/>
                    </a:prstGeom>
                  </pic:spPr>
                </pic:pic>
              </a:graphicData>
            </a:graphic>
          </wp:anchor>
        </w:drawing>
      </w: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7AA9FF54" w14:textId="77777777" w:rsidR="00B2109B" w:rsidRDefault="00B2109B">
      <w:pPr>
        <w:pStyle w:val="BodyText"/>
        <w:spacing w:before="2"/>
        <w:rPr>
          <w:b/>
        </w:rPr>
      </w:pPr>
    </w:p>
    <w:p w14:paraId="66B520D7" w14:textId="77777777" w:rsidR="00B2109B" w:rsidRDefault="00C14B33">
      <w:pPr>
        <w:pStyle w:val="ListParagraph"/>
        <w:numPr>
          <w:ilvl w:val="0"/>
          <w:numId w:val="1"/>
        </w:numPr>
        <w:tabs>
          <w:tab w:val="left" w:pos="532"/>
          <w:tab w:val="left" w:pos="533"/>
        </w:tabs>
        <w:spacing w:line="267" w:lineRule="exact"/>
      </w:pPr>
      <w:r>
        <w:t>The greatest hazard posed by a cylinder is not the cylinder itself, but the gas contained</w:t>
      </w:r>
      <w:r>
        <w:rPr>
          <w:spacing w:val="-19"/>
        </w:rPr>
        <w:t xml:space="preserve"> </w:t>
      </w:r>
      <w:r>
        <w:t>inside.</w:t>
      </w:r>
    </w:p>
    <w:p w14:paraId="4DB9C487" w14:textId="5D2F5EA2" w:rsidR="00B2109B" w:rsidRDefault="00C14B33">
      <w:pPr>
        <w:pStyle w:val="ListParagraph"/>
        <w:numPr>
          <w:ilvl w:val="0"/>
          <w:numId w:val="1"/>
        </w:numPr>
        <w:tabs>
          <w:tab w:val="left" w:pos="532"/>
          <w:tab w:val="left" w:pos="533"/>
        </w:tabs>
        <w:ind w:right="206"/>
      </w:pPr>
      <w:r>
        <w:t xml:space="preserve">It is </w:t>
      </w:r>
      <w:r w:rsidR="00631174">
        <w:t>un</w:t>
      </w:r>
      <w:r w:rsidR="0090378D">
        <w:t xml:space="preserve">safe and dangerous </w:t>
      </w:r>
      <w:r>
        <w:t xml:space="preserve">to </w:t>
      </w:r>
      <w:r w:rsidR="0090378D">
        <w:t xml:space="preserve">mishandle </w:t>
      </w:r>
      <w:r>
        <w:t>a cylinder, like dropping them or rolling them across the floor. If the neck of the cylinder breaks, the cylinder become a</w:t>
      </w:r>
      <w:r>
        <w:rPr>
          <w:spacing w:val="-9"/>
        </w:rPr>
        <w:t xml:space="preserve"> </w:t>
      </w:r>
      <w:r>
        <w:t>rocket.</w:t>
      </w:r>
    </w:p>
    <w:p w14:paraId="6AB54283" w14:textId="5941C7F4" w:rsidR="00B2109B" w:rsidRDefault="00C14B33">
      <w:pPr>
        <w:pStyle w:val="ListParagraph"/>
        <w:numPr>
          <w:ilvl w:val="0"/>
          <w:numId w:val="1"/>
        </w:numPr>
        <w:tabs>
          <w:tab w:val="left" w:pos="532"/>
          <w:tab w:val="left" w:pos="533"/>
        </w:tabs>
        <w:ind w:right="206"/>
      </w:pPr>
      <w:r>
        <w:t>The release of gas in a confined or poorly ventilated space is a great danger. This may create an</w:t>
      </w:r>
      <w:r w:rsidR="00CF065C">
        <w:t xml:space="preserve"> </w:t>
      </w:r>
      <w:r>
        <w:t xml:space="preserve">environment that lacks </w:t>
      </w:r>
      <w:r w:rsidR="00CC5C95">
        <w:t>oxygen and</w:t>
      </w:r>
      <w:r>
        <w:t xml:space="preserve"> can suffocate a</w:t>
      </w:r>
      <w:r>
        <w:rPr>
          <w:spacing w:val="-6"/>
        </w:rPr>
        <w:t xml:space="preserve"> </w:t>
      </w:r>
      <w:r>
        <w:t>person.</w:t>
      </w:r>
    </w:p>
    <w:p w14:paraId="46C582C4" w14:textId="077DEE5D" w:rsidR="00B2109B" w:rsidRDefault="00C14B33">
      <w:pPr>
        <w:pStyle w:val="ListParagraph"/>
        <w:numPr>
          <w:ilvl w:val="0"/>
          <w:numId w:val="1"/>
        </w:numPr>
        <w:tabs>
          <w:tab w:val="left" w:pos="532"/>
          <w:tab w:val="left" w:pos="533"/>
        </w:tabs>
        <w:ind w:right="209"/>
      </w:pPr>
      <w:r>
        <w:t xml:space="preserve">More dangerously, </w:t>
      </w:r>
      <w:r w:rsidR="00BB4282">
        <w:t xml:space="preserve">depending upon the </w:t>
      </w:r>
      <w:r w:rsidR="000330F8">
        <w:t>type of gas released,</w:t>
      </w:r>
      <w:r>
        <w:t xml:space="preserve"> an explosive situation may form. One spark and the whole workshop could explode.</w:t>
      </w:r>
    </w:p>
    <w:p w14:paraId="2236779D" w14:textId="77777777" w:rsidR="00B2109B" w:rsidRDefault="00B2109B">
      <w:pPr>
        <w:pStyle w:val="BodyText"/>
        <w:spacing w:before="1"/>
      </w:pPr>
    </w:p>
    <w:p w14:paraId="1E9796C8" w14:textId="77777777" w:rsidR="00B2109B" w:rsidRDefault="00C14B33">
      <w:pPr>
        <w:pStyle w:val="Heading3"/>
      </w:pPr>
      <w:r>
        <w:rPr>
          <w:color w:val="00009B"/>
        </w:rPr>
        <w:t>Housekeeping</w:t>
      </w:r>
    </w:p>
    <w:p w14:paraId="38803AD7" w14:textId="77777777" w:rsidR="00B2109B" w:rsidRDefault="00C14B33">
      <w:pPr>
        <w:pStyle w:val="Heading4"/>
      </w:pPr>
      <w:r>
        <w:t>How can I reduce the risk of a fire at work?</w:t>
      </w:r>
    </w:p>
    <w:p w14:paraId="2A5E2F2F" w14:textId="77777777" w:rsidR="00B2109B" w:rsidRDefault="00C14B33">
      <w:pPr>
        <w:pStyle w:val="ListParagraph"/>
        <w:numPr>
          <w:ilvl w:val="0"/>
          <w:numId w:val="1"/>
        </w:numPr>
        <w:tabs>
          <w:tab w:val="left" w:pos="532"/>
          <w:tab w:val="left" w:pos="533"/>
        </w:tabs>
        <w:ind w:right="206"/>
      </w:pPr>
      <w:r>
        <w:t>It may sound simple, but the best way to reduce the risk of a fire is to keep your workplace clean and tidy, and to routinely check the equipment you are</w:t>
      </w:r>
      <w:r>
        <w:rPr>
          <w:spacing w:val="-6"/>
        </w:rPr>
        <w:t xml:space="preserve"> </w:t>
      </w:r>
      <w:r>
        <w:t>using.</w:t>
      </w:r>
    </w:p>
    <w:p w14:paraId="7A44F92F" w14:textId="77777777" w:rsidR="00B2109B" w:rsidRDefault="00C14B33">
      <w:pPr>
        <w:pStyle w:val="ListParagraph"/>
        <w:numPr>
          <w:ilvl w:val="0"/>
          <w:numId w:val="1"/>
        </w:numPr>
        <w:tabs>
          <w:tab w:val="left" w:pos="532"/>
          <w:tab w:val="left" w:pos="533"/>
        </w:tabs>
        <w:ind w:right="206"/>
      </w:pPr>
      <w:r>
        <w:t>By removing the rubbish from your work area by keeping bins empty, and the floors swept, it is less likely that something will catch</w:t>
      </w:r>
      <w:r>
        <w:rPr>
          <w:spacing w:val="-5"/>
        </w:rPr>
        <w:t xml:space="preserve"> </w:t>
      </w:r>
      <w:r>
        <w:t>fire.</w:t>
      </w:r>
    </w:p>
    <w:p w14:paraId="43187B7B" w14:textId="77777777" w:rsidR="00B2109B" w:rsidRDefault="00B2109B">
      <w:pPr>
        <w:pStyle w:val="BodyText"/>
        <w:spacing w:before="11"/>
        <w:rPr>
          <w:sz w:val="21"/>
        </w:rPr>
      </w:pPr>
    </w:p>
    <w:p w14:paraId="1D45FDD2" w14:textId="77777777" w:rsidR="00B2109B" w:rsidRDefault="00C14B33">
      <w:pPr>
        <w:pStyle w:val="Heading3"/>
      </w:pPr>
      <w:r>
        <w:rPr>
          <w:color w:val="00009B"/>
        </w:rPr>
        <w:t>What are the maintenance requirements of gas cylinders?</w:t>
      </w:r>
    </w:p>
    <w:p w14:paraId="2127167E" w14:textId="77777777" w:rsidR="00B2109B" w:rsidRDefault="00C14B33">
      <w:pPr>
        <w:pStyle w:val="ListParagraph"/>
        <w:numPr>
          <w:ilvl w:val="0"/>
          <w:numId w:val="1"/>
        </w:numPr>
        <w:tabs>
          <w:tab w:val="left" w:pos="532"/>
          <w:tab w:val="left" w:pos="533"/>
        </w:tabs>
      </w:pPr>
      <w:r>
        <w:t>Maintenance operations should be carried out according to manufacturer's</w:t>
      </w:r>
      <w:r>
        <w:rPr>
          <w:spacing w:val="-9"/>
        </w:rPr>
        <w:t xml:space="preserve"> </w:t>
      </w:r>
      <w:r>
        <w:t>instructions.</w:t>
      </w:r>
    </w:p>
    <w:p w14:paraId="739691E6" w14:textId="77777777" w:rsidR="00B2109B" w:rsidRDefault="00C14B33">
      <w:pPr>
        <w:pStyle w:val="ListParagraph"/>
        <w:numPr>
          <w:ilvl w:val="0"/>
          <w:numId w:val="1"/>
        </w:numPr>
        <w:tabs>
          <w:tab w:val="left" w:pos="532"/>
          <w:tab w:val="left" w:pos="533"/>
        </w:tabs>
      </w:pPr>
      <w:r>
        <w:t>Inspection of equipment should be carried out on a routine</w:t>
      </w:r>
      <w:r>
        <w:rPr>
          <w:spacing w:val="-13"/>
        </w:rPr>
        <w:t xml:space="preserve"> </w:t>
      </w:r>
      <w:r>
        <w:t>basis.</w:t>
      </w:r>
    </w:p>
    <w:p w14:paraId="7268123F" w14:textId="77777777" w:rsidR="00B2109B" w:rsidRDefault="00B2109B">
      <w:pPr>
        <w:pStyle w:val="BodyText"/>
        <w:spacing w:before="1"/>
      </w:pPr>
    </w:p>
    <w:p w14:paraId="1D90F818" w14:textId="77777777" w:rsidR="00B2109B" w:rsidRDefault="00C14B33">
      <w:pPr>
        <w:pStyle w:val="Heading3"/>
      </w:pPr>
      <w:r>
        <w:rPr>
          <w:color w:val="00009B"/>
        </w:rPr>
        <w:t>What hazards need to be considered when using gas cylinders?</w:t>
      </w:r>
    </w:p>
    <w:p w14:paraId="5D8A7846" w14:textId="77777777" w:rsidR="00B2109B" w:rsidRDefault="00C14B33">
      <w:pPr>
        <w:pStyle w:val="ListParagraph"/>
        <w:numPr>
          <w:ilvl w:val="0"/>
          <w:numId w:val="1"/>
        </w:numPr>
        <w:tabs>
          <w:tab w:val="left" w:pos="532"/>
          <w:tab w:val="left" w:pos="533"/>
        </w:tabs>
        <w:ind w:right="206"/>
      </w:pPr>
      <w:r>
        <w:t>Safeguard the cylinders and attachments (equipment and hoses) from cutting sparks, red-hot slag, molten metal, electric currents, excessive heat or</w:t>
      </w:r>
      <w:r>
        <w:rPr>
          <w:spacing w:val="-4"/>
        </w:rPr>
        <w:t xml:space="preserve"> </w:t>
      </w:r>
      <w:r>
        <w:t>flames.</w:t>
      </w:r>
    </w:p>
    <w:p w14:paraId="2435012E" w14:textId="77777777" w:rsidR="00B2109B" w:rsidRDefault="00C14B33">
      <w:pPr>
        <w:pStyle w:val="ListParagraph"/>
        <w:numPr>
          <w:ilvl w:val="0"/>
          <w:numId w:val="1"/>
        </w:numPr>
        <w:tabs>
          <w:tab w:val="left" w:pos="532"/>
          <w:tab w:val="left" w:pos="533"/>
        </w:tabs>
      </w:pPr>
      <w:r>
        <w:t>Do not rest materials on cylinders, especially when welding or</w:t>
      </w:r>
      <w:r>
        <w:rPr>
          <w:spacing w:val="-18"/>
        </w:rPr>
        <w:t xml:space="preserve"> </w:t>
      </w:r>
      <w:r>
        <w:t>cutting.</w:t>
      </w:r>
    </w:p>
    <w:p w14:paraId="207AFCD5" w14:textId="77777777" w:rsidR="00B2109B" w:rsidRDefault="00B2109B">
      <w:pPr>
        <w:pStyle w:val="BodyText"/>
        <w:rPr>
          <w:sz w:val="20"/>
        </w:rPr>
      </w:pPr>
    </w:p>
    <w:p w14:paraId="294236EB" w14:textId="77777777" w:rsidR="00B2109B" w:rsidRDefault="00B2109B">
      <w:pPr>
        <w:pStyle w:val="BodyText"/>
        <w:spacing w:before="3"/>
        <w:rPr>
          <w:sz w:val="18"/>
        </w:rPr>
      </w:pPr>
    </w:p>
    <w:p w14:paraId="6C41B068" w14:textId="71D91DCC" w:rsidR="00B2109B" w:rsidRDefault="00C14B33">
      <w:pPr>
        <w:tabs>
          <w:tab w:val="left" w:pos="3627"/>
          <w:tab w:val="left" w:pos="8754"/>
        </w:tabs>
        <w:spacing w:before="64"/>
        <w:ind w:left="172"/>
        <w:rPr>
          <w:sz w:val="18"/>
        </w:rPr>
      </w:pPr>
      <w:r>
        <w:rPr>
          <w:sz w:val="18"/>
        </w:rPr>
        <w:t>SWP-Gas</w:t>
      </w:r>
      <w:r>
        <w:rPr>
          <w:spacing w:val="-3"/>
          <w:sz w:val="18"/>
        </w:rPr>
        <w:t xml:space="preserve"> </w:t>
      </w:r>
      <w:r>
        <w:rPr>
          <w:sz w:val="18"/>
        </w:rPr>
        <w:t>Cylinders</w:t>
      </w:r>
      <w:r w:rsidR="00C3049A">
        <w:rPr>
          <w:sz w:val="18"/>
        </w:rPr>
        <w:t xml:space="preserve">   </w:t>
      </w:r>
      <w:r w:rsidR="00B07163">
        <w:rPr>
          <w:sz w:val="18"/>
        </w:rPr>
        <w:t>V</w:t>
      </w:r>
      <w:r w:rsidR="00BC0824">
        <w:rPr>
          <w:sz w:val="18"/>
        </w:rPr>
        <w:t>10</w:t>
      </w:r>
      <w:r w:rsidR="00B07163">
        <w:rPr>
          <w:sz w:val="18"/>
        </w:rPr>
        <w:t xml:space="preserve"> – 31.08.202</w:t>
      </w:r>
      <w:r w:rsidR="00BC0824">
        <w:rPr>
          <w:sz w:val="18"/>
        </w:rPr>
        <w:t>5</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1 of</w:t>
      </w:r>
      <w:r>
        <w:rPr>
          <w:spacing w:val="-8"/>
          <w:sz w:val="18"/>
        </w:rPr>
        <w:t xml:space="preserve"> </w:t>
      </w:r>
      <w:r>
        <w:rPr>
          <w:sz w:val="18"/>
        </w:rPr>
        <w:t>8</w:t>
      </w:r>
    </w:p>
    <w:p w14:paraId="2F197A39"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7F729AAB" w14:textId="77777777" w:rsidR="00B2109B" w:rsidRDefault="00C14B33">
      <w:pPr>
        <w:spacing w:line="219" w:lineRule="exact"/>
        <w:ind w:right="36"/>
        <w:jc w:val="center"/>
        <w:rPr>
          <w:sz w:val="18"/>
        </w:rPr>
      </w:pPr>
      <w:r>
        <w:rPr>
          <w:sz w:val="18"/>
        </w:rPr>
        <w:t>It is designed to act as a reminder to users/operators prior to machine/equipment use.</w:t>
      </w:r>
    </w:p>
    <w:p w14:paraId="6AA49AA3" w14:textId="77777777" w:rsidR="00B2109B" w:rsidRDefault="00B2109B">
      <w:pPr>
        <w:spacing w:line="219" w:lineRule="exact"/>
        <w:jc w:val="center"/>
        <w:rPr>
          <w:sz w:val="18"/>
        </w:rPr>
        <w:sectPr w:rsidR="00B2109B">
          <w:footerReference w:type="default" r:id="rId20"/>
          <w:type w:val="continuous"/>
          <w:pgSz w:w="11910" w:h="16850"/>
          <w:pgMar w:top="660" w:right="640" w:bottom="340" w:left="960" w:header="72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47CD5D9E" w14:textId="77777777" w:rsidR="00B2109B" w:rsidRDefault="00D94956">
      <w:pPr>
        <w:pStyle w:val="BodyText"/>
        <w:spacing w:before="2"/>
        <w:rPr>
          <w:sz w:val="10"/>
        </w:rPr>
      </w:pPr>
      <w:r>
        <w:rPr>
          <w:noProof/>
        </w:rPr>
        <w:lastRenderedPageBreak/>
        <w:drawing>
          <wp:anchor distT="0" distB="0" distL="114300" distR="114300" simplePos="0" relativeHeight="251654656" behindDoc="1" locked="0" layoutInCell="1" allowOverlap="1" wp14:anchorId="0ED1F6B6" wp14:editId="27F263E2">
            <wp:simplePos x="0" y="0"/>
            <wp:positionH relativeFrom="column">
              <wp:posOffset>2650</wp:posOffset>
            </wp:positionH>
            <wp:positionV relativeFrom="paragraph">
              <wp:posOffset>-5632</wp:posOffset>
            </wp:positionV>
            <wp:extent cx="1975747" cy="40551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8461" cy="408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D60A6" w14:textId="77777777" w:rsidR="00B2109B" w:rsidRDefault="00C14B33">
      <w:pPr>
        <w:pStyle w:val="Heading1"/>
      </w:pPr>
      <w:r>
        <w:rPr>
          <w:color w:val="818181"/>
        </w:rPr>
        <w:t>PANELTEC PTY LTD</w:t>
      </w:r>
    </w:p>
    <w:p w14:paraId="46C18982"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09C52BD4" w14:textId="77777777" w:rsidR="00B2109B" w:rsidRDefault="00C14B33">
      <w:pPr>
        <w:pStyle w:val="Heading2"/>
      </w:pPr>
      <w:r>
        <w:rPr>
          <w:noProof/>
        </w:rPr>
        <w:drawing>
          <wp:anchor distT="0" distB="0" distL="0" distR="0" simplePos="0" relativeHeight="251646464" behindDoc="0" locked="0" layoutInCell="1" allowOverlap="1" wp14:anchorId="18EE9EAF" wp14:editId="154A614A">
            <wp:simplePos x="0" y="0"/>
            <wp:positionH relativeFrom="page">
              <wp:posOffset>1910874</wp:posOffset>
            </wp:positionH>
            <wp:positionV relativeFrom="paragraph">
              <wp:posOffset>301674</wp:posOffset>
            </wp:positionV>
            <wp:extent cx="3872569" cy="1743075"/>
            <wp:effectExtent l="0" t="0" r="0" b="0"/>
            <wp:wrapTopAndBottom/>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pic:nvPicPr>
                  <pic:blipFill>
                    <a:blip r:embed="rId21" cstate="print"/>
                    <a:stretch>
                      <a:fillRect/>
                    </a:stretch>
                  </pic:blipFill>
                  <pic:spPr>
                    <a:xfrm>
                      <a:off x="0" y="0"/>
                      <a:ext cx="3872569" cy="1743075"/>
                    </a:xfrm>
                    <a:prstGeom prst="rect">
                      <a:avLst/>
                    </a:prstGeom>
                  </pic:spPr>
                </pic:pic>
              </a:graphicData>
            </a:graphic>
          </wp:anchor>
        </w:drawing>
      </w:r>
      <w:r>
        <w:rPr>
          <w:color w:val="818181"/>
        </w:rPr>
        <w:t>SWP-10</w:t>
      </w:r>
    </w:p>
    <w:p w14:paraId="6C2F1132" w14:textId="77777777" w:rsidR="00B2109B" w:rsidRDefault="00B2109B">
      <w:pPr>
        <w:pStyle w:val="BodyText"/>
        <w:rPr>
          <w:b/>
          <w:sz w:val="20"/>
        </w:rPr>
      </w:pPr>
    </w:p>
    <w:p w14:paraId="64B3994F" w14:textId="77777777" w:rsidR="00B2109B" w:rsidRDefault="00C14B33">
      <w:pPr>
        <w:pStyle w:val="Heading3"/>
        <w:spacing w:before="210"/>
      </w:pPr>
      <w:r>
        <w:rPr>
          <w:color w:val="00009B"/>
        </w:rPr>
        <w:t>Precautions when maintaining the cylinder and</w:t>
      </w:r>
      <w:r>
        <w:rPr>
          <w:color w:val="00009B"/>
          <w:spacing w:val="-18"/>
        </w:rPr>
        <w:t xml:space="preserve"> </w:t>
      </w:r>
      <w:r>
        <w:rPr>
          <w:color w:val="00009B"/>
        </w:rPr>
        <w:t>fittings</w:t>
      </w:r>
    </w:p>
    <w:p w14:paraId="590D4623" w14:textId="77777777" w:rsidR="00B2109B" w:rsidRDefault="00C14B33">
      <w:pPr>
        <w:pStyle w:val="ListParagraph"/>
        <w:numPr>
          <w:ilvl w:val="0"/>
          <w:numId w:val="1"/>
        </w:numPr>
        <w:tabs>
          <w:tab w:val="left" w:pos="532"/>
          <w:tab w:val="left" w:pos="533"/>
        </w:tabs>
      </w:pPr>
      <w:r>
        <w:t>Never let oil or grease touch your cylinder or fittings. Never use jointing</w:t>
      </w:r>
      <w:r>
        <w:rPr>
          <w:spacing w:val="-22"/>
        </w:rPr>
        <w:t xml:space="preserve"> </w:t>
      </w:r>
      <w:r>
        <w:t>compounds.</w:t>
      </w:r>
    </w:p>
    <w:p w14:paraId="6D488FC5" w14:textId="77777777" w:rsidR="00B2109B" w:rsidRDefault="00C14B33">
      <w:pPr>
        <w:pStyle w:val="ListParagraph"/>
        <w:numPr>
          <w:ilvl w:val="0"/>
          <w:numId w:val="1"/>
        </w:numPr>
        <w:tabs>
          <w:tab w:val="left" w:pos="533"/>
        </w:tabs>
        <w:ind w:right="207"/>
        <w:jc w:val="both"/>
      </w:pPr>
      <w:r>
        <w:t>Lubrication of cylinder valves and fittings is highly dangerous as well as being unnecessary. High pressure oxygen will react violently with oils and grease, which may explode or ignite violently. Do not apply white or red lead, jointing compounds or jointing tape to any cylinders, valves or</w:t>
      </w:r>
      <w:r>
        <w:rPr>
          <w:spacing w:val="-16"/>
        </w:rPr>
        <w:t xml:space="preserve"> </w:t>
      </w:r>
      <w:r>
        <w:t>fittings.</w:t>
      </w:r>
    </w:p>
    <w:p w14:paraId="13C0575B" w14:textId="2E2299DE" w:rsidR="00B2109B" w:rsidRDefault="00C14B33">
      <w:pPr>
        <w:pStyle w:val="ListParagraph"/>
        <w:numPr>
          <w:ilvl w:val="0"/>
          <w:numId w:val="1"/>
        </w:numPr>
        <w:tabs>
          <w:tab w:val="left" w:pos="532"/>
          <w:tab w:val="left" w:pos="533"/>
        </w:tabs>
        <w:ind w:right="209"/>
      </w:pPr>
      <w:r>
        <w:t>Oxygen equipment is at most risk from oil and grease so keep greasy hands, rags and gloves away from any part of the cylinder and</w:t>
      </w:r>
      <w:r>
        <w:rPr>
          <w:spacing w:val="-2"/>
        </w:rPr>
        <w:t xml:space="preserve"> </w:t>
      </w:r>
      <w:r>
        <w:t>fittings.</w:t>
      </w:r>
    </w:p>
    <w:p w14:paraId="54E3E8FE" w14:textId="77777777" w:rsidR="00B2109B" w:rsidRDefault="00C14B33">
      <w:pPr>
        <w:pStyle w:val="ListParagraph"/>
        <w:numPr>
          <w:ilvl w:val="0"/>
          <w:numId w:val="1"/>
        </w:numPr>
        <w:tabs>
          <w:tab w:val="left" w:pos="532"/>
          <w:tab w:val="left" w:pos="533"/>
        </w:tabs>
        <w:ind w:right="208"/>
      </w:pPr>
      <w:r>
        <w:t>Normal body oils do not usually affect the cylinder, though it is a sensible precaution never to touch any surface that is subject to oxygen under</w:t>
      </w:r>
      <w:r>
        <w:rPr>
          <w:spacing w:val="-3"/>
        </w:rPr>
        <w:t xml:space="preserve"> </w:t>
      </w:r>
      <w:r>
        <w:t>pressure.</w:t>
      </w:r>
    </w:p>
    <w:p w14:paraId="466E352F" w14:textId="77777777" w:rsidR="00B2109B" w:rsidRDefault="00C14B33">
      <w:pPr>
        <w:pStyle w:val="BodyText"/>
        <w:spacing w:before="7"/>
        <w:rPr>
          <w:sz w:val="9"/>
        </w:rPr>
      </w:pPr>
      <w:r>
        <w:rPr>
          <w:noProof/>
        </w:rPr>
        <w:drawing>
          <wp:anchor distT="0" distB="0" distL="0" distR="0" simplePos="0" relativeHeight="251647488" behindDoc="0" locked="0" layoutInCell="1" allowOverlap="1" wp14:anchorId="618312D2" wp14:editId="7C75F24E">
            <wp:simplePos x="0" y="0"/>
            <wp:positionH relativeFrom="page">
              <wp:posOffset>868203</wp:posOffset>
            </wp:positionH>
            <wp:positionV relativeFrom="paragraph">
              <wp:posOffset>99037</wp:posOffset>
            </wp:positionV>
            <wp:extent cx="2774837" cy="1924240"/>
            <wp:effectExtent l="0" t="0" r="0" b="0"/>
            <wp:wrapTopAndBottom/>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22" cstate="print"/>
                    <a:stretch>
                      <a:fillRect/>
                    </a:stretch>
                  </pic:blipFill>
                  <pic:spPr>
                    <a:xfrm>
                      <a:off x="0" y="0"/>
                      <a:ext cx="2774837" cy="1924240"/>
                    </a:xfrm>
                    <a:prstGeom prst="rect">
                      <a:avLst/>
                    </a:prstGeom>
                  </pic:spPr>
                </pic:pic>
              </a:graphicData>
            </a:graphic>
          </wp:anchor>
        </w:drawing>
      </w:r>
    </w:p>
    <w:p w14:paraId="0CFB2EE8" w14:textId="77777777" w:rsidR="00B2109B" w:rsidRDefault="00B2109B">
      <w:pPr>
        <w:pStyle w:val="BodyText"/>
        <w:spacing w:before="3"/>
        <w:rPr>
          <w:sz w:val="19"/>
        </w:rPr>
      </w:pPr>
    </w:p>
    <w:p w14:paraId="1B43442A" w14:textId="77777777" w:rsidR="00B2109B" w:rsidRDefault="00C14B33">
      <w:pPr>
        <w:pStyle w:val="Heading3"/>
      </w:pPr>
      <w:r>
        <w:rPr>
          <w:color w:val="00009B"/>
        </w:rPr>
        <w:t>How do I keep cylinder valves clean? (Cracking or snifting of cylinders)</w:t>
      </w:r>
    </w:p>
    <w:p w14:paraId="7E9AB67A" w14:textId="76AB8BE9" w:rsidR="00B2109B" w:rsidRDefault="00C14B33">
      <w:pPr>
        <w:pStyle w:val="ListParagraph"/>
        <w:numPr>
          <w:ilvl w:val="0"/>
          <w:numId w:val="1"/>
        </w:numPr>
        <w:tabs>
          <w:tab w:val="left" w:pos="533"/>
        </w:tabs>
        <w:ind w:right="205"/>
        <w:jc w:val="both"/>
      </w:pPr>
      <w:r>
        <w:t xml:space="preserve">Before assembling regulators and fittings make sure there are no particles of dirt in the cylinder outlet. If a supply of clean compressed air or nitrogen is available use this to blow out any loose </w:t>
      </w:r>
      <w:r w:rsidR="0093439C">
        <w:t>p</w:t>
      </w:r>
      <w:r>
        <w:t>articles of dirt from the valve sockets: NB eye protection must be worn during this operation. Where clean compressed air or nitrogen is not available, particles of dirt and residual moisture can be removed by “cracking” open and immediately closing the valve (otherwise known as</w:t>
      </w:r>
      <w:r>
        <w:rPr>
          <w:spacing w:val="-1"/>
        </w:rPr>
        <w:t xml:space="preserve"> </w:t>
      </w:r>
      <w:r>
        <w:t>“snifting”).</w:t>
      </w:r>
    </w:p>
    <w:p w14:paraId="10576181" w14:textId="77777777" w:rsidR="00B2109B" w:rsidRDefault="00C14B33">
      <w:pPr>
        <w:pStyle w:val="ListParagraph"/>
        <w:numPr>
          <w:ilvl w:val="0"/>
          <w:numId w:val="1"/>
        </w:numPr>
        <w:tabs>
          <w:tab w:val="left" w:pos="532"/>
          <w:tab w:val="left" w:pos="533"/>
        </w:tabs>
        <w:ind w:right="204"/>
      </w:pPr>
      <w:r>
        <w:t>Snifting means venting the cylinder momentarily to blow any debris from the cylinder valve outlet. If grit, dirt, oil or dirty water get into the cylinder valve sockets, leakage may</w:t>
      </w:r>
      <w:r>
        <w:rPr>
          <w:spacing w:val="-11"/>
        </w:rPr>
        <w:t xml:space="preserve"> </w:t>
      </w:r>
      <w:r>
        <w:t>occur.</w:t>
      </w:r>
    </w:p>
    <w:p w14:paraId="03445D05" w14:textId="77777777" w:rsidR="00B2109B" w:rsidRDefault="00C14B33">
      <w:pPr>
        <w:pStyle w:val="ListParagraph"/>
        <w:numPr>
          <w:ilvl w:val="0"/>
          <w:numId w:val="1"/>
        </w:numPr>
        <w:tabs>
          <w:tab w:val="left" w:pos="532"/>
          <w:tab w:val="left" w:pos="533"/>
        </w:tabs>
      </w:pPr>
      <w:r>
        <w:t>When snifting you should take the following</w:t>
      </w:r>
      <w:r>
        <w:rPr>
          <w:spacing w:val="-5"/>
        </w:rPr>
        <w:t xml:space="preserve"> </w:t>
      </w:r>
      <w:r>
        <w:t>precautions:</w:t>
      </w:r>
    </w:p>
    <w:p w14:paraId="70B14368" w14:textId="77777777" w:rsidR="00B2109B" w:rsidRDefault="00C14B33">
      <w:pPr>
        <w:pStyle w:val="ListParagraph"/>
        <w:numPr>
          <w:ilvl w:val="1"/>
          <w:numId w:val="1"/>
        </w:numPr>
        <w:tabs>
          <w:tab w:val="left" w:pos="1612"/>
          <w:tab w:val="left" w:pos="1613"/>
        </w:tabs>
        <w:spacing w:line="272" w:lineRule="exact"/>
      </w:pPr>
      <w:r>
        <w:t>Wear eye</w:t>
      </w:r>
      <w:r>
        <w:rPr>
          <w:spacing w:val="-2"/>
        </w:rPr>
        <w:t xml:space="preserve"> </w:t>
      </w:r>
      <w:r>
        <w:t>protection</w:t>
      </w:r>
    </w:p>
    <w:p w14:paraId="5B73EEA2" w14:textId="77777777" w:rsidR="00B2109B" w:rsidRDefault="00C14B33">
      <w:pPr>
        <w:pStyle w:val="ListParagraph"/>
        <w:numPr>
          <w:ilvl w:val="1"/>
          <w:numId w:val="1"/>
        </w:numPr>
        <w:tabs>
          <w:tab w:val="left" w:pos="1613"/>
          <w:tab w:val="left" w:pos="1614"/>
        </w:tabs>
        <w:spacing w:line="235" w:lineRule="auto"/>
        <w:ind w:right="209" w:hanging="360"/>
      </w:pPr>
      <w:r>
        <w:t>Be sure there is no possible source of ignition in vicinity; stand clear of the gas stream and on no account deflect the gas stream with the hand or the</w:t>
      </w:r>
      <w:r>
        <w:rPr>
          <w:spacing w:val="-10"/>
        </w:rPr>
        <w:t xml:space="preserve"> </w:t>
      </w:r>
      <w:r>
        <w:t>face.</w:t>
      </w:r>
    </w:p>
    <w:p w14:paraId="0996A561" w14:textId="615E9442" w:rsidR="00B2109B" w:rsidRDefault="00C14B33">
      <w:pPr>
        <w:pStyle w:val="ListParagraph"/>
        <w:numPr>
          <w:ilvl w:val="1"/>
          <w:numId w:val="1"/>
        </w:numPr>
        <w:tabs>
          <w:tab w:val="left" w:pos="1613"/>
          <w:tab w:val="left" w:pos="1614"/>
        </w:tabs>
        <w:spacing w:before="2" w:line="235" w:lineRule="auto"/>
        <w:ind w:right="206" w:hanging="360"/>
      </w:pPr>
      <w:r>
        <w:t>In the case of the high purity gas such as argon, dry the outlet of the cylinder valve with a clean cloth before</w:t>
      </w:r>
      <w:r>
        <w:rPr>
          <w:spacing w:val="-5"/>
        </w:rPr>
        <w:t xml:space="preserve"> </w:t>
      </w:r>
      <w:r>
        <w:t>“snifting”.</w:t>
      </w:r>
    </w:p>
    <w:p w14:paraId="73533C9F" w14:textId="77777777" w:rsidR="00B2109B" w:rsidRDefault="00B2109B">
      <w:pPr>
        <w:pStyle w:val="BodyText"/>
        <w:rPr>
          <w:sz w:val="29"/>
        </w:rPr>
      </w:pPr>
    </w:p>
    <w:p w14:paraId="5B499D6A" w14:textId="77777777" w:rsidR="00B2109B" w:rsidRDefault="00C14B33">
      <w:pPr>
        <w:tabs>
          <w:tab w:val="left" w:pos="3627"/>
          <w:tab w:val="left" w:pos="8754"/>
        </w:tabs>
        <w:spacing w:before="64"/>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2 of</w:t>
      </w:r>
      <w:r>
        <w:rPr>
          <w:spacing w:val="-8"/>
          <w:sz w:val="18"/>
        </w:rPr>
        <w:t xml:space="preserve"> </w:t>
      </w:r>
      <w:r>
        <w:rPr>
          <w:sz w:val="18"/>
        </w:rPr>
        <w:t>8</w:t>
      </w:r>
    </w:p>
    <w:p w14:paraId="3228DCE0"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64AE5065" w14:textId="77777777" w:rsidR="00B2109B" w:rsidRDefault="00C14B33">
      <w:pPr>
        <w:spacing w:line="219" w:lineRule="exact"/>
        <w:ind w:right="36"/>
        <w:jc w:val="center"/>
        <w:rPr>
          <w:sz w:val="18"/>
        </w:rPr>
      </w:pPr>
      <w:r>
        <w:rPr>
          <w:sz w:val="18"/>
        </w:rPr>
        <w:t>It is designed to act as a reminder to users/operators prior to machine/equipment use.</w:t>
      </w:r>
    </w:p>
    <w:p w14:paraId="0E4F166D"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0B1BFE03" w14:textId="77777777" w:rsidR="00B2109B" w:rsidRDefault="00B2109B">
      <w:pPr>
        <w:pStyle w:val="BodyText"/>
        <w:spacing w:before="2"/>
        <w:rPr>
          <w:sz w:val="10"/>
        </w:rPr>
      </w:pPr>
    </w:p>
    <w:p w14:paraId="4BEC6539" w14:textId="77777777" w:rsidR="00B2109B" w:rsidRDefault="00D94956">
      <w:pPr>
        <w:pStyle w:val="Heading1"/>
      </w:pPr>
      <w:r>
        <w:rPr>
          <w:noProof/>
        </w:rPr>
        <w:drawing>
          <wp:anchor distT="0" distB="0" distL="114300" distR="114300" simplePos="0" relativeHeight="251655680" behindDoc="1" locked="0" layoutInCell="1" allowOverlap="1" wp14:anchorId="53DD8961" wp14:editId="74EC2F91">
            <wp:simplePos x="0" y="0"/>
            <wp:positionH relativeFrom="column">
              <wp:posOffset>2595</wp:posOffset>
            </wp:positionH>
            <wp:positionV relativeFrom="paragraph">
              <wp:posOffset>58806</wp:posOffset>
            </wp:positionV>
            <wp:extent cx="1836752" cy="37698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752" cy="3769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B33">
        <w:rPr>
          <w:color w:val="818181"/>
        </w:rPr>
        <w:t>PANELTEC PTY LTD</w:t>
      </w:r>
    </w:p>
    <w:p w14:paraId="46F41505"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1CD74E70" w14:textId="77777777" w:rsidR="00B2109B" w:rsidRDefault="00C14B33">
      <w:pPr>
        <w:pStyle w:val="Heading2"/>
        <w:spacing w:line="351" w:lineRule="exact"/>
      </w:pPr>
      <w:r>
        <w:rPr>
          <w:color w:val="818181"/>
        </w:rPr>
        <w:t>SWP-10</w:t>
      </w:r>
    </w:p>
    <w:p w14:paraId="0AE8EE91" w14:textId="15CF8DE8" w:rsidR="00B2109B" w:rsidRDefault="00C14B33">
      <w:pPr>
        <w:pStyle w:val="ListParagraph"/>
        <w:numPr>
          <w:ilvl w:val="0"/>
          <w:numId w:val="1"/>
        </w:numPr>
        <w:tabs>
          <w:tab w:val="left" w:pos="533"/>
        </w:tabs>
        <w:ind w:right="207"/>
        <w:jc w:val="both"/>
      </w:pPr>
      <w:r>
        <w:rPr>
          <w:b/>
        </w:rPr>
        <w:t xml:space="preserve">Never </w:t>
      </w:r>
      <w:r w:rsidR="00D94956">
        <w:rPr>
          <w:b/>
        </w:rPr>
        <w:t>snif</w:t>
      </w:r>
      <w:r w:rsidR="00D923D2">
        <w:rPr>
          <w:b/>
        </w:rPr>
        <w:t>t</w:t>
      </w:r>
      <w:r>
        <w:rPr>
          <w:b/>
        </w:rPr>
        <w:t xml:space="preserve"> hydrogen or acetylene </w:t>
      </w:r>
      <w:r>
        <w:t xml:space="preserve">as it may ignite spontaneously and never </w:t>
      </w:r>
      <w:r w:rsidR="00D94956">
        <w:t>snif</w:t>
      </w:r>
      <w:r>
        <w:t xml:space="preserve"> toxic gases. Instead,</w:t>
      </w:r>
      <w:r w:rsidR="00D94956">
        <w:t xml:space="preserve"> </w:t>
      </w:r>
      <w:r>
        <w:t>carefully inspect the outlet and if there are any signs of dirt, blow it out with a jet of clean compressed air or</w:t>
      </w:r>
      <w:r>
        <w:rPr>
          <w:spacing w:val="-4"/>
        </w:rPr>
        <w:t xml:space="preserve"> </w:t>
      </w:r>
      <w:r>
        <w:t>nitrogen.</w:t>
      </w:r>
    </w:p>
    <w:p w14:paraId="2514D5EB" w14:textId="77777777" w:rsidR="00B2109B" w:rsidRDefault="00B2109B">
      <w:pPr>
        <w:pStyle w:val="BodyText"/>
        <w:spacing w:before="10"/>
        <w:rPr>
          <w:sz w:val="21"/>
        </w:rPr>
      </w:pPr>
    </w:p>
    <w:p w14:paraId="2B5F566A" w14:textId="77777777" w:rsidR="00B2109B" w:rsidRDefault="00C14B33">
      <w:pPr>
        <w:pStyle w:val="Heading3"/>
      </w:pPr>
      <w:r>
        <w:rPr>
          <w:color w:val="00009B"/>
        </w:rPr>
        <w:t>What are the requirements of testing cylinders?</w:t>
      </w:r>
    </w:p>
    <w:p w14:paraId="0382E346" w14:textId="282058AA" w:rsidR="00B2109B" w:rsidRDefault="00C14B33">
      <w:pPr>
        <w:pStyle w:val="ListParagraph"/>
        <w:numPr>
          <w:ilvl w:val="0"/>
          <w:numId w:val="1"/>
        </w:numPr>
        <w:tabs>
          <w:tab w:val="left" w:pos="532"/>
          <w:tab w:val="left" w:pos="533"/>
        </w:tabs>
        <w:ind w:right="209"/>
      </w:pPr>
      <w:r>
        <w:t xml:space="preserve">The owner of a cylinder is responsible for complying with the legislation </w:t>
      </w:r>
      <w:r w:rsidR="00DC0E8B">
        <w:t>in regard to</w:t>
      </w:r>
      <w:r>
        <w:t xml:space="preserve"> maintenance and testing of</w:t>
      </w:r>
      <w:r>
        <w:rPr>
          <w:spacing w:val="-4"/>
        </w:rPr>
        <w:t xml:space="preserve"> </w:t>
      </w:r>
      <w:r>
        <w:t>cylinders.</w:t>
      </w:r>
    </w:p>
    <w:p w14:paraId="4F55A1D6" w14:textId="77777777" w:rsidR="00B2109B" w:rsidRDefault="00C14B33">
      <w:pPr>
        <w:pStyle w:val="ListParagraph"/>
        <w:numPr>
          <w:ilvl w:val="0"/>
          <w:numId w:val="1"/>
        </w:numPr>
        <w:tabs>
          <w:tab w:val="left" w:pos="532"/>
          <w:tab w:val="left" w:pos="533"/>
        </w:tabs>
        <w:ind w:right="207"/>
      </w:pPr>
      <w:r>
        <w:t>Owner of the cylinder needs to ensure that the requirements of Australian Standard 2030, SAA Gas Cylinders Code in respect to testing are</w:t>
      </w:r>
      <w:r>
        <w:rPr>
          <w:spacing w:val="-4"/>
        </w:rPr>
        <w:t xml:space="preserve"> </w:t>
      </w:r>
      <w:r>
        <w:t>met.</w:t>
      </w:r>
    </w:p>
    <w:p w14:paraId="232E6B6E" w14:textId="77777777" w:rsidR="00B2109B" w:rsidRDefault="00B2109B">
      <w:pPr>
        <w:pStyle w:val="BodyText"/>
        <w:spacing w:before="1"/>
      </w:pPr>
    </w:p>
    <w:p w14:paraId="46DC28E3" w14:textId="77777777" w:rsidR="00B2109B" w:rsidRDefault="00C14B33">
      <w:pPr>
        <w:pStyle w:val="Heading3"/>
      </w:pPr>
      <w:r>
        <w:rPr>
          <w:color w:val="00009B"/>
        </w:rPr>
        <w:t>What do you need to know about cylinder connections?</w:t>
      </w:r>
    </w:p>
    <w:p w14:paraId="071962B6" w14:textId="77777777" w:rsidR="00B2109B" w:rsidRDefault="00C14B33">
      <w:pPr>
        <w:pStyle w:val="ListParagraph"/>
        <w:numPr>
          <w:ilvl w:val="0"/>
          <w:numId w:val="1"/>
        </w:numPr>
        <w:tabs>
          <w:tab w:val="left" w:pos="532"/>
          <w:tab w:val="left" w:pos="533"/>
        </w:tabs>
        <w:ind w:right="209"/>
      </w:pPr>
      <w:r>
        <w:t>To prevent the interchange of fittings between cylinders containing combustible gases and noncombustible gases the cylinder valve outlets are threaded to opposite</w:t>
      </w:r>
      <w:r>
        <w:rPr>
          <w:spacing w:val="-16"/>
        </w:rPr>
        <w:t xml:space="preserve"> </w:t>
      </w:r>
      <w:r>
        <w:t>hands.</w:t>
      </w:r>
    </w:p>
    <w:p w14:paraId="73EC9636" w14:textId="77777777" w:rsidR="00B2109B" w:rsidRDefault="00C14B33">
      <w:pPr>
        <w:pStyle w:val="ListParagraph"/>
        <w:numPr>
          <w:ilvl w:val="0"/>
          <w:numId w:val="1"/>
        </w:numPr>
        <w:tabs>
          <w:tab w:val="left" w:pos="532"/>
          <w:tab w:val="left" w:pos="533"/>
        </w:tabs>
      </w:pPr>
      <w:r>
        <w:t>Non-combustible gases, like oxygen, nitrogen, argon and air, all have conventional right-hand</w:t>
      </w:r>
      <w:r>
        <w:rPr>
          <w:spacing w:val="-22"/>
        </w:rPr>
        <w:t xml:space="preserve"> </w:t>
      </w:r>
      <w:r>
        <w:t>threads.</w:t>
      </w:r>
    </w:p>
    <w:p w14:paraId="564B9B5D" w14:textId="77777777" w:rsidR="00B2109B" w:rsidRDefault="00C14B33">
      <w:pPr>
        <w:pStyle w:val="ListParagraph"/>
        <w:numPr>
          <w:ilvl w:val="0"/>
          <w:numId w:val="1"/>
        </w:numPr>
        <w:tabs>
          <w:tab w:val="left" w:pos="532"/>
          <w:tab w:val="left" w:pos="533"/>
        </w:tabs>
        <w:spacing w:before="3" w:line="237" w:lineRule="auto"/>
        <w:ind w:right="208"/>
      </w:pPr>
      <w:r>
        <w:t>Combustible gases like acetylene, hydrogen, propane and mixtures containing fuel gas all have left hand threads.</w:t>
      </w:r>
    </w:p>
    <w:p w14:paraId="2D942178" w14:textId="77777777" w:rsidR="00B2109B" w:rsidRDefault="00C14B33">
      <w:pPr>
        <w:pStyle w:val="ListParagraph"/>
        <w:numPr>
          <w:ilvl w:val="0"/>
          <w:numId w:val="1"/>
        </w:numPr>
        <w:tabs>
          <w:tab w:val="left" w:pos="532"/>
          <w:tab w:val="left" w:pos="533"/>
        </w:tabs>
        <w:spacing w:before="1"/>
      </w:pPr>
      <w:r>
        <w:t>These precautions ensure that oxygen and fuel gas pressure regulators are not</w:t>
      </w:r>
      <w:r>
        <w:rPr>
          <w:spacing w:val="-13"/>
        </w:rPr>
        <w:t xml:space="preserve"> </w:t>
      </w:r>
      <w:r>
        <w:t>interchangeable.</w:t>
      </w:r>
    </w:p>
    <w:p w14:paraId="26D4B48A" w14:textId="77777777" w:rsidR="00B2109B" w:rsidRDefault="00C14B33">
      <w:pPr>
        <w:pStyle w:val="ListParagraph"/>
        <w:numPr>
          <w:ilvl w:val="0"/>
          <w:numId w:val="1"/>
        </w:numPr>
        <w:tabs>
          <w:tab w:val="left" w:pos="532"/>
          <w:tab w:val="left" w:pos="533"/>
        </w:tabs>
      </w:pPr>
      <w:r>
        <w:t>Never use anything but the recommended cylinder valve</w:t>
      </w:r>
      <w:r>
        <w:rPr>
          <w:spacing w:val="-9"/>
        </w:rPr>
        <w:t xml:space="preserve"> </w:t>
      </w:r>
      <w:r>
        <w:t>keys.</w:t>
      </w:r>
    </w:p>
    <w:p w14:paraId="491ED199" w14:textId="77777777" w:rsidR="00B2109B" w:rsidRDefault="00C14B33">
      <w:pPr>
        <w:pStyle w:val="ListParagraph"/>
        <w:numPr>
          <w:ilvl w:val="0"/>
          <w:numId w:val="1"/>
        </w:numPr>
        <w:tabs>
          <w:tab w:val="left" w:pos="532"/>
          <w:tab w:val="left" w:pos="533"/>
        </w:tabs>
        <w:spacing w:before="1"/>
      </w:pPr>
      <w:r>
        <w:t>Never use spanners with long handles or the correct key if it is badly</w:t>
      </w:r>
      <w:r>
        <w:rPr>
          <w:spacing w:val="-10"/>
        </w:rPr>
        <w:t xml:space="preserve"> </w:t>
      </w:r>
      <w:r>
        <w:t>worn.</w:t>
      </w:r>
    </w:p>
    <w:p w14:paraId="3E5BAEA7" w14:textId="77777777" w:rsidR="00B2109B" w:rsidRDefault="00C14B33">
      <w:pPr>
        <w:pStyle w:val="ListParagraph"/>
        <w:numPr>
          <w:ilvl w:val="0"/>
          <w:numId w:val="1"/>
        </w:numPr>
        <w:tabs>
          <w:tab w:val="left" w:pos="532"/>
          <w:tab w:val="left" w:pos="533"/>
        </w:tabs>
      </w:pPr>
      <w:r>
        <w:t>These could damage the valve seat or spindle</w:t>
      </w:r>
      <w:r>
        <w:rPr>
          <w:spacing w:val="-10"/>
        </w:rPr>
        <w:t xml:space="preserve"> </w:t>
      </w:r>
      <w:r>
        <w:t>square.</w:t>
      </w:r>
    </w:p>
    <w:p w14:paraId="5E480EDD" w14:textId="77777777" w:rsidR="00B2109B" w:rsidRDefault="00C14B33">
      <w:pPr>
        <w:pStyle w:val="ListParagraph"/>
        <w:numPr>
          <w:ilvl w:val="0"/>
          <w:numId w:val="1"/>
        </w:numPr>
        <w:tabs>
          <w:tab w:val="left" w:pos="532"/>
          <w:tab w:val="left" w:pos="533"/>
        </w:tabs>
      </w:pPr>
      <w:r>
        <w:t>Always check the regulator threads to ensure that they correspond with the cylinder valve</w:t>
      </w:r>
      <w:r>
        <w:rPr>
          <w:spacing w:val="-25"/>
        </w:rPr>
        <w:t xml:space="preserve"> </w:t>
      </w:r>
      <w:r>
        <w:t>outlet.</w:t>
      </w:r>
    </w:p>
    <w:p w14:paraId="0D6F1818" w14:textId="77777777" w:rsidR="00B2109B" w:rsidRDefault="00C14B33">
      <w:pPr>
        <w:pStyle w:val="ListParagraph"/>
        <w:numPr>
          <w:ilvl w:val="0"/>
          <w:numId w:val="1"/>
        </w:numPr>
        <w:tabs>
          <w:tab w:val="left" w:pos="532"/>
          <w:tab w:val="left" w:pos="533"/>
        </w:tabs>
      </w:pPr>
      <w:r>
        <w:t>Never force the</w:t>
      </w:r>
      <w:r>
        <w:rPr>
          <w:spacing w:val="-1"/>
        </w:rPr>
        <w:t xml:space="preserve"> </w:t>
      </w:r>
      <w:r>
        <w:t>connections.</w:t>
      </w:r>
    </w:p>
    <w:p w14:paraId="79FC0218" w14:textId="77777777" w:rsidR="00B2109B" w:rsidRDefault="00B2109B">
      <w:pPr>
        <w:pStyle w:val="BodyText"/>
        <w:rPr>
          <w:sz w:val="20"/>
        </w:rPr>
      </w:pPr>
    </w:p>
    <w:p w14:paraId="53E94775" w14:textId="77777777" w:rsidR="00B2109B" w:rsidRDefault="00C14B33">
      <w:pPr>
        <w:pStyle w:val="BodyText"/>
        <w:spacing w:before="7"/>
        <w:rPr>
          <w:sz w:val="28"/>
        </w:rPr>
      </w:pPr>
      <w:r>
        <w:rPr>
          <w:noProof/>
        </w:rPr>
        <w:drawing>
          <wp:anchor distT="0" distB="0" distL="0" distR="0" simplePos="0" relativeHeight="251648512" behindDoc="0" locked="0" layoutInCell="1" allowOverlap="1" wp14:anchorId="23E9CC02" wp14:editId="5B4425CB">
            <wp:simplePos x="0" y="0"/>
            <wp:positionH relativeFrom="page">
              <wp:posOffset>720090</wp:posOffset>
            </wp:positionH>
            <wp:positionV relativeFrom="paragraph">
              <wp:posOffset>246542</wp:posOffset>
            </wp:positionV>
            <wp:extent cx="3665737" cy="1544478"/>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3665737" cy="1544478"/>
                    </a:xfrm>
                    <a:prstGeom prst="rect">
                      <a:avLst/>
                    </a:prstGeom>
                  </pic:spPr>
                </pic:pic>
              </a:graphicData>
            </a:graphic>
          </wp:anchor>
        </w:drawing>
      </w:r>
    </w:p>
    <w:p w14:paraId="37672D58" w14:textId="77777777" w:rsidR="00B2109B" w:rsidRDefault="00B2109B">
      <w:pPr>
        <w:pStyle w:val="BodyText"/>
        <w:rPr>
          <w:sz w:val="20"/>
        </w:rPr>
      </w:pPr>
    </w:p>
    <w:p w14:paraId="0C435AA5" w14:textId="77777777" w:rsidR="00B2109B" w:rsidRDefault="00B2109B">
      <w:pPr>
        <w:pStyle w:val="BodyText"/>
        <w:rPr>
          <w:sz w:val="20"/>
        </w:rPr>
      </w:pPr>
    </w:p>
    <w:p w14:paraId="0EF91EF9" w14:textId="77777777" w:rsidR="00B2109B" w:rsidRDefault="00B2109B">
      <w:pPr>
        <w:pStyle w:val="BodyText"/>
        <w:rPr>
          <w:sz w:val="20"/>
        </w:rPr>
      </w:pPr>
    </w:p>
    <w:p w14:paraId="0625DE53" w14:textId="77777777" w:rsidR="00B2109B" w:rsidRDefault="00B2109B">
      <w:pPr>
        <w:pStyle w:val="BodyText"/>
        <w:rPr>
          <w:sz w:val="20"/>
        </w:rPr>
      </w:pPr>
    </w:p>
    <w:p w14:paraId="75CEBB8A" w14:textId="77777777" w:rsidR="00B2109B" w:rsidRDefault="00B2109B">
      <w:pPr>
        <w:pStyle w:val="BodyText"/>
        <w:rPr>
          <w:sz w:val="20"/>
        </w:rPr>
      </w:pPr>
    </w:p>
    <w:p w14:paraId="16FD8F7A" w14:textId="77777777" w:rsidR="00B2109B" w:rsidRDefault="00B2109B">
      <w:pPr>
        <w:pStyle w:val="BodyText"/>
        <w:rPr>
          <w:sz w:val="20"/>
        </w:rPr>
      </w:pPr>
    </w:p>
    <w:p w14:paraId="1875F5FE" w14:textId="77777777" w:rsidR="00B2109B" w:rsidRDefault="00B2109B">
      <w:pPr>
        <w:pStyle w:val="BodyText"/>
        <w:rPr>
          <w:sz w:val="20"/>
        </w:rPr>
      </w:pPr>
    </w:p>
    <w:p w14:paraId="006ACD5F" w14:textId="77777777" w:rsidR="00B2109B" w:rsidRDefault="00B2109B">
      <w:pPr>
        <w:pStyle w:val="BodyText"/>
        <w:rPr>
          <w:sz w:val="20"/>
        </w:rPr>
      </w:pPr>
    </w:p>
    <w:p w14:paraId="1C555C8D" w14:textId="77777777" w:rsidR="00B2109B" w:rsidRDefault="00B2109B">
      <w:pPr>
        <w:pStyle w:val="BodyText"/>
        <w:rPr>
          <w:sz w:val="20"/>
        </w:rPr>
      </w:pPr>
    </w:p>
    <w:p w14:paraId="11CC590E" w14:textId="77777777" w:rsidR="00B2109B" w:rsidRDefault="00B2109B">
      <w:pPr>
        <w:pStyle w:val="BodyText"/>
        <w:rPr>
          <w:sz w:val="20"/>
        </w:rPr>
      </w:pPr>
    </w:p>
    <w:p w14:paraId="6781262B" w14:textId="77777777" w:rsidR="00B2109B" w:rsidRDefault="00B2109B">
      <w:pPr>
        <w:pStyle w:val="BodyText"/>
        <w:rPr>
          <w:sz w:val="20"/>
        </w:rPr>
      </w:pPr>
    </w:p>
    <w:p w14:paraId="60A22B07" w14:textId="77777777" w:rsidR="00B2109B" w:rsidRDefault="00B2109B">
      <w:pPr>
        <w:pStyle w:val="BodyText"/>
        <w:rPr>
          <w:sz w:val="20"/>
        </w:rPr>
      </w:pPr>
    </w:p>
    <w:p w14:paraId="4859A72D" w14:textId="77777777" w:rsidR="00B2109B" w:rsidRDefault="00B2109B">
      <w:pPr>
        <w:pStyle w:val="BodyText"/>
        <w:rPr>
          <w:sz w:val="20"/>
        </w:rPr>
      </w:pPr>
    </w:p>
    <w:p w14:paraId="326F37F3" w14:textId="77777777" w:rsidR="00B2109B" w:rsidRDefault="00B2109B">
      <w:pPr>
        <w:pStyle w:val="BodyText"/>
        <w:rPr>
          <w:sz w:val="20"/>
        </w:rPr>
      </w:pPr>
    </w:p>
    <w:p w14:paraId="6FC22D81" w14:textId="77777777" w:rsidR="00B2109B" w:rsidRDefault="00B2109B">
      <w:pPr>
        <w:pStyle w:val="BodyText"/>
        <w:rPr>
          <w:sz w:val="20"/>
        </w:rPr>
      </w:pPr>
    </w:p>
    <w:p w14:paraId="0758B1F7" w14:textId="77777777" w:rsidR="00B2109B" w:rsidRDefault="00B2109B">
      <w:pPr>
        <w:pStyle w:val="BodyText"/>
        <w:rPr>
          <w:sz w:val="20"/>
        </w:rPr>
      </w:pPr>
    </w:p>
    <w:p w14:paraId="70B00D32" w14:textId="77777777" w:rsidR="00B2109B" w:rsidRDefault="00B2109B">
      <w:pPr>
        <w:pStyle w:val="BodyText"/>
        <w:rPr>
          <w:sz w:val="20"/>
        </w:rPr>
      </w:pPr>
    </w:p>
    <w:p w14:paraId="2CF72768" w14:textId="77777777" w:rsidR="00B2109B" w:rsidRDefault="00B2109B">
      <w:pPr>
        <w:pStyle w:val="BodyText"/>
        <w:spacing w:before="10"/>
        <w:rPr>
          <w:sz w:val="14"/>
        </w:rPr>
      </w:pPr>
    </w:p>
    <w:p w14:paraId="20AF9E85" w14:textId="77777777" w:rsidR="00B2109B" w:rsidRDefault="00C14B33">
      <w:pPr>
        <w:tabs>
          <w:tab w:val="left" w:pos="3627"/>
          <w:tab w:val="left" w:pos="8754"/>
        </w:tabs>
        <w:spacing w:before="63"/>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3 of</w:t>
      </w:r>
      <w:r>
        <w:rPr>
          <w:spacing w:val="-8"/>
          <w:sz w:val="18"/>
        </w:rPr>
        <w:t xml:space="preserve"> </w:t>
      </w:r>
      <w:r>
        <w:rPr>
          <w:sz w:val="18"/>
        </w:rPr>
        <w:t>8</w:t>
      </w:r>
    </w:p>
    <w:p w14:paraId="0C6110B6"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02CAD908" w14:textId="77777777" w:rsidR="00B2109B" w:rsidRDefault="00C14B33">
      <w:pPr>
        <w:spacing w:line="219" w:lineRule="exact"/>
        <w:ind w:right="36"/>
        <w:jc w:val="center"/>
        <w:rPr>
          <w:sz w:val="18"/>
        </w:rPr>
      </w:pPr>
      <w:r>
        <w:rPr>
          <w:sz w:val="18"/>
        </w:rPr>
        <w:t>It is designed to act as a reminder to users/operators prior to machine/equipment use.</w:t>
      </w:r>
    </w:p>
    <w:p w14:paraId="3AF4C340"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5AF342B2" w14:textId="77777777" w:rsidR="00B2109B" w:rsidRDefault="00D94956">
      <w:pPr>
        <w:pStyle w:val="BodyText"/>
        <w:spacing w:before="2"/>
        <w:rPr>
          <w:sz w:val="10"/>
        </w:rPr>
      </w:pPr>
      <w:r>
        <w:rPr>
          <w:noProof/>
        </w:rPr>
        <w:lastRenderedPageBreak/>
        <w:drawing>
          <wp:anchor distT="0" distB="0" distL="114300" distR="114300" simplePos="0" relativeHeight="251656704" behindDoc="1" locked="0" layoutInCell="1" allowOverlap="1" wp14:anchorId="606AB802" wp14:editId="792207B4">
            <wp:simplePos x="0" y="0"/>
            <wp:positionH relativeFrom="column">
              <wp:posOffset>-92848</wp:posOffset>
            </wp:positionH>
            <wp:positionV relativeFrom="paragraph">
              <wp:posOffset>-5439</wp:posOffset>
            </wp:positionV>
            <wp:extent cx="2154803" cy="44226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4803" cy="442267"/>
                    </a:xfrm>
                    <a:prstGeom prst="rect">
                      <a:avLst/>
                    </a:prstGeom>
                    <a:noFill/>
                    <a:ln>
                      <a:noFill/>
                    </a:ln>
                  </pic:spPr>
                </pic:pic>
              </a:graphicData>
            </a:graphic>
          </wp:anchor>
        </w:drawing>
      </w:r>
    </w:p>
    <w:p w14:paraId="41528C58" w14:textId="77777777" w:rsidR="00B2109B" w:rsidRDefault="00C14B33">
      <w:pPr>
        <w:pStyle w:val="Heading1"/>
      </w:pPr>
      <w:r>
        <w:rPr>
          <w:color w:val="818181"/>
        </w:rPr>
        <w:t>PANELTEC PTY LTD</w:t>
      </w:r>
    </w:p>
    <w:p w14:paraId="16DED21B"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7D2F09E1" w14:textId="77777777" w:rsidR="00B2109B" w:rsidRDefault="00C14B33">
      <w:pPr>
        <w:pStyle w:val="Heading2"/>
        <w:spacing w:line="351" w:lineRule="exact"/>
      </w:pPr>
      <w:r>
        <w:rPr>
          <w:color w:val="818181"/>
        </w:rPr>
        <w:t>SWP-10</w:t>
      </w:r>
    </w:p>
    <w:p w14:paraId="109B0629" w14:textId="77777777" w:rsidR="00B2109B" w:rsidRDefault="00C14B33">
      <w:pPr>
        <w:pStyle w:val="Heading3"/>
        <w:spacing w:line="292" w:lineRule="exact"/>
      </w:pPr>
      <w:r>
        <w:rPr>
          <w:color w:val="00009B"/>
        </w:rPr>
        <w:t>What do you need to know about pressure</w:t>
      </w:r>
      <w:r>
        <w:rPr>
          <w:color w:val="00009B"/>
          <w:spacing w:val="-13"/>
        </w:rPr>
        <w:t xml:space="preserve"> </w:t>
      </w:r>
      <w:r>
        <w:rPr>
          <w:color w:val="00009B"/>
        </w:rPr>
        <w:t>regulators?</w:t>
      </w:r>
    </w:p>
    <w:p w14:paraId="26480B78" w14:textId="77777777" w:rsidR="00B2109B" w:rsidRDefault="00C14B33">
      <w:pPr>
        <w:pStyle w:val="ListParagraph"/>
        <w:numPr>
          <w:ilvl w:val="0"/>
          <w:numId w:val="1"/>
        </w:numPr>
        <w:tabs>
          <w:tab w:val="left" w:pos="532"/>
          <w:tab w:val="left" w:pos="533"/>
        </w:tabs>
        <w:ind w:right="203"/>
      </w:pPr>
      <w:r>
        <w:t>Regulators are fitted to cylinders to reduce the gas pressure in the cylinder to the working pressure of the torch.</w:t>
      </w:r>
    </w:p>
    <w:p w14:paraId="34ECB364" w14:textId="293F139B" w:rsidR="00B2109B" w:rsidRDefault="00C14B33">
      <w:pPr>
        <w:pStyle w:val="ListParagraph"/>
        <w:numPr>
          <w:ilvl w:val="0"/>
          <w:numId w:val="1"/>
        </w:numPr>
        <w:tabs>
          <w:tab w:val="left" w:pos="532"/>
          <w:tab w:val="left" w:pos="533"/>
        </w:tabs>
        <w:ind w:right="207"/>
      </w:pPr>
      <w:r>
        <w:t xml:space="preserve">The regulator has two gauges - a </w:t>
      </w:r>
      <w:r w:rsidR="006E7E99">
        <w:t>high-pressure</w:t>
      </w:r>
      <w:r>
        <w:t xml:space="preserve"> gauge for the gas in the cylinder and low pressure for the gas being fed to the</w:t>
      </w:r>
      <w:r>
        <w:rPr>
          <w:spacing w:val="-3"/>
        </w:rPr>
        <w:t xml:space="preserve"> </w:t>
      </w:r>
      <w:r>
        <w:t>torch.</w:t>
      </w:r>
    </w:p>
    <w:p w14:paraId="77AAD107" w14:textId="77777777" w:rsidR="00B2109B" w:rsidRDefault="00C14B33">
      <w:pPr>
        <w:pStyle w:val="ListParagraph"/>
        <w:numPr>
          <w:ilvl w:val="0"/>
          <w:numId w:val="1"/>
        </w:numPr>
        <w:tabs>
          <w:tab w:val="left" w:pos="532"/>
          <w:tab w:val="left" w:pos="533"/>
        </w:tabs>
      </w:pPr>
      <w:r>
        <w:t>The gas cylinder and outlet valve are designed to supply gas through an approved pressure</w:t>
      </w:r>
      <w:r>
        <w:rPr>
          <w:spacing w:val="-22"/>
        </w:rPr>
        <w:t xml:space="preserve"> </w:t>
      </w:r>
      <w:r>
        <w:t>regulator.</w:t>
      </w:r>
    </w:p>
    <w:p w14:paraId="6F21E13E" w14:textId="77777777" w:rsidR="00B2109B" w:rsidRDefault="00C14B33">
      <w:pPr>
        <w:pStyle w:val="ListParagraph"/>
        <w:numPr>
          <w:ilvl w:val="0"/>
          <w:numId w:val="1"/>
        </w:numPr>
        <w:tabs>
          <w:tab w:val="left" w:pos="532"/>
          <w:tab w:val="left" w:pos="533"/>
        </w:tabs>
      </w:pPr>
      <w:r>
        <w:t>The pressure regulator screws into the valve</w:t>
      </w:r>
      <w:r>
        <w:rPr>
          <w:spacing w:val="-2"/>
        </w:rPr>
        <w:t xml:space="preserve"> </w:t>
      </w:r>
      <w:r>
        <w:t>outlet.</w:t>
      </w:r>
    </w:p>
    <w:p w14:paraId="01CAF05A" w14:textId="77777777" w:rsidR="00B2109B" w:rsidRDefault="00C14B33">
      <w:pPr>
        <w:pStyle w:val="ListParagraph"/>
        <w:numPr>
          <w:ilvl w:val="0"/>
          <w:numId w:val="1"/>
        </w:numPr>
        <w:tabs>
          <w:tab w:val="left" w:pos="532"/>
          <w:tab w:val="left" w:pos="533"/>
        </w:tabs>
        <w:ind w:right="208"/>
      </w:pPr>
      <w:r>
        <w:t>Make sure the pressure regulator is designed for use with high pressure gas cylinders and the threads are the same as on the valve</w:t>
      </w:r>
      <w:r>
        <w:rPr>
          <w:spacing w:val="-9"/>
        </w:rPr>
        <w:t xml:space="preserve"> </w:t>
      </w:r>
      <w:r>
        <w:t>outlet.</w:t>
      </w:r>
    </w:p>
    <w:p w14:paraId="617364AA" w14:textId="77777777" w:rsidR="00B2109B" w:rsidRDefault="00C14B33">
      <w:pPr>
        <w:pStyle w:val="ListParagraph"/>
        <w:numPr>
          <w:ilvl w:val="0"/>
          <w:numId w:val="1"/>
        </w:numPr>
        <w:tabs>
          <w:tab w:val="left" w:pos="532"/>
          <w:tab w:val="left" w:pos="533"/>
        </w:tabs>
      </w:pPr>
      <w:r>
        <w:t>Never force a connection that does not</w:t>
      </w:r>
      <w:r>
        <w:rPr>
          <w:spacing w:val="-3"/>
        </w:rPr>
        <w:t xml:space="preserve"> </w:t>
      </w:r>
      <w:r>
        <w:t>fit.</w:t>
      </w:r>
    </w:p>
    <w:p w14:paraId="22E9C1E7" w14:textId="77777777" w:rsidR="00B2109B" w:rsidRDefault="00C14B33">
      <w:pPr>
        <w:pStyle w:val="ListParagraph"/>
        <w:numPr>
          <w:ilvl w:val="0"/>
          <w:numId w:val="1"/>
        </w:numPr>
        <w:tabs>
          <w:tab w:val="left" w:pos="532"/>
          <w:tab w:val="left" w:pos="533"/>
        </w:tabs>
      </w:pPr>
      <w:r>
        <w:t>Do not attempt to repair or modify a</w:t>
      </w:r>
      <w:r>
        <w:rPr>
          <w:spacing w:val="-8"/>
        </w:rPr>
        <w:t xml:space="preserve"> </w:t>
      </w:r>
      <w:r>
        <w:t>regulator.</w:t>
      </w:r>
    </w:p>
    <w:p w14:paraId="7CC073DC" w14:textId="77777777" w:rsidR="00B2109B" w:rsidRDefault="00C14B33">
      <w:pPr>
        <w:pStyle w:val="ListParagraph"/>
        <w:numPr>
          <w:ilvl w:val="0"/>
          <w:numId w:val="1"/>
        </w:numPr>
        <w:tabs>
          <w:tab w:val="left" w:pos="532"/>
          <w:tab w:val="left" w:pos="533"/>
        </w:tabs>
        <w:ind w:right="207"/>
      </w:pPr>
      <w:r>
        <w:t>Do not attempt to stop leaks between the regulator and cylinders by tightening the adjusting valve until the cylinder valve has first been closed</w:t>
      </w:r>
      <w:r>
        <w:rPr>
          <w:spacing w:val="-8"/>
        </w:rPr>
        <w:t xml:space="preserve"> </w:t>
      </w:r>
      <w:r>
        <w:t>tightly.</w:t>
      </w:r>
    </w:p>
    <w:p w14:paraId="7E29C0EB" w14:textId="7409EB66" w:rsidR="00B2109B" w:rsidRDefault="00C14B33">
      <w:pPr>
        <w:pStyle w:val="ListParagraph"/>
        <w:numPr>
          <w:ilvl w:val="0"/>
          <w:numId w:val="1"/>
        </w:numPr>
        <w:tabs>
          <w:tab w:val="left" w:pos="532"/>
          <w:tab w:val="left" w:pos="533"/>
        </w:tabs>
        <w:spacing w:line="267" w:lineRule="exact"/>
      </w:pPr>
      <w:r>
        <w:rPr>
          <w:noProof/>
        </w:rPr>
        <w:drawing>
          <wp:anchor distT="0" distB="0" distL="0" distR="0" simplePos="0" relativeHeight="251649536" behindDoc="0" locked="0" layoutInCell="1" allowOverlap="1" wp14:anchorId="298E8292" wp14:editId="5B33F062">
            <wp:simplePos x="0" y="0"/>
            <wp:positionH relativeFrom="page">
              <wp:posOffset>761232</wp:posOffset>
            </wp:positionH>
            <wp:positionV relativeFrom="paragraph">
              <wp:posOffset>200092</wp:posOffset>
            </wp:positionV>
            <wp:extent cx="2697577" cy="1937003"/>
            <wp:effectExtent l="0" t="0" r="0" b="0"/>
            <wp:wrapTopAndBottom/>
            <wp:docPr id="33"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jpeg"/>
                    <pic:cNvPicPr/>
                  </pic:nvPicPr>
                  <pic:blipFill>
                    <a:blip r:embed="rId24" cstate="print"/>
                    <a:stretch>
                      <a:fillRect/>
                    </a:stretch>
                  </pic:blipFill>
                  <pic:spPr>
                    <a:xfrm>
                      <a:off x="0" y="0"/>
                      <a:ext cx="2697577" cy="1937003"/>
                    </a:xfrm>
                    <a:prstGeom prst="rect">
                      <a:avLst/>
                    </a:prstGeom>
                  </pic:spPr>
                </pic:pic>
              </a:graphicData>
            </a:graphic>
          </wp:anchor>
        </w:drawing>
      </w:r>
      <w:r>
        <w:t>Use regulators and pressure gauges for the gases for which they are designed and</w:t>
      </w:r>
      <w:r>
        <w:rPr>
          <w:spacing w:val="-18"/>
        </w:rPr>
        <w:t xml:space="preserve"> </w:t>
      </w:r>
      <w:r>
        <w:t>intended</w:t>
      </w:r>
      <w:r w:rsidR="00762FDF">
        <w:t xml:space="preserve"> for use</w:t>
      </w:r>
      <w:r>
        <w:t>.</w:t>
      </w:r>
    </w:p>
    <w:p w14:paraId="22DAFD45" w14:textId="77777777" w:rsidR="00B2109B" w:rsidRDefault="00B2109B">
      <w:pPr>
        <w:pStyle w:val="BodyText"/>
        <w:spacing w:before="2"/>
        <w:rPr>
          <w:sz w:val="31"/>
        </w:rPr>
      </w:pPr>
    </w:p>
    <w:p w14:paraId="46330A52" w14:textId="77777777" w:rsidR="00B2109B" w:rsidRDefault="00C14B33">
      <w:pPr>
        <w:pStyle w:val="Heading3"/>
        <w:spacing w:before="1"/>
      </w:pPr>
      <w:r>
        <w:rPr>
          <w:color w:val="00009B"/>
        </w:rPr>
        <w:t>What do you need to know about flashback arrestors?</w:t>
      </w:r>
    </w:p>
    <w:p w14:paraId="2F1FC5DB" w14:textId="77777777" w:rsidR="00B2109B" w:rsidRDefault="00C14B33">
      <w:pPr>
        <w:pStyle w:val="ListParagraph"/>
        <w:numPr>
          <w:ilvl w:val="0"/>
          <w:numId w:val="1"/>
        </w:numPr>
        <w:tabs>
          <w:tab w:val="left" w:pos="533"/>
        </w:tabs>
        <w:ind w:right="208"/>
        <w:jc w:val="both"/>
      </w:pPr>
      <w:r>
        <w:t>To prevent flames travelling back into cylinders, safety devices known as flashback arrestors are strongly recommended and should be fitted downstream of pressure regulators in oxygen and fuel gas where gas mixtures can</w:t>
      </w:r>
      <w:r>
        <w:rPr>
          <w:spacing w:val="-4"/>
        </w:rPr>
        <w:t xml:space="preserve"> </w:t>
      </w:r>
      <w:r>
        <w:t>occur.</w:t>
      </w:r>
    </w:p>
    <w:p w14:paraId="70F622C5" w14:textId="77777777" w:rsidR="00B2109B" w:rsidRDefault="00C14B33">
      <w:pPr>
        <w:pStyle w:val="ListParagraph"/>
        <w:numPr>
          <w:ilvl w:val="0"/>
          <w:numId w:val="1"/>
        </w:numPr>
        <w:tabs>
          <w:tab w:val="left" w:pos="532"/>
          <w:tab w:val="left" w:pos="533"/>
        </w:tabs>
        <w:ind w:right="210"/>
      </w:pPr>
      <w:r>
        <w:t>Flashback arrestors should be fitted to all fuel gas supply lines and to oxygen supply lines when they are used in conjunction with fuel</w:t>
      </w:r>
      <w:r>
        <w:rPr>
          <w:spacing w:val="-7"/>
        </w:rPr>
        <w:t xml:space="preserve"> </w:t>
      </w:r>
      <w:r>
        <w:t>gases.</w:t>
      </w:r>
    </w:p>
    <w:p w14:paraId="2DA0D2F5" w14:textId="77777777" w:rsidR="00B2109B" w:rsidRDefault="00C14B33">
      <w:pPr>
        <w:pStyle w:val="BodyText"/>
        <w:ind w:left="273"/>
        <w:rPr>
          <w:sz w:val="20"/>
        </w:rPr>
      </w:pPr>
      <w:r>
        <w:rPr>
          <w:noProof/>
          <w:sz w:val="20"/>
        </w:rPr>
        <w:drawing>
          <wp:inline distT="0" distB="0" distL="0" distR="0" wp14:anchorId="7299B52B" wp14:editId="0DC81D19">
            <wp:extent cx="580020" cy="1800225"/>
            <wp:effectExtent l="0" t="0" r="0" b="0"/>
            <wp:docPr id="35"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jpeg"/>
                    <pic:cNvPicPr/>
                  </pic:nvPicPr>
                  <pic:blipFill>
                    <a:blip r:embed="rId25" cstate="print"/>
                    <a:stretch>
                      <a:fillRect/>
                    </a:stretch>
                  </pic:blipFill>
                  <pic:spPr>
                    <a:xfrm>
                      <a:off x="0" y="0"/>
                      <a:ext cx="580020" cy="1800225"/>
                    </a:xfrm>
                    <a:prstGeom prst="rect">
                      <a:avLst/>
                    </a:prstGeom>
                  </pic:spPr>
                </pic:pic>
              </a:graphicData>
            </a:graphic>
          </wp:inline>
        </w:drawing>
      </w:r>
    </w:p>
    <w:p w14:paraId="0DC9D05B" w14:textId="77777777" w:rsidR="00B2109B" w:rsidRDefault="00B2109B">
      <w:pPr>
        <w:pStyle w:val="BodyText"/>
      </w:pPr>
    </w:p>
    <w:p w14:paraId="124AF440" w14:textId="77777777" w:rsidR="00B2109B" w:rsidRDefault="00B2109B">
      <w:pPr>
        <w:pStyle w:val="BodyText"/>
      </w:pPr>
    </w:p>
    <w:p w14:paraId="6088EFC6" w14:textId="77777777" w:rsidR="00B2109B" w:rsidRDefault="00B2109B">
      <w:pPr>
        <w:pStyle w:val="BodyText"/>
      </w:pPr>
    </w:p>
    <w:p w14:paraId="00636570" w14:textId="77777777" w:rsidR="00B2109B" w:rsidRDefault="00B2109B">
      <w:pPr>
        <w:pStyle w:val="BodyText"/>
      </w:pPr>
    </w:p>
    <w:p w14:paraId="00371963" w14:textId="77777777" w:rsidR="00B2109B" w:rsidRDefault="00B2109B">
      <w:pPr>
        <w:pStyle w:val="BodyText"/>
      </w:pPr>
    </w:p>
    <w:p w14:paraId="5CD59812" w14:textId="77777777" w:rsidR="00B2109B" w:rsidRDefault="00B2109B">
      <w:pPr>
        <w:pStyle w:val="BodyText"/>
        <w:spacing w:before="8"/>
        <w:rPr>
          <w:sz w:val="27"/>
        </w:rPr>
      </w:pPr>
    </w:p>
    <w:p w14:paraId="0937E018" w14:textId="77777777" w:rsidR="00B2109B" w:rsidRDefault="00C14B33">
      <w:pPr>
        <w:tabs>
          <w:tab w:val="left" w:pos="3627"/>
          <w:tab w:val="left" w:pos="8754"/>
        </w:tabs>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4 of</w:t>
      </w:r>
      <w:r>
        <w:rPr>
          <w:spacing w:val="-8"/>
          <w:sz w:val="18"/>
        </w:rPr>
        <w:t xml:space="preserve"> </w:t>
      </w:r>
      <w:r>
        <w:rPr>
          <w:sz w:val="18"/>
        </w:rPr>
        <w:t>8</w:t>
      </w:r>
    </w:p>
    <w:p w14:paraId="3F9CA65A"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77A695EC" w14:textId="77777777" w:rsidR="00B2109B" w:rsidRDefault="00C14B33">
      <w:pPr>
        <w:spacing w:line="219" w:lineRule="exact"/>
        <w:ind w:right="36"/>
        <w:jc w:val="center"/>
        <w:rPr>
          <w:sz w:val="18"/>
        </w:rPr>
      </w:pPr>
      <w:r>
        <w:rPr>
          <w:sz w:val="18"/>
        </w:rPr>
        <w:t>It is designed to act as a reminder to users/operators prior to machine/equipment use.</w:t>
      </w:r>
    </w:p>
    <w:p w14:paraId="4CD266A9"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3EB938D6" w14:textId="77777777" w:rsidR="00B2109B" w:rsidRDefault="006D4595">
      <w:pPr>
        <w:pStyle w:val="BodyText"/>
        <w:spacing w:before="2"/>
        <w:rPr>
          <w:sz w:val="10"/>
        </w:rPr>
      </w:pPr>
      <w:r>
        <w:rPr>
          <w:noProof/>
        </w:rPr>
        <w:lastRenderedPageBreak/>
        <w:drawing>
          <wp:anchor distT="0" distB="0" distL="114300" distR="114300" simplePos="0" relativeHeight="251659776" behindDoc="1" locked="0" layoutInCell="1" allowOverlap="1" wp14:anchorId="5110FFE7" wp14:editId="14362720">
            <wp:simplePos x="0" y="0"/>
            <wp:positionH relativeFrom="column">
              <wp:posOffset>-76891</wp:posOffset>
            </wp:positionH>
            <wp:positionV relativeFrom="paragraph">
              <wp:posOffset>105658</wp:posOffset>
            </wp:positionV>
            <wp:extent cx="2169160" cy="44513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9160" cy="445135"/>
                    </a:xfrm>
                    <a:prstGeom prst="rect">
                      <a:avLst/>
                    </a:prstGeom>
                    <a:noFill/>
                    <a:ln>
                      <a:noFill/>
                    </a:ln>
                  </pic:spPr>
                </pic:pic>
              </a:graphicData>
            </a:graphic>
          </wp:anchor>
        </w:drawing>
      </w:r>
    </w:p>
    <w:p w14:paraId="62C6429B" w14:textId="77777777" w:rsidR="00B2109B" w:rsidRDefault="00C14B33">
      <w:pPr>
        <w:pStyle w:val="Heading1"/>
      </w:pPr>
      <w:r>
        <w:rPr>
          <w:color w:val="818181"/>
        </w:rPr>
        <w:t>PANELTEC PTY LTD</w:t>
      </w:r>
    </w:p>
    <w:p w14:paraId="6AF61E7B"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7EFC3D48" w14:textId="77777777" w:rsidR="00B2109B" w:rsidRDefault="00C14B33">
      <w:pPr>
        <w:pStyle w:val="Heading2"/>
      </w:pPr>
      <w:r>
        <w:rPr>
          <w:color w:val="818181"/>
        </w:rPr>
        <w:t>SWP-10</w:t>
      </w:r>
    </w:p>
    <w:p w14:paraId="2DC7E2E0" w14:textId="77777777" w:rsidR="00B2109B" w:rsidRDefault="00C14B33">
      <w:pPr>
        <w:pStyle w:val="Heading3"/>
        <w:spacing w:line="291" w:lineRule="exact"/>
      </w:pPr>
      <w:r>
        <w:rPr>
          <w:color w:val="00009B"/>
        </w:rPr>
        <w:t>What do you need to know about hoses?</w:t>
      </w:r>
    </w:p>
    <w:p w14:paraId="68577E9E" w14:textId="77777777" w:rsidR="00B2109B" w:rsidRDefault="00C14B33">
      <w:pPr>
        <w:pStyle w:val="ListParagraph"/>
        <w:numPr>
          <w:ilvl w:val="0"/>
          <w:numId w:val="1"/>
        </w:numPr>
        <w:tabs>
          <w:tab w:val="left" w:pos="532"/>
          <w:tab w:val="left" w:pos="533"/>
        </w:tabs>
      </w:pPr>
      <w:r>
        <w:t>Use only the approved hose material: blue for oxygen, red for acetylene and orange for</w:t>
      </w:r>
      <w:r>
        <w:rPr>
          <w:spacing w:val="-18"/>
        </w:rPr>
        <w:t xml:space="preserve"> </w:t>
      </w:r>
      <w:r>
        <w:t>propane.</w:t>
      </w:r>
    </w:p>
    <w:p w14:paraId="7FA16C08" w14:textId="77777777" w:rsidR="00B2109B" w:rsidRDefault="00C14B33">
      <w:pPr>
        <w:pStyle w:val="ListParagraph"/>
        <w:numPr>
          <w:ilvl w:val="0"/>
          <w:numId w:val="1"/>
        </w:numPr>
        <w:tabs>
          <w:tab w:val="left" w:pos="532"/>
          <w:tab w:val="left" w:pos="533"/>
        </w:tabs>
        <w:spacing w:line="267" w:lineRule="exact"/>
      </w:pPr>
      <w:r>
        <w:t>Never use a water</w:t>
      </w:r>
      <w:r>
        <w:rPr>
          <w:spacing w:val="-3"/>
        </w:rPr>
        <w:t xml:space="preserve"> </w:t>
      </w:r>
      <w:r>
        <w:t>hose.</w:t>
      </w:r>
    </w:p>
    <w:p w14:paraId="6EBA59AD" w14:textId="104B6890" w:rsidR="00B2109B" w:rsidRDefault="00C14B33">
      <w:pPr>
        <w:pStyle w:val="ListParagraph"/>
        <w:numPr>
          <w:ilvl w:val="0"/>
          <w:numId w:val="1"/>
        </w:numPr>
        <w:tabs>
          <w:tab w:val="left" w:pos="532"/>
          <w:tab w:val="left" w:pos="533"/>
        </w:tabs>
        <w:spacing w:line="267" w:lineRule="exact"/>
      </w:pPr>
      <w:r>
        <w:t>Replace hoses that are hardened, cracked or</w:t>
      </w:r>
      <w:r>
        <w:rPr>
          <w:spacing w:val="-4"/>
        </w:rPr>
        <w:t xml:space="preserve"> </w:t>
      </w:r>
      <w:r>
        <w:t>leak</w:t>
      </w:r>
      <w:r w:rsidR="00FF3B59">
        <w:t>ing</w:t>
      </w:r>
      <w:r>
        <w:t>.</w:t>
      </w:r>
    </w:p>
    <w:p w14:paraId="7E0F3BE7" w14:textId="77777777" w:rsidR="00B2109B" w:rsidRDefault="00C14B33">
      <w:pPr>
        <w:pStyle w:val="ListParagraph"/>
        <w:numPr>
          <w:ilvl w:val="0"/>
          <w:numId w:val="1"/>
        </w:numPr>
        <w:tabs>
          <w:tab w:val="left" w:pos="532"/>
          <w:tab w:val="left" w:pos="533"/>
        </w:tabs>
      </w:pPr>
      <w:r>
        <w:t>Do not use longer hoses than is</w:t>
      </w:r>
      <w:r>
        <w:rPr>
          <w:spacing w:val="-6"/>
        </w:rPr>
        <w:t xml:space="preserve"> </w:t>
      </w:r>
      <w:r>
        <w:t>necessary.</w:t>
      </w:r>
    </w:p>
    <w:p w14:paraId="273CB286" w14:textId="0AEA62D4" w:rsidR="000C2DA7" w:rsidRDefault="00786915">
      <w:pPr>
        <w:pStyle w:val="ListParagraph"/>
        <w:numPr>
          <w:ilvl w:val="0"/>
          <w:numId w:val="1"/>
        </w:numPr>
        <w:tabs>
          <w:tab w:val="left" w:pos="532"/>
          <w:tab w:val="left" w:pos="533"/>
        </w:tabs>
      </w:pPr>
      <w:r>
        <w:t xml:space="preserve">The user must always have the cylinders and regulators </w:t>
      </w:r>
      <w:r w:rsidR="00E75F74">
        <w:t>within their sight</w:t>
      </w:r>
      <w:r w:rsidR="00B73D15">
        <w:t xml:space="preserve"> whilst in use</w:t>
      </w:r>
      <w:r w:rsidR="00E75F74">
        <w:t>.</w:t>
      </w:r>
    </w:p>
    <w:p w14:paraId="297A0913" w14:textId="77777777" w:rsidR="00B2109B" w:rsidRDefault="00C14B33">
      <w:pPr>
        <w:pStyle w:val="ListParagraph"/>
        <w:numPr>
          <w:ilvl w:val="0"/>
          <w:numId w:val="1"/>
        </w:numPr>
        <w:tabs>
          <w:tab w:val="left" w:pos="532"/>
          <w:tab w:val="left" w:pos="533"/>
        </w:tabs>
        <w:ind w:right="208"/>
      </w:pPr>
      <w:r>
        <w:t>It is important that each hose is long enough to allow cylinders to be safely positioned from flying sparks and hot</w:t>
      </w:r>
      <w:r>
        <w:rPr>
          <w:spacing w:val="-3"/>
        </w:rPr>
        <w:t xml:space="preserve"> </w:t>
      </w:r>
      <w:r>
        <w:t>metal.</w:t>
      </w:r>
    </w:p>
    <w:p w14:paraId="49BAF6FE" w14:textId="23AE1524" w:rsidR="00B2109B" w:rsidRDefault="00C14B33">
      <w:pPr>
        <w:pStyle w:val="ListParagraph"/>
        <w:numPr>
          <w:ilvl w:val="0"/>
          <w:numId w:val="1"/>
        </w:numPr>
        <w:tabs>
          <w:tab w:val="left" w:pos="532"/>
          <w:tab w:val="left" w:pos="533"/>
        </w:tabs>
        <w:spacing w:before="1"/>
      </w:pPr>
      <w:r>
        <w:t xml:space="preserve">Repaired hoses must be </w:t>
      </w:r>
      <w:r w:rsidR="001F37F9">
        <w:t>professionally</w:t>
      </w:r>
      <w:r w:rsidR="002C1BC9">
        <w:t xml:space="preserve"> </w:t>
      </w:r>
      <w:r>
        <w:t>re-tested before</w:t>
      </w:r>
      <w:r>
        <w:rPr>
          <w:spacing w:val="-2"/>
        </w:rPr>
        <w:t xml:space="preserve"> </w:t>
      </w:r>
      <w:r>
        <w:t>use.</w:t>
      </w:r>
    </w:p>
    <w:p w14:paraId="24A246FE" w14:textId="77777777" w:rsidR="00B2109B" w:rsidRDefault="00C14B33">
      <w:pPr>
        <w:pStyle w:val="ListParagraph"/>
        <w:numPr>
          <w:ilvl w:val="0"/>
          <w:numId w:val="1"/>
        </w:numPr>
        <w:tabs>
          <w:tab w:val="left" w:pos="533"/>
        </w:tabs>
        <w:ind w:right="204"/>
        <w:jc w:val="both"/>
      </w:pPr>
      <w:r>
        <w:t>Do not use hoses coiled, ensure that both hoses are of equal length and do not coil surplus hose around the cylinder or regulator or on the floor next to the cylinder in storage or in use. A fire in a coiled hose is very difficult to extinguish.</w:t>
      </w:r>
    </w:p>
    <w:p w14:paraId="008A3427" w14:textId="28D91DD7" w:rsidR="00B2109B" w:rsidRDefault="00C14B33">
      <w:pPr>
        <w:pStyle w:val="ListParagraph"/>
        <w:numPr>
          <w:ilvl w:val="0"/>
          <w:numId w:val="1"/>
        </w:numPr>
        <w:tabs>
          <w:tab w:val="left" w:pos="532"/>
          <w:tab w:val="left" w:pos="533"/>
        </w:tabs>
        <w:spacing w:before="1"/>
      </w:pPr>
      <w:r>
        <w:t>If there is surplus hose</w:t>
      </w:r>
      <w:r w:rsidR="000C2DA7">
        <w:t>,</w:t>
      </w:r>
      <w:r>
        <w:t xml:space="preserve"> position the hose behind you and keep it clear of</w:t>
      </w:r>
      <w:r>
        <w:rPr>
          <w:spacing w:val="-13"/>
        </w:rPr>
        <w:t xml:space="preserve"> </w:t>
      </w:r>
      <w:r>
        <w:t>sparks.</w:t>
      </w:r>
    </w:p>
    <w:p w14:paraId="50FF6048" w14:textId="77777777" w:rsidR="00B2109B" w:rsidRDefault="00C14B33">
      <w:pPr>
        <w:pStyle w:val="BodyText"/>
        <w:ind w:left="522"/>
        <w:rPr>
          <w:sz w:val="20"/>
        </w:rPr>
      </w:pPr>
      <w:r>
        <w:rPr>
          <w:noProof/>
          <w:sz w:val="20"/>
        </w:rPr>
        <w:drawing>
          <wp:inline distT="0" distB="0" distL="0" distR="0" wp14:anchorId="7C87A0CE" wp14:editId="7A310926">
            <wp:extent cx="2293742" cy="3086100"/>
            <wp:effectExtent l="0" t="0" r="0" b="0"/>
            <wp:docPr id="4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jpeg"/>
                    <pic:cNvPicPr/>
                  </pic:nvPicPr>
                  <pic:blipFill>
                    <a:blip r:embed="rId26" cstate="print"/>
                    <a:stretch>
                      <a:fillRect/>
                    </a:stretch>
                  </pic:blipFill>
                  <pic:spPr>
                    <a:xfrm>
                      <a:off x="0" y="0"/>
                      <a:ext cx="2293742" cy="3086100"/>
                    </a:xfrm>
                    <a:prstGeom prst="rect">
                      <a:avLst/>
                    </a:prstGeom>
                  </pic:spPr>
                </pic:pic>
              </a:graphicData>
            </a:graphic>
          </wp:inline>
        </w:drawing>
      </w:r>
    </w:p>
    <w:p w14:paraId="701D9920" w14:textId="77777777" w:rsidR="00B2109B" w:rsidRDefault="00B2109B">
      <w:pPr>
        <w:pStyle w:val="BodyText"/>
        <w:rPr>
          <w:sz w:val="26"/>
        </w:rPr>
      </w:pPr>
    </w:p>
    <w:p w14:paraId="3A88464E" w14:textId="77777777" w:rsidR="00B2109B" w:rsidRDefault="00B2109B">
      <w:pPr>
        <w:pStyle w:val="BodyText"/>
        <w:spacing w:before="3"/>
        <w:rPr>
          <w:sz w:val="24"/>
        </w:rPr>
      </w:pPr>
    </w:p>
    <w:p w14:paraId="18FDE48C" w14:textId="77777777" w:rsidR="00B2109B" w:rsidRDefault="00C14B33">
      <w:pPr>
        <w:pStyle w:val="Heading3"/>
      </w:pPr>
      <w:r>
        <w:rPr>
          <w:color w:val="00009B"/>
        </w:rPr>
        <w:t>How do you test for leaks?</w:t>
      </w:r>
    </w:p>
    <w:p w14:paraId="5F3589E7" w14:textId="77777777" w:rsidR="00B2109B" w:rsidRDefault="00C14B33">
      <w:pPr>
        <w:pStyle w:val="ListParagraph"/>
        <w:numPr>
          <w:ilvl w:val="0"/>
          <w:numId w:val="1"/>
        </w:numPr>
        <w:tabs>
          <w:tab w:val="left" w:pos="532"/>
          <w:tab w:val="left" w:pos="533"/>
        </w:tabs>
      </w:pPr>
      <w:r>
        <w:t>Leaks may develop in any part of a gas system, but usually at</w:t>
      </w:r>
      <w:r>
        <w:rPr>
          <w:spacing w:val="-8"/>
        </w:rPr>
        <w:t xml:space="preserve"> </w:t>
      </w:r>
      <w:r>
        <w:t>joints.</w:t>
      </w:r>
    </w:p>
    <w:p w14:paraId="23F841DB" w14:textId="60EB8CA9" w:rsidR="00B2109B" w:rsidRDefault="00C14B33">
      <w:pPr>
        <w:pStyle w:val="ListParagraph"/>
        <w:numPr>
          <w:ilvl w:val="0"/>
          <w:numId w:val="1"/>
        </w:numPr>
        <w:tabs>
          <w:tab w:val="left" w:pos="532"/>
          <w:tab w:val="left" w:pos="533"/>
        </w:tabs>
      </w:pPr>
      <w:r>
        <w:t>It is important that all equipment is regularly checked</w:t>
      </w:r>
      <w:r w:rsidR="00D82831">
        <w:t>,</w:t>
      </w:r>
      <w:r>
        <w:t xml:space="preserve"> and before</w:t>
      </w:r>
      <w:r>
        <w:rPr>
          <w:spacing w:val="-10"/>
        </w:rPr>
        <w:t xml:space="preserve"> </w:t>
      </w:r>
      <w:r w:rsidR="008A200F">
        <w:rPr>
          <w:spacing w:val="-10"/>
        </w:rPr>
        <w:t xml:space="preserve">each </w:t>
      </w:r>
      <w:r>
        <w:t>use.</w:t>
      </w:r>
    </w:p>
    <w:p w14:paraId="0603275C" w14:textId="080E32DF" w:rsidR="00B2109B" w:rsidRDefault="00C14B33">
      <w:pPr>
        <w:pStyle w:val="ListParagraph"/>
        <w:numPr>
          <w:ilvl w:val="0"/>
          <w:numId w:val="1"/>
        </w:numPr>
        <w:tabs>
          <w:tab w:val="left" w:pos="532"/>
          <w:tab w:val="left" w:pos="533"/>
        </w:tabs>
        <w:spacing w:before="1"/>
        <w:ind w:right="208"/>
      </w:pPr>
      <w:r>
        <w:t xml:space="preserve">After connecting your welding or cutting plant to a full cylinder, it is recommended that the following test procedure be adopted in a </w:t>
      </w:r>
      <w:r w:rsidR="008A200F">
        <w:t>well-ventilated</w:t>
      </w:r>
      <w:r>
        <w:rPr>
          <w:spacing w:val="-13"/>
        </w:rPr>
        <w:t xml:space="preserve"> </w:t>
      </w:r>
      <w:r w:rsidR="00E076F4">
        <w:t>area: -</w:t>
      </w:r>
    </w:p>
    <w:p w14:paraId="42099BC2" w14:textId="77777777" w:rsidR="00B2109B" w:rsidRDefault="00C14B33">
      <w:pPr>
        <w:pStyle w:val="ListParagraph"/>
        <w:numPr>
          <w:ilvl w:val="1"/>
          <w:numId w:val="1"/>
        </w:numPr>
        <w:tabs>
          <w:tab w:val="left" w:pos="1612"/>
          <w:tab w:val="left" w:pos="1613"/>
        </w:tabs>
        <w:spacing w:line="272" w:lineRule="exact"/>
      </w:pPr>
      <w:r>
        <w:t>Attach the regulator, hose and equipment to a full</w:t>
      </w:r>
      <w:r>
        <w:rPr>
          <w:spacing w:val="-13"/>
        </w:rPr>
        <w:t xml:space="preserve"> </w:t>
      </w:r>
      <w:r>
        <w:t>cylinder.</w:t>
      </w:r>
    </w:p>
    <w:p w14:paraId="05A9492E" w14:textId="77777777" w:rsidR="00B2109B" w:rsidRDefault="00C14B33">
      <w:pPr>
        <w:pStyle w:val="ListParagraph"/>
        <w:numPr>
          <w:ilvl w:val="1"/>
          <w:numId w:val="1"/>
        </w:numPr>
        <w:tabs>
          <w:tab w:val="left" w:pos="1613"/>
          <w:tab w:val="left" w:pos="1614"/>
        </w:tabs>
        <w:spacing w:line="269" w:lineRule="exact"/>
        <w:ind w:hanging="360"/>
      </w:pPr>
      <w:r>
        <w:t>Shut off the control valve on the</w:t>
      </w:r>
      <w:r>
        <w:rPr>
          <w:spacing w:val="-1"/>
        </w:rPr>
        <w:t xml:space="preserve"> </w:t>
      </w:r>
      <w:r>
        <w:t>equipment.</w:t>
      </w:r>
    </w:p>
    <w:p w14:paraId="4A692C2C" w14:textId="77777777" w:rsidR="00B2109B" w:rsidRDefault="00C14B33">
      <w:pPr>
        <w:pStyle w:val="ListParagraph"/>
        <w:numPr>
          <w:ilvl w:val="1"/>
          <w:numId w:val="1"/>
        </w:numPr>
        <w:tabs>
          <w:tab w:val="left" w:pos="1613"/>
          <w:tab w:val="left" w:pos="1614"/>
        </w:tabs>
        <w:spacing w:before="1" w:line="235" w:lineRule="auto"/>
        <w:ind w:right="208" w:hanging="360"/>
      </w:pPr>
      <w:r>
        <w:t>Slowly open the cylinder valve, then screw in the regulator control knob to pressurise the system.</w:t>
      </w:r>
    </w:p>
    <w:p w14:paraId="3FD0723F" w14:textId="77777777" w:rsidR="00B2109B" w:rsidRDefault="00C14B33">
      <w:pPr>
        <w:pStyle w:val="ListParagraph"/>
        <w:numPr>
          <w:ilvl w:val="1"/>
          <w:numId w:val="1"/>
        </w:numPr>
        <w:tabs>
          <w:tab w:val="left" w:pos="1613"/>
          <w:tab w:val="left" w:pos="1614"/>
        </w:tabs>
        <w:spacing w:line="270" w:lineRule="exact"/>
        <w:ind w:hanging="360"/>
      </w:pPr>
      <w:r>
        <w:t>Close the cylinder valve and watch the regulator</w:t>
      </w:r>
      <w:r>
        <w:rPr>
          <w:spacing w:val="-19"/>
        </w:rPr>
        <w:t xml:space="preserve"> </w:t>
      </w:r>
      <w:r>
        <w:t>gauges.</w:t>
      </w:r>
    </w:p>
    <w:p w14:paraId="3ABBA1B2" w14:textId="77777777" w:rsidR="00B2109B" w:rsidRDefault="00C14B33">
      <w:pPr>
        <w:pStyle w:val="ListParagraph"/>
        <w:numPr>
          <w:ilvl w:val="1"/>
          <w:numId w:val="1"/>
        </w:numPr>
        <w:tabs>
          <w:tab w:val="left" w:pos="1613"/>
          <w:tab w:val="left" w:pos="1614"/>
        </w:tabs>
        <w:spacing w:line="269" w:lineRule="exact"/>
        <w:ind w:hanging="360"/>
      </w:pPr>
      <w:r>
        <w:t>If the pressure is retained there is no leak in the</w:t>
      </w:r>
      <w:r>
        <w:rPr>
          <w:spacing w:val="-20"/>
        </w:rPr>
        <w:t xml:space="preserve"> </w:t>
      </w:r>
      <w:r>
        <w:t>system.</w:t>
      </w:r>
    </w:p>
    <w:p w14:paraId="4B36F617" w14:textId="11163A78" w:rsidR="00B2109B" w:rsidRDefault="00C14B33">
      <w:pPr>
        <w:pStyle w:val="ListParagraph"/>
        <w:numPr>
          <w:ilvl w:val="1"/>
          <w:numId w:val="1"/>
        </w:numPr>
        <w:tabs>
          <w:tab w:val="left" w:pos="1613"/>
          <w:tab w:val="left" w:pos="1614"/>
        </w:tabs>
        <w:spacing w:line="269" w:lineRule="exact"/>
        <w:ind w:hanging="360"/>
      </w:pPr>
      <w:r>
        <w:t xml:space="preserve">If pressure </w:t>
      </w:r>
      <w:r w:rsidR="00407DC4">
        <w:t>drops,</w:t>
      </w:r>
      <w:r>
        <w:t xml:space="preserve"> then a leak is present.</w:t>
      </w:r>
    </w:p>
    <w:p w14:paraId="168BB4B0" w14:textId="77777777" w:rsidR="00B2109B" w:rsidRDefault="00C14B33">
      <w:pPr>
        <w:pStyle w:val="ListParagraph"/>
        <w:numPr>
          <w:ilvl w:val="1"/>
          <w:numId w:val="1"/>
        </w:numPr>
        <w:tabs>
          <w:tab w:val="left" w:pos="1613"/>
          <w:tab w:val="left" w:pos="1615"/>
        </w:tabs>
        <w:spacing w:line="272" w:lineRule="exact"/>
        <w:ind w:left="1614"/>
      </w:pPr>
      <w:r>
        <w:t>Conduct similar tests on the fuel gas</w:t>
      </w:r>
      <w:r>
        <w:rPr>
          <w:spacing w:val="-7"/>
        </w:rPr>
        <w:t xml:space="preserve"> </w:t>
      </w:r>
      <w:r>
        <w:t>system.</w:t>
      </w:r>
    </w:p>
    <w:p w14:paraId="089F7FBC" w14:textId="77777777" w:rsidR="00B2109B" w:rsidRDefault="00B2109B">
      <w:pPr>
        <w:pStyle w:val="BodyText"/>
        <w:spacing w:before="6"/>
        <w:rPr>
          <w:sz w:val="21"/>
        </w:rPr>
      </w:pPr>
    </w:p>
    <w:p w14:paraId="69F400D2" w14:textId="77777777" w:rsidR="00B2109B" w:rsidRDefault="00C14B33">
      <w:pPr>
        <w:pStyle w:val="ListParagraph"/>
        <w:numPr>
          <w:ilvl w:val="0"/>
          <w:numId w:val="1"/>
        </w:numPr>
        <w:tabs>
          <w:tab w:val="left" w:pos="532"/>
          <w:tab w:val="left" w:pos="533"/>
        </w:tabs>
      </w:pPr>
      <w:r>
        <w:t>To locate the leaks, apply a leak detection solution on to hoses and fittings and watch for</w:t>
      </w:r>
      <w:r>
        <w:rPr>
          <w:spacing w:val="-25"/>
        </w:rPr>
        <w:t xml:space="preserve"> </w:t>
      </w:r>
      <w:r>
        <w:t>bubbles.</w:t>
      </w:r>
    </w:p>
    <w:p w14:paraId="50D07AF7" w14:textId="22AC2517" w:rsidR="00B2109B" w:rsidRDefault="00C14B33">
      <w:pPr>
        <w:pStyle w:val="ListParagraph"/>
        <w:numPr>
          <w:ilvl w:val="0"/>
          <w:numId w:val="1"/>
        </w:numPr>
        <w:tabs>
          <w:tab w:val="left" w:pos="532"/>
          <w:tab w:val="left" w:pos="533"/>
        </w:tabs>
      </w:pPr>
      <w:r>
        <w:t xml:space="preserve">Some soaps contain oils, oil and oxygen do not mix, </w:t>
      </w:r>
      <w:r w:rsidR="00A74CFF">
        <w:t xml:space="preserve">therefore </w:t>
      </w:r>
      <w:r>
        <w:t>avoid soapy water</w:t>
      </w:r>
      <w:r>
        <w:rPr>
          <w:spacing w:val="-17"/>
        </w:rPr>
        <w:t xml:space="preserve"> </w:t>
      </w:r>
      <w:r>
        <w:t>solution.</w:t>
      </w:r>
    </w:p>
    <w:p w14:paraId="690A272D" w14:textId="77777777" w:rsidR="00B2109B" w:rsidRDefault="00B2109B">
      <w:pPr>
        <w:pStyle w:val="BodyText"/>
        <w:spacing w:before="7"/>
        <w:rPr>
          <w:sz w:val="27"/>
        </w:rPr>
      </w:pPr>
    </w:p>
    <w:p w14:paraId="458DD432" w14:textId="77777777" w:rsidR="00B2109B" w:rsidRDefault="00C14B33">
      <w:pPr>
        <w:tabs>
          <w:tab w:val="left" w:pos="3627"/>
          <w:tab w:val="left" w:pos="8754"/>
        </w:tabs>
        <w:spacing w:before="64"/>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5 of</w:t>
      </w:r>
      <w:r>
        <w:rPr>
          <w:spacing w:val="-8"/>
          <w:sz w:val="18"/>
        </w:rPr>
        <w:t xml:space="preserve"> </w:t>
      </w:r>
      <w:r>
        <w:rPr>
          <w:sz w:val="18"/>
        </w:rPr>
        <w:t>8</w:t>
      </w:r>
    </w:p>
    <w:p w14:paraId="6D125CC0"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747D22BD" w14:textId="77777777" w:rsidR="00B2109B" w:rsidRDefault="00C14B33">
      <w:pPr>
        <w:spacing w:line="219" w:lineRule="exact"/>
        <w:ind w:right="36"/>
        <w:jc w:val="center"/>
        <w:rPr>
          <w:sz w:val="18"/>
        </w:rPr>
      </w:pPr>
      <w:r>
        <w:rPr>
          <w:sz w:val="18"/>
        </w:rPr>
        <w:t>It is designed to act as a reminder to users/operators prior to machine/equipment use.</w:t>
      </w:r>
    </w:p>
    <w:p w14:paraId="7FAAA990"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5137F1B9" w14:textId="77777777" w:rsidR="00B2109B" w:rsidRDefault="006D4595">
      <w:pPr>
        <w:pStyle w:val="BodyText"/>
        <w:spacing w:before="2"/>
        <w:rPr>
          <w:sz w:val="10"/>
        </w:rPr>
      </w:pPr>
      <w:r>
        <w:rPr>
          <w:noProof/>
        </w:rPr>
        <w:lastRenderedPageBreak/>
        <w:drawing>
          <wp:anchor distT="0" distB="0" distL="114300" distR="114300" simplePos="0" relativeHeight="251662848" behindDoc="1" locked="0" layoutInCell="1" allowOverlap="1" wp14:anchorId="463902FF" wp14:editId="1434C4C9">
            <wp:simplePos x="0" y="0"/>
            <wp:positionH relativeFrom="column">
              <wp:posOffset>2402</wp:posOffset>
            </wp:positionH>
            <wp:positionV relativeFrom="paragraph">
              <wp:posOffset>-5108</wp:posOffset>
            </wp:positionV>
            <wp:extent cx="2053234" cy="42142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3234" cy="421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11C26" w14:textId="77777777" w:rsidR="00B2109B" w:rsidRDefault="00C14B33">
      <w:pPr>
        <w:pStyle w:val="Heading1"/>
      </w:pPr>
      <w:r>
        <w:rPr>
          <w:color w:val="818181"/>
        </w:rPr>
        <w:t>PANELTEC PTY LTD</w:t>
      </w:r>
    </w:p>
    <w:p w14:paraId="5EE1C4C1"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16460FFC" w14:textId="77777777" w:rsidR="00B2109B" w:rsidRDefault="00C14B33">
      <w:pPr>
        <w:pStyle w:val="Heading2"/>
        <w:spacing w:line="351" w:lineRule="exact"/>
      </w:pPr>
      <w:r>
        <w:rPr>
          <w:color w:val="818181"/>
        </w:rPr>
        <w:t>SWP-10</w:t>
      </w:r>
    </w:p>
    <w:p w14:paraId="18DFF14B" w14:textId="77777777" w:rsidR="00B2109B" w:rsidRDefault="00C14B33">
      <w:pPr>
        <w:pStyle w:val="ListParagraph"/>
        <w:numPr>
          <w:ilvl w:val="0"/>
          <w:numId w:val="1"/>
        </w:numPr>
        <w:tabs>
          <w:tab w:val="left" w:pos="532"/>
          <w:tab w:val="left" w:pos="533"/>
        </w:tabs>
        <w:ind w:right="207"/>
      </w:pPr>
      <w:r>
        <w:t>Some regulators do not have gauges to indicate cylinder or working pressures therefore check all connections using a leak detector solution once lines are</w:t>
      </w:r>
      <w:r>
        <w:rPr>
          <w:spacing w:val="-8"/>
        </w:rPr>
        <w:t xml:space="preserve"> </w:t>
      </w:r>
      <w:r>
        <w:t>pressurised.</w:t>
      </w:r>
    </w:p>
    <w:p w14:paraId="62388D4E" w14:textId="77777777" w:rsidR="00B2109B" w:rsidRDefault="00C14B33">
      <w:pPr>
        <w:pStyle w:val="ListParagraph"/>
        <w:numPr>
          <w:ilvl w:val="0"/>
          <w:numId w:val="1"/>
        </w:numPr>
        <w:tabs>
          <w:tab w:val="left" w:pos="532"/>
          <w:tab w:val="left" w:pos="533"/>
        </w:tabs>
        <w:ind w:right="206"/>
      </w:pPr>
      <w:r>
        <w:t>Should a leak be detected and cannot be arrested, the defective equipment should be tagged with suitable warning notices and returned to the</w:t>
      </w:r>
      <w:r>
        <w:rPr>
          <w:spacing w:val="-7"/>
        </w:rPr>
        <w:t xml:space="preserve"> </w:t>
      </w:r>
      <w:r>
        <w:t>supplier.</w:t>
      </w:r>
    </w:p>
    <w:p w14:paraId="2E91D8FB" w14:textId="77777777" w:rsidR="00B2109B" w:rsidRDefault="00C14B33">
      <w:pPr>
        <w:pStyle w:val="ListParagraph"/>
        <w:numPr>
          <w:ilvl w:val="0"/>
          <w:numId w:val="1"/>
        </w:numPr>
        <w:tabs>
          <w:tab w:val="left" w:pos="532"/>
          <w:tab w:val="left" w:pos="533"/>
        </w:tabs>
        <w:ind w:right="206"/>
      </w:pPr>
      <w:r>
        <w:t>Ensure the leak detection solution is also used on cylinder valve gland, cylinder safety device and cylinder neck thread.</w:t>
      </w:r>
    </w:p>
    <w:p w14:paraId="2C3DE163" w14:textId="77777777" w:rsidR="00B2109B" w:rsidRDefault="00B2109B">
      <w:pPr>
        <w:pStyle w:val="BodyText"/>
        <w:spacing w:before="10"/>
        <w:rPr>
          <w:sz w:val="21"/>
        </w:rPr>
      </w:pPr>
    </w:p>
    <w:p w14:paraId="5CFC6263" w14:textId="77777777" w:rsidR="00B2109B" w:rsidRDefault="00C14B33">
      <w:pPr>
        <w:pStyle w:val="Heading3"/>
        <w:spacing w:before="1"/>
      </w:pPr>
      <w:r>
        <w:rPr>
          <w:color w:val="00009B"/>
        </w:rPr>
        <w:t>What is the procedure for handling gas cylinders in which leaks occur?</w:t>
      </w:r>
    </w:p>
    <w:p w14:paraId="59575E7C" w14:textId="77777777" w:rsidR="00B2109B" w:rsidRDefault="00C14B33">
      <w:pPr>
        <w:pStyle w:val="ListParagraph"/>
        <w:numPr>
          <w:ilvl w:val="0"/>
          <w:numId w:val="1"/>
        </w:numPr>
        <w:tabs>
          <w:tab w:val="left" w:pos="532"/>
          <w:tab w:val="left" w:pos="533"/>
        </w:tabs>
      </w:pPr>
      <w:r>
        <w:t>Isolate the gas supply by turning off the gas cylinder valve, only if safe to do</w:t>
      </w:r>
      <w:r>
        <w:rPr>
          <w:spacing w:val="-12"/>
        </w:rPr>
        <w:t xml:space="preserve"> </w:t>
      </w:r>
      <w:r>
        <w:t>so.</w:t>
      </w:r>
    </w:p>
    <w:p w14:paraId="07D091D1" w14:textId="77777777" w:rsidR="00B2109B" w:rsidRDefault="00C14B33">
      <w:pPr>
        <w:pStyle w:val="ListParagraph"/>
        <w:numPr>
          <w:ilvl w:val="0"/>
          <w:numId w:val="1"/>
        </w:numPr>
        <w:tabs>
          <w:tab w:val="left" w:pos="532"/>
          <w:tab w:val="left" w:pos="533"/>
        </w:tabs>
      </w:pPr>
      <w:r>
        <w:t>Isolate or remove the</w:t>
      </w:r>
      <w:r>
        <w:rPr>
          <w:spacing w:val="-6"/>
        </w:rPr>
        <w:t xml:space="preserve"> </w:t>
      </w:r>
      <w:r>
        <w:t>cylinder.</w:t>
      </w:r>
    </w:p>
    <w:p w14:paraId="6776BF70" w14:textId="77777777" w:rsidR="00B2109B" w:rsidRDefault="00C14B33">
      <w:pPr>
        <w:pStyle w:val="ListParagraph"/>
        <w:numPr>
          <w:ilvl w:val="0"/>
          <w:numId w:val="1"/>
        </w:numPr>
        <w:tabs>
          <w:tab w:val="left" w:pos="532"/>
          <w:tab w:val="left" w:pos="533"/>
        </w:tabs>
      </w:pPr>
      <w:r>
        <w:t>Place it out of doors away from flames or sparks or any other sources of</w:t>
      </w:r>
      <w:r>
        <w:rPr>
          <w:spacing w:val="-18"/>
        </w:rPr>
        <w:t xml:space="preserve"> </w:t>
      </w:r>
      <w:r>
        <w:t>ignition.</w:t>
      </w:r>
    </w:p>
    <w:p w14:paraId="519B1496" w14:textId="77777777" w:rsidR="00B2109B" w:rsidRDefault="00C14B33">
      <w:pPr>
        <w:pStyle w:val="ListParagraph"/>
        <w:numPr>
          <w:ilvl w:val="0"/>
          <w:numId w:val="1"/>
        </w:numPr>
        <w:tabs>
          <w:tab w:val="left" w:pos="532"/>
          <w:tab w:val="left" w:pos="533"/>
        </w:tabs>
      </w:pPr>
      <w:r>
        <w:t>Evacuate the</w:t>
      </w:r>
      <w:r>
        <w:rPr>
          <w:spacing w:val="1"/>
        </w:rPr>
        <w:t xml:space="preserve"> </w:t>
      </w:r>
      <w:r>
        <w:t>area.</w:t>
      </w:r>
    </w:p>
    <w:p w14:paraId="4571A3B8" w14:textId="77777777" w:rsidR="00B2109B" w:rsidRDefault="00C14B33">
      <w:pPr>
        <w:pStyle w:val="ListParagraph"/>
        <w:numPr>
          <w:ilvl w:val="0"/>
          <w:numId w:val="1"/>
        </w:numPr>
        <w:tabs>
          <w:tab w:val="left" w:pos="532"/>
          <w:tab w:val="left" w:pos="533"/>
        </w:tabs>
        <w:spacing w:line="267" w:lineRule="exact"/>
      </w:pPr>
      <w:r>
        <w:t>Ensure maximum</w:t>
      </w:r>
      <w:r>
        <w:rPr>
          <w:spacing w:val="-4"/>
        </w:rPr>
        <w:t xml:space="preserve"> </w:t>
      </w:r>
      <w:r>
        <w:t>ventilation.</w:t>
      </w:r>
    </w:p>
    <w:p w14:paraId="33A2B2E5" w14:textId="77777777" w:rsidR="00B2109B" w:rsidRDefault="00C14B33">
      <w:pPr>
        <w:pStyle w:val="ListParagraph"/>
        <w:numPr>
          <w:ilvl w:val="0"/>
          <w:numId w:val="1"/>
        </w:numPr>
        <w:tabs>
          <w:tab w:val="left" w:pos="532"/>
          <w:tab w:val="left" w:pos="533"/>
        </w:tabs>
        <w:spacing w:line="267" w:lineRule="exact"/>
      </w:pPr>
      <w:r>
        <w:t>Post warning notices concerning dangerous conditions existing in the</w:t>
      </w:r>
      <w:r>
        <w:rPr>
          <w:spacing w:val="-9"/>
        </w:rPr>
        <w:t xml:space="preserve"> </w:t>
      </w:r>
      <w:r>
        <w:t>area.</w:t>
      </w:r>
    </w:p>
    <w:p w14:paraId="03B5C7FF" w14:textId="77777777" w:rsidR="00B2109B" w:rsidRDefault="00C14B33">
      <w:pPr>
        <w:pStyle w:val="ListParagraph"/>
        <w:numPr>
          <w:ilvl w:val="0"/>
          <w:numId w:val="1"/>
        </w:numPr>
        <w:tabs>
          <w:tab w:val="left" w:pos="532"/>
          <w:tab w:val="left" w:pos="533"/>
        </w:tabs>
        <w:spacing w:before="1"/>
      </w:pPr>
      <w:r>
        <w:t>Contact the fire department and</w:t>
      </w:r>
      <w:r>
        <w:rPr>
          <w:spacing w:val="-1"/>
        </w:rPr>
        <w:t xml:space="preserve"> </w:t>
      </w:r>
      <w:r>
        <w:t>manufacturer.</w:t>
      </w:r>
    </w:p>
    <w:p w14:paraId="6FC63C14" w14:textId="7E393880" w:rsidR="00B2109B" w:rsidRDefault="00C14B33">
      <w:pPr>
        <w:pStyle w:val="ListParagraph"/>
        <w:numPr>
          <w:ilvl w:val="0"/>
          <w:numId w:val="1"/>
        </w:numPr>
        <w:tabs>
          <w:tab w:val="left" w:pos="532"/>
          <w:tab w:val="left" w:pos="533"/>
        </w:tabs>
        <w:ind w:right="578"/>
      </w:pPr>
      <w:r>
        <w:t>If an acetylene cylinder is heated accidentally or becomes hot through severe flashback or other cause, action should be taken promptly in the following</w:t>
      </w:r>
      <w:r>
        <w:rPr>
          <w:spacing w:val="-16"/>
        </w:rPr>
        <w:t xml:space="preserve"> </w:t>
      </w:r>
      <w:r w:rsidR="00EB0666">
        <w:t>manner: -</w:t>
      </w:r>
    </w:p>
    <w:p w14:paraId="22FBBF2F" w14:textId="77777777" w:rsidR="00B2109B" w:rsidRDefault="00C14B33">
      <w:pPr>
        <w:pStyle w:val="ListParagraph"/>
        <w:numPr>
          <w:ilvl w:val="1"/>
          <w:numId w:val="1"/>
        </w:numPr>
        <w:tabs>
          <w:tab w:val="left" w:pos="1612"/>
          <w:tab w:val="left" w:pos="1613"/>
        </w:tabs>
        <w:spacing w:line="272" w:lineRule="exact"/>
      </w:pPr>
      <w:r>
        <w:t>Shut the cylinder valve if safe to do</w:t>
      </w:r>
      <w:r>
        <w:rPr>
          <w:spacing w:val="1"/>
        </w:rPr>
        <w:t xml:space="preserve"> </w:t>
      </w:r>
      <w:r>
        <w:t>so.</w:t>
      </w:r>
    </w:p>
    <w:p w14:paraId="2EE2218D" w14:textId="77777777" w:rsidR="00B2109B" w:rsidRDefault="00C14B33">
      <w:pPr>
        <w:pStyle w:val="ListParagraph"/>
        <w:numPr>
          <w:ilvl w:val="1"/>
          <w:numId w:val="1"/>
        </w:numPr>
        <w:tabs>
          <w:tab w:val="left" w:pos="1612"/>
          <w:tab w:val="left" w:pos="1613"/>
        </w:tabs>
        <w:spacing w:line="269" w:lineRule="exact"/>
        <w:ind w:left="1612" w:hanging="360"/>
      </w:pPr>
      <w:r>
        <w:t>Clear all personnel from the</w:t>
      </w:r>
      <w:r>
        <w:rPr>
          <w:spacing w:val="-4"/>
        </w:rPr>
        <w:t xml:space="preserve"> </w:t>
      </w:r>
      <w:r>
        <w:t>area.</w:t>
      </w:r>
    </w:p>
    <w:p w14:paraId="342DEFE5" w14:textId="686F8437" w:rsidR="00B2109B" w:rsidRDefault="00C14B33">
      <w:pPr>
        <w:pStyle w:val="ListParagraph"/>
        <w:numPr>
          <w:ilvl w:val="1"/>
          <w:numId w:val="1"/>
        </w:numPr>
        <w:tabs>
          <w:tab w:val="left" w:pos="1612"/>
          <w:tab w:val="left" w:pos="1613"/>
        </w:tabs>
        <w:spacing w:line="269" w:lineRule="exact"/>
        <w:ind w:left="1612" w:hanging="360"/>
      </w:pPr>
      <w:r>
        <w:t>Cool the cylinder with supply of water from a fire hydrant. Do not extinguish any visible</w:t>
      </w:r>
      <w:r>
        <w:rPr>
          <w:spacing w:val="-27"/>
        </w:rPr>
        <w:t xml:space="preserve"> </w:t>
      </w:r>
      <w:r>
        <w:t>flame</w:t>
      </w:r>
      <w:r w:rsidR="00BB6753">
        <w:t xml:space="preserve"> </w:t>
      </w:r>
      <w:r w:rsidR="007D6F30">
        <w:t>related to the leak</w:t>
      </w:r>
      <w:r>
        <w:t>.</w:t>
      </w:r>
    </w:p>
    <w:p w14:paraId="6158FD94" w14:textId="77777777" w:rsidR="00B2109B" w:rsidRDefault="00C14B33">
      <w:pPr>
        <w:pStyle w:val="ListParagraph"/>
        <w:numPr>
          <w:ilvl w:val="1"/>
          <w:numId w:val="1"/>
        </w:numPr>
        <w:tabs>
          <w:tab w:val="left" w:pos="1613"/>
          <w:tab w:val="left" w:pos="1614"/>
        </w:tabs>
        <w:spacing w:before="1" w:line="235" w:lineRule="auto"/>
        <w:ind w:right="421" w:hanging="360"/>
      </w:pPr>
      <w:r>
        <w:t>Continue cooling the cylinder until it is cool, this may be determined by at intervals watching whether the water on the cylinder dries off or whether it remains</w:t>
      </w:r>
      <w:r>
        <w:rPr>
          <w:spacing w:val="-21"/>
        </w:rPr>
        <w:t xml:space="preserve"> </w:t>
      </w:r>
      <w:r>
        <w:t>wet.</w:t>
      </w:r>
    </w:p>
    <w:p w14:paraId="2E050B5B" w14:textId="77777777" w:rsidR="00B2109B" w:rsidRDefault="00B2109B">
      <w:pPr>
        <w:pStyle w:val="BodyText"/>
        <w:spacing w:before="1"/>
      </w:pPr>
    </w:p>
    <w:p w14:paraId="12916DD0" w14:textId="77777777" w:rsidR="00B2109B" w:rsidRDefault="00C14B33">
      <w:pPr>
        <w:pStyle w:val="Heading3"/>
      </w:pPr>
      <w:r>
        <w:rPr>
          <w:color w:val="00009B"/>
        </w:rPr>
        <w:t>Gases &amp; Cylinder Contents</w:t>
      </w:r>
    </w:p>
    <w:p w14:paraId="702E908A" w14:textId="77777777" w:rsidR="00B2109B" w:rsidRDefault="00C14B33">
      <w:pPr>
        <w:pStyle w:val="BodyText"/>
        <w:ind w:left="172" w:right="206"/>
        <w:jc w:val="both"/>
      </w:pPr>
      <w:r>
        <w:t>A summary of the characteristics of gases commonly used in welding are listed below. Users should always request a safety data sheet for each gas stored and used in the workplace. Cylinders shall be labelled and colour coded in accordance with Australian Standard 4484.</w:t>
      </w:r>
    </w:p>
    <w:p w14:paraId="456BDF04" w14:textId="77777777" w:rsidR="00B2109B" w:rsidRDefault="00C14B33">
      <w:pPr>
        <w:pStyle w:val="BodyText"/>
        <w:spacing w:before="7"/>
        <w:rPr>
          <w:sz w:val="26"/>
        </w:rPr>
      </w:pPr>
      <w:r>
        <w:rPr>
          <w:noProof/>
        </w:rPr>
        <w:drawing>
          <wp:anchor distT="0" distB="0" distL="0" distR="0" simplePos="0" relativeHeight="251650560" behindDoc="0" locked="0" layoutInCell="1" allowOverlap="1" wp14:anchorId="476E05D2" wp14:editId="62E228F8">
            <wp:simplePos x="0" y="0"/>
            <wp:positionH relativeFrom="page">
              <wp:posOffset>763647</wp:posOffset>
            </wp:positionH>
            <wp:positionV relativeFrom="paragraph">
              <wp:posOffset>231228</wp:posOffset>
            </wp:positionV>
            <wp:extent cx="5500094" cy="2210276"/>
            <wp:effectExtent l="0" t="0" r="0" b="0"/>
            <wp:wrapTopAndBottom/>
            <wp:docPr id="4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8.png"/>
                    <pic:cNvPicPr/>
                  </pic:nvPicPr>
                  <pic:blipFill>
                    <a:blip r:embed="rId27" cstate="print"/>
                    <a:stretch>
                      <a:fillRect/>
                    </a:stretch>
                  </pic:blipFill>
                  <pic:spPr>
                    <a:xfrm>
                      <a:off x="0" y="0"/>
                      <a:ext cx="5500094" cy="2210276"/>
                    </a:xfrm>
                    <a:prstGeom prst="rect">
                      <a:avLst/>
                    </a:prstGeom>
                  </pic:spPr>
                </pic:pic>
              </a:graphicData>
            </a:graphic>
          </wp:anchor>
        </w:drawing>
      </w:r>
    </w:p>
    <w:p w14:paraId="5657710C" w14:textId="77777777" w:rsidR="00B2109B" w:rsidRDefault="00B2109B">
      <w:pPr>
        <w:pStyle w:val="BodyText"/>
      </w:pPr>
    </w:p>
    <w:p w14:paraId="7398B5F8" w14:textId="77777777" w:rsidR="00B2109B" w:rsidRDefault="00B2109B">
      <w:pPr>
        <w:pStyle w:val="BodyText"/>
      </w:pPr>
    </w:p>
    <w:p w14:paraId="4489D86A" w14:textId="77777777" w:rsidR="00B2109B" w:rsidRDefault="00B2109B">
      <w:pPr>
        <w:pStyle w:val="BodyText"/>
      </w:pPr>
    </w:p>
    <w:p w14:paraId="774034F1" w14:textId="77777777" w:rsidR="00B2109B" w:rsidRDefault="00B2109B">
      <w:pPr>
        <w:pStyle w:val="BodyText"/>
      </w:pPr>
    </w:p>
    <w:p w14:paraId="753C0AF7" w14:textId="77777777" w:rsidR="00B2109B" w:rsidRDefault="00B2109B">
      <w:pPr>
        <w:pStyle w:val="BodyText"/>
      </w:pPr>
    </w:p>
    <w:p w14:paraId="1B7DAB08" w14:textId="77777777" w:rsidR="00B2109B" w:rsidRDefault="00B2109B">
      <w:pPr>
        <w:pStyle w:val="BodyText"/>
      </w:pPr>
    </w:p>
    <w:p w14:paraId="3F170AC7" w14:textId="77777777" w:rsidR="00B2109B" w:rsidRDefault="00B2109B">
      <w:pPr>
        <w:pStyle w:val="BodyText"/>
      </w:pPr>
    </w:p>
    <w:p w14:paraId="720548F6" w14:textId="77777777" w:rsidR="00B2109B" w:rsidRDefault="00B2109B">
      <w:pPr>
        <w:pStyle w:val="BodyText"/>
        <w:rPr>
          <w:sz w:val="32"/>
        </w:rPr>
      </w:pPr>
    </w:p>
    <w:p w14:paraId="4FCCE8F2" w14:textId="77777777" w:rsidR="00B2109B" w:rsidRDefault="00C14B33">
      <w:pPr>
        <w:tabs>
          <w:tab w:val="left" w:pos="3627"/>
          <w:tab w:val="left" w:pos="8754"/>
        </w:tabs>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6 of</w:t>
      </w:r>
      <w:r>
        <w:rPr>
          <w:spacing w:val="-8"/>
          <w:sz w:val="18"/>
        </w:rPr>
        <w:t xml:space="preserve"> </w:t>
      </w:r>
      <w:r>
        <w:rPr>
          <w:sz w:val="18"/>
        </w:rPr>
        <w:t>8</w:t>
      </w:r>
    </w:p>
    <w:p w14:paraId="03117531"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4FC99425" w14:textId="77777777" w:rsidR="00B2109B" w:rsidRDefault="00C14B33">
      <w:pPr>
        <w:spacing w:line="219" w:lineRule="exact"/>
        <w:ind w:right="36"/>
        <w:jc w:val="center"/>
        <w:rPr>
          <w:sz w:val="18"/>
        </w:rPr>
      </w:pPr>
      <w:r>
        <w:rPr>
          <w:sz w:val="18"/>
        </w:rPr>
        <w:t>It is designed to act as a reminder to users/operators prior to machine/equipment use.</w:t>
      </w:r>
    </w:p>
    <w:p w14:paraId="034523E4"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0E7EA125" w14:textId="77777777" w:rsidR="00B2109B" w:rsidRDefault="00B2109B">
      <w:pPr>
        <w:pStyle w:val="BodyText"/>
        <w:spacing w:before="2"/>
        <w:rPr>
          <w:sz w:val="10"/>
        </w:rPr>
      </w:pPr>
    </w:p>
    <w:p w14:paraId="2AF8CE94" w14:textId="77777777" w:rsidR="00B2109B" w:rsidRDefault="006D4595">
      <w:pPr>
        <w:pStyle w:val="Heading1"/>
      </w:pPr>
      <w:r>
        <w:rPr>
          <w:noProof/>
        </w:rPr>
        <w:drawing>
          <wp:anchor distT="0" distB="0" distL="114300" distR="114300" simplePos="0" relativeHeight="251666944" behindDoc="1" locked="0" layoutInCell="1" allowOverlap="1" wp14:anchorId="194AB093" wp14:editId="6164C241">
            <wp:simplePos x="0" y="0"/>
            <wp:positionH relativeFrom="column">
              <wp:posOffset>3231</wp:posOffset>
            </wp:positionH>
            <wp:positionV relativeFrom="paragraph">
              <wp:posOffset>18802</wp:posOffset>
            </wp:positionV>
            <wp:extent cx="1828800" cy="374992"/>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3749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B33">
        <w:rPr>
          <w:color w:val="818181"/>
        </w:rPr>
        <w:t>PANELTEC PTY LTD</w:t>
      </w:r>
    </w:p>
    <w:p w14:paraId="2619CED8"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47210E75" w14:textId="77777777" w:rsidR="00B2109B" w:rsidRDefault="00D94956" w:rsidP="00D94956">
      <w:pPr>
        <w:pStyle w:val="Heading2"/>
        <w:jc w:val="left"/>
      </w:pPr>
      <w:r>
        <w:rPr>
          <w:color w:val="818181"/>
        </w:rPr>
        <w:t xml:space="preserve">                                                       </w:t>
      </w:r>
      <w:r w:rsidR="00C14B33">
        <w:rPr>
          <w:color w:val="818181"/>
        </w:rPr>
        <w:t>SWP-10</w:t>
      </w:r>
    </w:p>
    <w:p w14:paraId="5A347E1C" w14:textId="77777777" w:rsidR="00B2109B" w:rsidRDefault="00C14B33">
      <w:pPr>
        <w:spacing w:line="291" w:lineRule="exact"/>
        <w:ind w:left="172"/>
        <w:rPr>
          <w:b/>
          <w:sz w:val="24"/>
        </w:rPr>
      </w:pPr>
      <w:r>
        <w:rPr>
          <w:b/>
          <w:color w:val="000080"/>
          <w:sz w:val="24"/>
        </w:rPr>
        <w:t>Gas Cylinder Colour Characteristics</w:t>
      </w:r>
    </w:p>
    <w:p w14:paraId="2AD6EFAF" w14:textId="77777777" w:rsidR="00B2109B" w:rsidRDefault="00C14B33">
      <w:pPr>
        <w:pStyle w:val="Heading4"/>
      </w:pPr>
      <w:r>
        <w:t>Oxygen</w:t>
      </w:r>
    </w:p>
    <w:p w14:paraId="12B5DB8D" w14:textId="25E6D7E4" w:rsidR="00B2109B" w:rsidRDefault="00C14B33">
      <w:pPr>
        <w:pStyle w:val="BodyText"/>
        <w:ind w:left="172" w:right="206"/>
        <w:jc w:val="both"/>
      </w:pPr>
      <w:r>
        <w:t>Black</w:t>
      </w:r>
      <w:r w:rsidR="00890DC3">
        <w:t>-</w:t>
      </w:r>
      <w:r>
        <w:t xml:space="preserve"> No smell. Generally considered non-toxic at atmospheric pressure. Will not burn, but supports and accelerates combustion. Materials not normally considered combustible may be ignited by sparks in oxygen rich atmospheres.</w:t>
      </w:r>
    </w:p>
    <w:p w14:paraId="65B474EE" w14:textId="77777777" w:rsidR="00B2109B" w:rsidRDefault="00B2109B">
      <w:pPr>
        <w:pStyle w:val="BodyText"/>
        <w:spacing w:before="10"/>
        <w:rPr>
          <w:sz w:val="21"/>
        </w:rPr>
      </w:pPr>
    </w:p>
    <w:p w14:paraId="56F6BDF4" w14:textId="77777777" w:rsidR="00B2109B" w:rsidRDefault="00C14B33">
      <w:pPr>
        <w:pStyle w:val="Heading4"/>
      </w:pPr>
      <w:r>
        <w:t>Nitrogen &amp; oxygen – free nitrogen</w:t>
      </w:r>
    </w:p>
    <w:p w14:paraId="52E21E45" w14:textId="23F515DB" w:rsidR="00B2109B" w:rsidRDefault="00C14B33">
      <w:pPr>
        <w:pStyle w:val="BodyText"/>
        <w:ind w:left="172" w:right="207"/>
        <w:jc w:val="both"/>
      </w:pPr>
      <w:r>
        <w:t>Pewter</w:t>
      </w:r>
      <w:r w:rsidR="00890DC3">
        <w:t>-</w:t>
      </w:r>
      <w:r>
        <w:t xml:space="preserve"> No smell, does not burn. Inert, except at high temperatures, but does not support life so will cause asphyxiation if insufficient oxygen is present. At high concentrations almost instant unconsciousness may occur followed by death. The prime danger is that there are no warning signs before unconsciousness</w:t>
      </w:r>
      <w:r>
        <w:rPr>
          <w:spacing w:val="-29"/>
        </w:rPr>
        <w:t xml:space="preserve"> </w:t>
      </w:r>
      <w:r>
        <w:t>occurs.</w:t>
      </w:r>
    </w:p>
    <w:p w14:paraId="47B014BB" w14:textId="77777777" w:rsidR="00B2109B" w:rsidRDefault="00B2109B">
      <w:pPr>
        <w:pStyle w:val="BodyText"/>
        <w:spacing w:before="1"/>
      </w:pPr>
    </w:p>
    <w:p w14:paraId="491837B4" w14:textId="77777777" w:rsidR="00B2109B" w:rsidRDefault="00C14B33">
      <w:pPr>
        <w:pStyle w:val="Heading4"/>
      </w:pPr>
      <w:r>
        <w:t>Argon</w:t>
      </w:r>
    </w:p>
    <w:p w14:paraId="411DD233" w14:textId="0C5425BD" w:rsidR="00B2109B" w:rsidRDefault="00C14B33">
      <w:pPr>
        <w:pStyle w:val="BodyText"/>
        <w:ind w:left="172" w:right="208"/>
        <w:jc w:val="both"/>
      </w:pPr>
      <w:r>
        <w:t>Peacock Blue</w:t>
      </w:r>
      <w:r w:rsidR="00890DC3">
        <w:t>-</w:t>
      </w:r>
      <w:r>
        <w:t xml:space="preserve"> No smell. Heavier than air. Does not burn. Inert. Will cause asphyxiation in absence of sufficient oxygen to support life. Will readily collect in the bottom of a confined area. At high concentrations almost instant unconsciousness may occur followed by death. The prime danger is that there will be no warning signs before unconsciousness occurs.</w:t>
      </w:r>
    </w:p>
    <w:p w14:paraId="3015D841" w14:textId="77777777" w:rsidR="00B2109B" w:rsidRDefault="00B2109B">
      <w:pPr>
        <w:pStyle w:val="BodyText"/>
        <w:spacing w:before="11"/>
        <w:rPr>
          <w:sz w:val="21"/>
        </w:rPr>
      </w:pPr>
    </w:p>
    <w:p w14:paraId="5115F467" w14:textId="77777777" w:rsidR="00B2109B" w:rsidRDefault="00C14B33">
      <w:pPr>
        <w:pStyle w:val="Heading4"/>
      </w:pPr>
      <w:r>
        <w:t>LPG</w:t>
      </w:r>
    </w:p>
    <w:p w14:paraId="524DF580" w14:textId="62B8FFC2" w:rsidR="00B2109B" w:rsidRDefault="00C14B33">
      <w:pPr>
        <w:pStyle w:val="BodyText"/>
        <w:ind w:left="172" w:right="209"/>
        <w:jc w:val="both"/>
      </w:pPr>
      <w:r>
        <w:t>LPG is odourised and has a fish-like smell. Will ignite and burn instantly from a spark or piece of hot metal. Is heavier than air and will collect in ducts, drains etc, and low lying areas. Fire and explosion hazard. Requires minimum energy to ignite oxygen.</w:t>
      </w:r>
    </w:p>
    <w:p w14:paraId="13D0006D" w14:textId="77777777" w:rsidR="00B2109B" w:rsidRDefault="00B2109B">
      <w:pPr>
        <w:pStyle w:val="BodyText"/>
        <w:spacing w:before="1"/>
      </w:pPr>
    </w:p>
    <w:p w14:paraId="2DAD0FAB" w14:textId="77777777" w:rsidR="00B2109B" w:rsidRDefault="00C14B33">
      <w:pPr>
        <w:pStyle w:val="Heading4"/>
        <w:spacing w:line="268" w:lineRule="exact"/>
      </w:pPr>
      <w:r>
        <w:t>Acetylene</w:t>
      </w:r>
    </w:p>
    <w:p w14:paraId="633EE431" w14:textId="42E2FEDC" w:rsidR="00B2109B" w:rsidRDefault="00C14B33">
      <w:pPr>
        <w:pStyle w:val="BodyText"/>
        <w:ind w:left="172" w:right="206"/>
        <w:jc w:val="both"/>
      </w:pPr>
      <w:r>
        <w:t>Crimson</w:t>
      </w:r>
      <w:r w:rsidR="000D300E">
        <w:t>-</w:t>
      </w:r>
      <w:r>
        <w:t xml:space="preserve"> Distinctive garlic smell (sweet pungent). Fire and explosion hazards are similar to those of LPG. However, it is lighter than air and less likely to collect in ducts and drains. Requires minimum energy to ignite in air or oxygen. Never use copper or alloys containing more than 70 per cent copper or 43 per cent silver with acetylene.</w:t>
      </w:r>
    </w:p>
    <w:p w14:paraId="7EC51A2B" w14:textId="77777777" w:rsidR="00B2109B" w:rsidRDefault="00B2109B">
      <w:pPr>
        <w:pStyle w:val="BodyText"/>
        <w:spacing w:before="12"/>
        <w:rPr>
          <w:sz w:val="21"/>
        </w:rPr>
      </w:pPr>
    </w:p>
    <w:p w14:paraId="6A89D2D0" w14:textId="77777777" w:rsidR="00B2109B" w:rsidRDefault="00C14B33">
      <w:pPr>
        <w:pStyle w:val="Heading4"/>
      </w:pPr>
      <w:r>
        <w:t>Hydrogen</w:t>
      </w:r>
    </w:p>
    <w:p w14:paraId="446964AE" w14:textId="195815E4" w:rsidR="00B2109B" w:rsidRDefault="00C14B33">
      <w:pPr>
        <w:pStyle w:val="BodyText"/>
        <w:ind w:left="172"/>
      </w:pPr>
      <w:r>
        <w:t>Signal Red</w:t>
      </w:r>
      <w:r w:rsidR="000D300E">
        <w:t>-</w:t>
      </w:r>
      <w:r>
        <w:t xml:space="preserve"> No smell. Non-toxic. Much lighter than air. Will collect at the highest point in any enclosed space unless ventilated at a high level. Fire and explosion hazard. Very low ignition energy.</w:t>
      </w:r>
    </w:p>
    <w:p w14:paraId="1A484F5D" w14:textId="77777777" w:rsidR="00B2109B" w:rsidRDefault="00B2109B">
      <w:pPr>
        <w:pStyle w:val="BodyText"/>
      </w:pPr>
    </w:p>
    <w:p w14:paraId="631968B1" w14:textId="77777777" w:rsidR="00B2109B" w:rsidRDefault="00C14B33">
      <w:pPr>
        <w:pStyle w:val="Heading4"/>
        <w:spacing w:line="268" w:lineRule="exact"/>
      </w:pPr>
      <w:r>
        <w:t>Carbon dioxide</w:t>
      </w:r>
    </w:p>
    <w:p w14:paraId="60D23A32" w14:textId="37B2074F" w:rsidR="00B2109B" w:rsidRDefault="00C14B33">
      <w:pPr>
        <w:pStyle w:val="BodyText"/>
        <w:ind w:left="172" w:right="187"/>
      </w:pPr>
      <w:r>
        <w:t xml:space="preserve">Green </w:t>
      </w:r>
      <w:r w:rsidR="00C4193F">
        <w:t>G</w:t>
      </w:r>
      <w:r>
        <w:t>rey</w:t>
      </w:r>
      <w:r w:rsidR="00C4193F">
        <w:t>-</w:t>
      </w:r>
      <w:r>
        <w:t xml:space="preserve"> (French grey) No smell, but can cause the nose to sting. Toxic. Will cause asphyxiation. Much heavier than air. Will collect in ducts, drains and low lying areas.</w:t>
      </w:r>
    </w:p>
    <w:p w14:paraId="7C0F7F94" w14:textId="77777777" w:rsidR="00B2109B" w:rsidRDefault="00B2109B">
      <w:pPr>
        <w:pStyle w:val="BodyText"/>
      </w:pPr>
    </w:p>
    <w:p w14:paraId="799E54C9" w14:textId="77777777" w:rsidR="00B2109B" w:rsidRDefault="00C14B33">
      <w:pPr>
        <w:pStyle w:val="Heading4"/>
      </w:pPr>
      <w:r>
        <w:t>Argoshield</w:t>
      </w:r>
    </w:p>
    <w:p w14:paraId="4A27A552" w14:textId="77777777" w:rsidR="00B2109B" w:rsidRDefault="00C14B33">
      <w:pPr>
        <w:pStyle w:val="BodyText"/>
        <w:ind w:left="172"/>
      </w:pPr>
      <w:r>
        <w:t>Peacock Blue with coloured shoulder. No smell. Heavier than air. Does not burn. Will cause asphyxiation in absence of sufficient oxygen to support life. Will readily collect in the bottom of a confined area.</w:t>
      </w:r>
    </w:p>
    <w:p w14:paraId="6DFE0FD5" w14:textId="77777777" w:rsidR="00B2109B" w:rsidRDefault="00B2109B">
      <w:pPr>
        <w:pStyle w:val="BodyText"/>
        <w:spacing w:before="3"/>
      </w:pPr>
    </w:p>
    <w:p w14:paraId="46B23E70" w14:textId="77777777" w:rsidR="00B2109B" w:rsidRDefault="00C14B33">
      <w:pPr>
        <w:pStyle w:val="Heading3"/>
      </w:pPr>
      <w:r>
        <w:rPr>
          <w:color w:val="00009B"/>
          <w:sz w:val="22"/>
        </w:rPr>
        <w:t>S</w:t>
      </w:r>
      <w:r>
        <w:rPr>
          <w:color w:val="00009B"/>
        </w:rPr>
        <w:t>afe Use &amp; Handling</w:t>
      </w:r>
    </w:p>
    <w:p w14:paraId="3F12236F" w14:textId="77777777" w:rsidR="00B2109B" w:rsidRDefault="00C14B33">
      <w:pPr>
        <w:pStyle w:val="ListParagraph"/>
        <w:numPr>
          <w:ilvl w:val="0"/>
          <w:numId w:val="1"/>
        </w:numPr>
        <w:tabs>
          <w:tab w:val="left" w:pos="532"/>
          <w:tab w:val="left" w:pos="533"/>
        </w:tabs>
        <w:ind w:right="369"/>
      </w:pPr>
      <w:r>
        <w:t>When in doubt about the handling of a compressed cylinder or its contents, see that the manufacturer or supplier is</w:t>
      </w:r>
      <w:r>
        <w:rPr>
          <w:spacing w:val="-1"/>
        </w:rPr>
        <w:t xml:space="preserve"> </w:t>
      </w:r>
      <w:r>
        <w:t>consulted.</w:t>
      </w:r>
    </w:p>
    <w:p w14:paraId="35E61D83" w14:textId="77777777" w:rsidR="00B2109B" w:rsidRDefault="00B2109B">
      <w:pPr>
        <w:pStyle w:val="BodyText"/>
        <w:rPr>
          <w:sz w:val="20"/>
        </w:rPr>
      </w:pPr>
    </w:p>
    <w:p w14:paraId="5806E94E" w14:textId="77777777" w:rsidR="00B2109B" w:rsidRDefault="00B2109B">
      <w:pPr>
        <w:pStyle w:val="BodyText"/>
        <w:rPr>
          <w:sz w:val="20"/>
        </w:rPr>
      </w:pPr>
    </w:p>
    <w:p w14:paraId="1C313074" w14:textId="77777777" w:rsidR="00B2109B" w:rsidRDefault="00B2109B">
      <w:pPr>
        <w:pStyle w:val="BodyText"/>
        <w:rPr>
          <w:sz w:val="20"/>
        </w:rPr>
      </w:pPr>
    </w:p>
    <w:p w14:paraId="261C80D3" w14:textId="77777777" w:rsidR="00B2109B" w:rsidRDefault="00B2109B">
      <w:pPr>
        <w:pStyle w:val="BodyText"/>
        <w:rPr>
          <w:sz w:val="20"/>
        </w:rPr>
      </w:pPr>
    </w:p>
    <w:p w14:paraId="2E86D859" w14:textId="77777777" w:rsidR="00B2109B" w:rsidRDefault="00B2109B">
      <w:pPr>
        <w:pStyle w:val="BodyText"/>
        <w:rPr>
          <w:sz w:val="20"/>
        </w:rPr>
      </w:pPr>
    </w:p>
    <w:p w14:paraId="0626A2EE" w14:textId="77777777" w:rsidR="00B2109B" w:rsidRDefault="00B2109B">
      <w:pPr>
        <w:pStyle w:val="BodyText"/>
        <w:rPr>
          <w:sz w:val="20"/>
        </w:rPr>
      </w:pPr>
    </w:p>
    <w:p w14:paraId="13453AB6" w14:textId="77777777" w:rsidR="00B2109B" w:rsidRDefault="00B2109B">
      <w:pPr>
        <w:pStyle w:val="BodyText"/>
        <w:spacing w:before="2"/>
        <w:rPr>
          <w:sz w:val="26"/>
        </w:rPr>
      </w:pPr>
    </w:p>
    <w:p w14:paraId="61EA1F13" w14:textId="77777777" w:rsidR="00B2109B" w:rsidRDefault="00C14B33">
      <w:pPr>
        <w:tabs>
          <w:tab w:val="left" w:pos="3627"/>
          <w:tab w:val="left" w:pos="8754"/>
        </w:tabs>
        <w:spacing w:before="64"/>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7 of</w:t>
      </w:r>
      <w:r>
        <w:rPr>
          <w:spacing w:val="-8"/>
          <w:sz w:val="18"/>
        </w:rPr>
        <w:t xml:space="preserve"> </w:t>
      </w:r>
      <w:r>
        <w:rPr>
          <w:sz w:val="18"/>
        </w:rPr>
        <w:t>8</w:t>
      </w:r>
    </w:p>
    <w:p w14:paraId="6DB6F643"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1F126ACB" w14:textId="77777777" w:rsidR="00B2109B" w:rsidRDefault="00C14B33">
      <w:pPr>
        <w:spacing w:line="219" w:lineRule="exact"/>
        <w:ind w:right="36"/>
        <w:jc w:val="center"/>
        <w:rPr>
          <w:sz w:val="18"/>
        </w:rPr>
      </w:pPr>
      <w:r>
        <w:rPr>
          <w:sz w:val="18"/>
        </w:rPr>
        <w:t>It is designed to act as a reminder to users/operators prior to machine/equipment use.</w:t>
      </w:r>
    </w:p>
    <w:p w14:paraId="2097AA5E" w14:textId="77777777" w:rsidR="00B2109B" w:rsidRDefault="00B2109B">
      <w:pPr>
        <w:spacing w:line="219" w:lineRule="exact"/>
        <w:jc w:val="center"/>
        <w:rPr>
          <w:sz w:val="18"/>
        </w:rPr>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pPr>
    </w:p>
    <w:p w14:paraId="756F8999" w14:textId="77777777" w:rsidR="00B2109B" w:rsidRDefault="00B2109B">
      <w:pPr>
        <w:pStyle w:val="BodyText"/>
        <w:spacing w:before="2"/>
        <w:rPr>
          <w:sz w:val="10"/>
        </w:rPr>
      </w:pPr>
    </w:p>
    <w:p w14:paraId="52FEAE4A" w14:textId="77777777" w:rsidR="00B2109B" w:rsidRDefault="006D4595" w:rsidP="006D4595">
      <w:pPr>
        <w:pStyle w:val="Heading1"/>
        <w:tabs>
          <w:tab w:val="left" w:pos="451"/>
          <w:tab w:val="center" w:pos="5137"/>
        </w:tabs>
        <w:jc w:val="left"/>
      </w:pPr>
      <w:r>
        <w:rPr>
          <w:noProof/>
        </w:rPr>
        <w:drawing>
          <wp:anchor distT="0" distB="0" distL="114300" distR="114300" simplePos="0" relativeHeight="251668992" behindDoc="1" locked="0" layoutInCell="1" allowOverlap="1" wp14:anchorId="717D230F" wp14:editId="68B6E26B">
            <wp:simplePos x="0" y="0"/>
            <wp:positionH relativeFrom="column">
              <wp:posOffset>17946</wp:posOffset>
            </wp:positionH>
            <wp:positionV relativeFrom="paragraph">
              <wp:posOffset>26946</wp:posOffset>
            </wp:positionV>
            <wp:extent cx="1820545" cy="37338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0545" cy="373380"/>
                    </a:xfrm>
                    <a:prstGeom prst="rect">
                      <a:avLst/>
                    </a:prstGeom>
                    <a:noFill/>
                    <a:ln>
                      <a:noFill/>
                    </a:ln>
                  </pic:spPr>
                </pic:pic>
              </a:graphicData>
            </a:graphic>
          </wp:anchor>
        </w:drawing>
      </w:r>
      <w:r>
        <w:rPr>
          <w:color w:val="818181"/>
        </w:rPr>
        <w:tab/>
      </w:r>
      <w:r>
        <w:rPr>
          <w:color w:val="818181"/>
        </w:rPr>
        <w:tab/>
      </w:r>
      <w:r w:rsidR="00C14B33">
        <w:rPr>
          <w:color w:val="818181"/>
        </w:rPr>
        <w:t>PANELTEC PTY LTD</w:t>
      </w:r>
    </w:p>
    <w:p w14:paraId="0F712287" w14:textId="77777777" w:rsidR="00B2109B" w:rsidRDefault="00C14B33">
      <w:pPr>
        <w:spacing w:line="427" w:lineRule="exact"/>
        <w:ind w:left="180"/>
        <w:rPr>
          <w:b/>
          <w:sz w:val="24"/>
        </w:rPr>
      </w:pPr>
      <w:r>
        <w:rPr>
          <w:rFonts w:ascii="Times New Roman"/>
          <w:sz w:val="20"/>
        </w:rPr>
        <w:t xml:space="preserve">                     </w:t>
      </w:r>
      <w:r>
        <w:rPr>
          <w:rFonts w:ascii="Times New Roman"/>
          <w:spacing w:val="18"/>
          <w:sz w:val="20"/>
        </w:rPr>
        <w:t xml:space="preserve"> </w:t>
      </w:r>
      <w:r w:rsidR="00D94956">
        <w:rPr>
          <w:rFonts w:ascii="Times New Roman"/>
          <w:spacing w:val="18"/>
          <w:sz w:val="20"/>
        </w:rPr>
        <w:t xml:space="preserve">                                         </w:t>
      </w:r>
      <w:r>
        <w:rPr>
          <w:b/>
          <w:color w:val="818181"/>
          <w:sz w:val="24"/>
        </w:rPr>
        <w:t>A.B.N 12 128 689</w:t>
      </w:r>
      <w:r>
        <w:rPr>
          <w:b/>
          <w:color w:val="818181"/>
          <w:spacing w:val="-2"/>
          <w:sz w:val="24"/>
        </w:rPr>
        <w:t xml:space="preserve"> </w:t>
      </w:r>
      <w:r>
        <w:rPr>
          <w:b/>
          <w:color w:val="818181"/>
          <w:sz w:val="24"/>
        </w:rPr>
        <w:t>412</w:t>
      </w:r>
    </w:p>
    <w:p w14:paraId="02466020" w14:textId="77777777" w:rsidR="00B2109B" w:rsidRDefault="00C14B33">
      <w:pPr>
        <w:pStyle w:val="Heading2"/>
      </w:pPr>
      <w:r>
        <w:rPr>
          <w:color w:val="818181"/>
        </w:rPr>
        <w:t>SWP-10</w:t>
      </w:r>
    </w:p>
    <w:p w14:paraId="60E25F40" w14:textId="77E062B6" w:rsidR="00B2109B" w:rsidRDefault="00C14B33">
      <w:pPr>
        <w:pStyle w:val="Heading3"/>
        <w:spacing w:line="291" w:lineRule="exact"/>
      </w:pPr>
      <w:r>
        <w:rPr>
          <w:color w:val="00009B"/>
        </w:rPr>
        <w:t xml:space="preserve">What is needed to </w:t>
      </w:r>
      <w:r w:rsidR="00B145E5">
        <w:rPr>
          <w:color w:val="00009B"/>
        </w:rPr>
        <w:t xml:space="preserve">safely </w:t>
      </w:r>
      <w:r>
        <w:rPr>
          <w:color w:val="00009B"/>
        </w:rPr>
        <w:t>lift a cylinder?</w:t>
      </w:r>
    </w:p>
    <w:p w14:paraId="676CF9DC" w14:textId="77777777" w:rsidR="00B2109B" w:rsidRDefault="00C14B33">
      <w:pPr>
        <w:pStyle w:val="ListParagraph"/>
        <w:numPr>
          <w:ilvl w:val="0"/>
          <w:numId w:val="1"/>
        </w:numPr>
        <w:tabs>
          <w:tab w:val="left" w:pos="532"/>
          <w:tab w:val="left" w:pos="533"/>
        </w:tabs>
      </w:pPr>
      <w:r>
        <w:t>Always ensure that the cylinder is secure during the</w:t>
      </w:r>
      <w:r>
        <w:rPr>
          <w:spacing w:val="-3"/>
        </w:rPr>
        <w:t xml:space="preserve"> </w:t>
      </w:r>
      <w:r>
        <w:t>lift.</w:t>
      </w:r>
    </w:p>
    <w:p w14:paraId="5ABA5512" w14:textId="77777777" w:rsidR="00B2109B" w:rsidRDefault="00C14B33">
      <w:pPr>
        <w:pStyle w:val="ListParagraph"/>
        <w:numPr>
          <w:ilvl w:val="0"/>
          <w:numId w:val="1"/>
        </w:numPr>
        <w:tabs>
          <w:tab w:val="left" w:pos="532"/>
          <w:tab w:val="left" w:pos="533"/>
        </w:tabs>
        <w:spacing w:line="267" w:lineRule="exact"/>
      </w:pPr>
      <w:r>
        <w:t>Never lift a cylinder with magnets, chains or</w:t>
      </w:r>
      <w:r>
        <w:rPr>
          <w:spacing w:val="-13"/>
        </w:rPr>
        <w:t xml:space="preserve"> </w:t>
      </w:r>
      <w:r>
        <w:t>slings.</w:t>
      </w:r>
    </w:p>
    <w:p w14:paraId="395E7FD0" w14:textId="77777777" w:rsidR="00B2109B" w:rsidRDefault="00C14B33">
      <w:pPr>
        <w:pStyle w:val="ListParagraph"/>
        <w:numPr>
          <w:ilvl w:val="0"/>
          <w:numId w:val="1"/>
        </w:numPr>
        <w:tabs>
          <w:tab w:val="left" w:pos="532"/>
          <w:tab w:val="left" w:pos="533"/>
        </w:tabs>
        <w:spacing w:line="267" w:lineRule="exact"/>
      </w:pPr>
      <w:r>
        <w:t xml:space="preserve">Cylinders may be rolled on the bottom edge but do </w:t>
      </w:r>
      <w:r>
        <w:rPr>
          <w:spacing w:val="-2"/>
        </w:rPr>
        <w:t xml:space="preserve">not </w:t>
      </w:r>
      <w:r>
        <w:t>drag</w:t>
      </w:r>
      <w:r>
        <w:rPr>
          <w:spacing w:val="-7"/>
        </w:rPr>
        <w:t xml:space="preserve"> </w:t>
      </w:r>
      <w:r>
        <w:t>them.</w:t>
      </w:r>
    </w:p>
    <w:p w14:paraId="795A1418" w14:textId="77777777" w:rsidR="00B2109B" w:rsidRDefault="00C14B33">
      <w:pPr>
        <w:pStyle w:val="ListParagraph"/>
        <w:numPr>
          <w:ilvl w:val="0"/>
          <w:numId w:val="1"/>
        </w:numPr>
        <w:tabs>
          <w:tab w:val="left" w:pos="532"/>
          <w:tab w:val="left" w:pos="533"/>
        </w:tabs>
      </w:pPr>
      <w:r>
        <w:t>Extra care is required for handling large</w:t>
      </w:r>
      <w:r>
        <w:rPr>
          <w:spacing w:val="-4"/>
        </w:rPr>
        <w:t xml:space="preserve"> </w:t>
      </w:r>
      <w:r>
        <w:t>cylinders.</w:t>
      </w:r>
    </w:p>
    <w:p w14:paraId="0FC1CC24" w14:textId="77777777" w:rsidR="00B2109B" w:rsidRDefault="00C14B33">
      <w:pPr>
        <w:pStyle w:val="ListParagraph"/>
        <w:numPr>
          <w:ilvl w:val="0"/>
          <w:numId w:val="1"/>
        </w:numPr>
        <w:tabs>
          <w:tab w:val="left" w:pos="532"/>
          <w:tab w:val="left" w:pos="533"/>
        </w:tabs>
      </w:pPr>
      <w:r>
        <w:t>Do not attempt to catch a falling cylinder - let it fall and get out of the</w:t>
      </w:r>
      <w:r>
        <w:rPr>
          <w:spacing w:val="-15"/>
        </w:rPr>
        <w:t xml:space="preserve"> </w:t>
      </w:r>
      <w:r>
        <w:t>way.</w:t>
      </w:r>
    </w:p>
    <w:p w14:paraId="18C13874" w14:textId="62A42EAB" w:rsidR="00B2109B" w:rsidRDefault="00C14B33">
      <w:pPr>
        <w:pStyle w:val="ListParagraph"/>
        <w:numPr>
          <w:ilvl w:val="0"/>
          <w:numId w:val="1"/>
        </w:numPr>
        <w:tabs>
          <w:tab w:val="left" w:pos="532"/>
          <w:tab w:val="left" w:pos="533"/>
        </w:tabs>
        <w:spacing w:before="1"/>
      </w:pPr>
      <w:r>
        <w:t>When moving cylinders about the workshop use a cylinder</w:t>
      </w:r>
      <w:r>
        <w:rPr>
          <w:spacing w:val="-7"/>
        </w:rPr>
        <w:t xml:space="preserve"> </w:t>
      </w:r>
      <w:r w:rsidR="006474E0">
        <w:rPr>
          <w:spacing w:val="-7"/>
        </w:rPr>
        <w:t>hand-</w:t>
      </w:r>
      <w:r>
        <w:t>truck.</w:t>
      </w:r>
    </w:p>
    <w:p w14:paraId="479F7688" w14:textId="491DDFF0" w:rsidR="00B2109B" w:rsidRDefault="00C14B33">
      <w:pPr>
        <w:pStyle w:val="ListParagraph"/>
        <w:numPr>
          <w:ilvl w:val="0"/>
          <w:numId w:val="1"/>
        </w:numPr>
        <w:tabs>
          <w:tab w:val="left" w:pos="532"/>
          <w:tab w:val="left" w:pos="533"/>
        </w:tabs>
        <w:ind w:right="450"/>
      </w:pPr>
      <w:r>
        <w:t>Never roll a cylinder</w:t>
      </w:r>
      <w:r w:rsidR="00C76C6A">
        <w:t xml:space="preserve"> flat on its side. </w:t>
      </w:r>
      <w:r w:rsidR="00190CD2">
        <w:t>R</w:t>
      </w:r>
      <w:r>
        <w:t>olling cylinders along the ground damages the identification of the cylinder and may also damage the valve or cause it to</w:t>
      </w:r>
      <w:r>
        <w:rPr>
          <w:spacing w:val="-5"/>
        </w:rPr>
        <w:t xml:space="preserve"> </w:t>
      </w:r>
      <w:r>
        <w:t>open.</w:t>
      </w:r>
    </w:p>
    <w:p w14:paraId="4B9328AE" w14:textId="7637E004" w:rsidR="00B2109B" w:rsidRDefault="00C14B33">
      <w:pPr>
        <w:pStyle w:val="ListParagraph"/>
        <w:numPr>
          <w:ilvl w:val="0"/>
          <w:numId w:val="1"/>
        </w:numPr>
        <w:tabs>
          <w:tab w:val="left" w:pos="532"/>
          <w:tab w:val="left" w:pos="533"/>
        </w:tabs>
      </w:pPr>
      <w:r>
        <w:t>Use a cylinder trolley to transport gas</w:t>
      </w:r>
      <w:r>
        <w:rPr>
          <w:spacing w:val="-8"/>
        </w:rPr>
        <w:t xml:space="preserve"> </w:t>
      </w:r>
      <w:r>
        <w:t>cylinders.</w:t>
      </w:r>
      <w:r w:rsidR="00B145E5">
        <w:t xml:space="preserve"> </w:t>
      </w:r>
    </w:p>
    <w:p w14:paraId="678C7CEA" w14:textId="77777777" w:rsidR="00B2109B" w:rsidRDefault="00C14B33">
      <w:pPr>
        <w:pStyle w:val="ListParagraph"/>
        <w:numPr>
          <w:ilvl w:val="0"/>
          <w:numId w:val="1"/>
        </w:numPr>
        <w:tabs>
          <w:tab w:val="left" w:pos="532"/>
          <w:tab w:val="left" w:pos="533"/>
        </w:tabs>
      </w:pPr>
      <w:r>
        <w:rPr>
          <w:noProof/>
        </w:rPr>
        <w:drawing>
          <wp:anchor distT="0" distB="0" distL="0" distR="0" simplePos="0" relativeHeight="251651584" behindDoc="0" locked="0" layoutInCell="1" allowOverlap="1" wp14:anchorId="4B191955" wp14:editId="1CEDB264">
            <wp:simplePos x="0" y="0"/>
            <wp:positionH relativeFrom="page">
              <wp:posOffset>868343</wp:posOffset>
            </wp:positionH>
            <wp:positionV relativeFrom="paragraph">
              <wp:posOffset>222692</wp:posOffset>
            </wp:positionV>
            <wp:extent cx="1398831" cy="2377440"/>
            <wp:effectExtent l="0" t="0" r="0" b="0"/>
            <wp:wrapTopAndBottom/>
            <wp:docPr id="5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png"/>
                    <pic:cNvPicPr/>
                  </pic:nvPicPr>
                  <pic:blipFill>
                    <a:blip r:embed="rId28" cstate="print"/>
                    <a:stretch>
                      <a:fillRect/>
                    </a:stretch>
                  </pic:blipFill>
                  <pic:spPr>
                    <a:xfrm>
                      <a:off x="0" y="0"/>
                      <a:ext cx="1398831" cy="2377440"/>
                    </a:xfrm>
                    <a:prstGeom prst="rect">
                      <a:avLst/>
                    </a:prstGeom>
                  </pic:spPr>
                </pic:pic>
              </a:graphicData>
            </a:graphic>
          </wp:anchor>
        </w:drawing>
      </w:r>
      <w:r>
        <w:t>Consider all cylinders as full and handle them with corresponding</w:t>
      </w:r>
      <w:r>
        <w:rPr>
          <w:spacing w:val="-11"/>
        </w:rPr>
        <w:t xml:space="preserve"> </w:t>
      </w:r>
      <w:r>
        <w:t>care.</w:t>
      </w:r>
    </w:p>
    <w:p w14:paraId="13A117D1" w14:textId="77777777" w:rsidR="00B2109B" w:rsidRDefault="00B2109B">
      <w:pPr>
        <w:pStyle w:val="BodyText"/>
        <w:spacing w:before="4"/>
        <w:rPr>
          <w:sz w:val="23"/>
        </w:rPr>
      </w:pPr>
    </w:p>
    <w:p w14:paraId="261B7B9A" w14:textId="77777777" w:rsidR="00B2109B" w:rsidRDefault="00C14B33">
      <w:pPr>
        <w:pStyle w:val="Heading3"/>
      </w:pPr>
      <w:r>
        <w:rPr>
          <w:color w:val="00009B"/>
        </w:rPr>
        <w:t>Is protective clothing required to move cylinders?</w:t>
      </w:r>
    </w:p>
    <w:p w14:paraId="07619226" w14:textId="77777777" w:rsidR="00B2109B" w:rsidRDefault="00C14B33">
      <w:pPr>
        <w:pStyle w:val="ListParagraph"/>
        <w:numPr>
          <w:ilvl w:val="0"/>
          <w:numId w:val="1"/>
        </w:numPr>
        <w:tabs>
          <w:tab w:val="left" w:pos="532"/>
          <w:tab w:val="left" w:pos="533"/>
        </w:tabs>
      </w:pPr>
      <w:r>
        <w:t>Protective clothing is required to move gas</w:t>
      </w:r>
      <w:r>
        <w:rPr>
          <w:spacing w:val="-7"/>
        </w:rPr>
        <w:t xml:space="preserve"> </w:t>
      </w:r>
      <w:r>
        <w:t>cylinders.</w:t>
      </w:r>
    </w:p>
    <w:p w14:paraId="45306F0E" w14:textId="77777777" w:rsidR="00B2109B" w:rsidRDefault="00C14B33">
      <w:pPr>
        <w:pStyle w:val="ListParagraph"/>
        <w:numPr>
          <w:ilvl w:val="0"/>
          <w:numId w:val="1"/>
        </w:numPr>
        <w:tabs>
          <w:tab w:val="left" w:pos="532"/>
          <w:tab w:val="left" w:pos="533"/>
        </w:tabs>
      </w:pPr>
      <w:r>
        <w:t>All persons handling gas cylinders should wear protective footwear and industrial</w:t>
      </w:r>
      <w:r>
        <w:rPr>
          <w:spacing w:val="-12"/>
        </w:rPr>
        <w:t xml:space="preserve"> </w:t>
      </w:r>
      <w:r>
        <w:t>gloves</w:t>
      </w:r>
    </w:p>
    <w:p w14:paraId="6E214F37" w14:textId="77777777" w:rsidR="00B2109B" w:rsidRDefault="00C14B33">
      <w:pPr>
        <w:pStyle w:val="ListParagraph"/>
        <w:numPr>
          <w:ilvl w:val="0"/>
          <w:numId w:val="1"/>
        </w:numPr>
        <w:tabs>
          <w:tab w:val="left" w:pos="532"/>
          <w:tab w:val="left" w:pos="533"/>
        </w:tabs>
        <w:spacing w:before="1"/>
      </w:pPr>
      <w:r>
        <w:rPr>
          <w:noProof/>
        </w:rPr>
        <w:drawing>
          <wp:anchor distT="0" distB="0" distL="0" distR="0" simplePos="0" relativeHeight="251652608" behindDoc="0" locked="0" layoutInCell="1" allowOverlap="1" wp14:anchorId="65E15801" wp14:editId="10FA089D">
            <wp:simplePos x="0" y="0"/>
            <wp:positionH relativeFrom="page">
              <wp:posOffset>900315</wp:posOffset>
            </wp:positionH>
            <wp:positionV relativeFrom="paragraph">
              <wp:posOffset>234541</wp:posOffset>
            </wp:positionV>
            <wp:extent cx="2300278" cy="1366837"/>
            <wp:effectExtent l="0" t="0" r="0" b="0"/>
            <wp:wrapTopAndBottom/>
            <wp:docPr id="5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png"/>
                    <pic:cNvPicPr/>
                  </pic:nvPicPr>
                  <pic:blipFill>
                    <a:blip r:embed="rId29" cstate="print"/>
                    <a:stretch>
                      <a:fillRect/>
                    </a:stretch>
                  </pic:blipFill>
                  <pic:spPr>
                    <a:xfrm>
                      <a:off x="0" y="0"/>
                      <a:ext cx="2300278" cy="1366837"/>
                    </a:xfrm>
                    <a:prstGeom prst="rect">
                      <a:avLst/>
                    </a:prstGeom>
                  </pic:spPr>
                </pic:pic>
              </a:graphicData>
            </a:graphic>
          </wp:anchor>
        </w:drawing>
      </w:r>
      <w:r>
        <w:t>Avoid loose clothing which may catch on cylinder</w:t>
      </w:r>
      <w:r>
        <w:rPr>
          <w:spacing w:val="-17"/>
        </w:rPr>
        <w:t xml:space="preserve"> </w:t>
      </w:r>
      <w:r>
        <w:t>valves.</w:t>
      </w:r>
    </w:p>
    <w:p w14:paraId="0EE8D6BD" w14:textId="77777777" w:rsidR="00B2109B" w:rsidRDefault="00B2109B">
      <w:pPr>
        <w:pStyle w:val="BodyText"/>
        <w:rPr>
          <w:sz w:val="26"/>
        </w:rPr>
      </w:pPr>
    </w:p>
    <w:p w14:paraId="1582B78D" w14:textId="77777777" w:rsidR="00B2109B" w:rsidRDefault="00B2109B">
      <w:pPr>
        <w:pStyle w:val="BodyText"/>
        <w:spacing w:before="11"/>
        <w:rPr>
          <w:sz w:val="19"/>
        </w:rPr>
      </w:pPr>
    </w:p>
    <w:p w14:paraId="52C85A1D" w14:textId="77777777" w:rsidR="00B2109B" w:rsidRDefault="00C14B33">
      <w:pPr>
        <w:pStyle w:val="Heading3"/>
      </w:pPr>
      <w:r>
        <w:rPr>
          <w:noProof/>
        </w:rPr>
        <w:drawing>
          <wp:anchor distT="0" distB="0" distL="0" distR="0" simplePos="0" relativeHeight="251657728" behindDoc="0" locked="0" layoutInCell="1" allowOverlap="1" wp14:anchorId="6329383D" wp14:editId="3F5F67C2">
            <wp:simplePos x="0" y="0"/>
            <wp:positionH relativeFrom="page">
              <wp:posOffset>5840729</wp:posOffset>
            </wp:positionH>
            <wp:positionV relativeFrom="paragraph">
              <wp:posOffset>-117763</wp:posOffset>
            </wp:positionV>
            <wp:extent cx="723900" cy="1340339"/>
            <wp:effectExtent l="0" t="0" r="0" b="0"/>
            <wp:wrapNone/>
            <wp:docPr id="6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png"/>
                    <pic:cNvPicPr/>
                  </pic:nvPicPr>
                  <pic:blipFill>
                    <a:blip r:embed="rId30" cstate="print"/>
                    <a:stretch>
                      <a:fillRect/>
                    </a:stretch>
                  </pic:blipFill>
                  <pic:spPr>
                    <a:xfrm>
                      <a:off x="0" y="0"/>
                      <a:ext cx="723900" cy="1340339"/>
                    </a:xfrm>
                    <a:prstGeom prst="rect">
                      <a:avLst/>
                    </a:prstGeom>
                  </pic:spPr>
                </pic:pic>
              </a:graphicData>
            </a:graphic>
          </wp:anchor>
        </w:drawing>
      </w:r>
      <w:r>
        <w:rPr>
          <w:color w:val="00009B"/>
        </w:rPr>
        <w:t>What is required to move a cylinder on a trolley?</w:t>
      </w:r>
    </w:p>
    <w:p w14:paraId="6B35E5B8" w14:textId="3825181C" w:rsidR="00B2109B" w:rsidRDefault="00C14B33" w:rsidP="006B3B95">
      <w:pPr>
        <w:pStyle w:val="ListParagraph"/>
        <w:numPr>
          <w:ilvl w:val="0"/>
          <w:numId w:val="1"/>
        </w:numPr>
        <w:tabs>
          <w:tab w:val="left" w:pos="532"/>
          <w:tab w:val="left" w:pos="533"/>
        </w:tabs>
        <w:ind w:left="472" w:right="2939" w:hanging="300"/>
      </w:pPr>
      <w:r>
        <w:tab/>
        <w:t xml:space="preserve">Make sure cylinders are properly located and effectively </w:t>
      </w:r>
      <w:r w:rsidR="00C9753E">
        <w:t>always secured</w:t>
      </w:r>
      <w:r>
        <w:t>, and cylinder valves are</w:t>
      </w:r>
      <w:r>
        <w:rPr>
          <w:spacing w:val="-5"/>
        </w:rPr>
        <w:t xml:space="preserve"> </w:t>
      </w:r>
      <w:r>
        <w:t>shut.</w:t>
      </w:r>
    </w:p>
    <w:p w14:paraId="0DBAC639" w14:textId="77777777" w:rsidR="00B2109B" w:rsidRDefault="00C14B33">
      <w:pPr>
        <w:pStyle w:val="ListParagraph"/>
        <w:numPr>
          <w:ilvl w:val="0"/>
          <w:numId w:val="1"/>
        </w:numPr>
        <w:tabs>
          <w:tab w:val="left" w:pos="532"/>
          <w:tab w:val="left" w:pos="533"/>
        </w:tabs>
        <w:ind w:left="472" w:right="3950" w:hanging="300"/>
      </w:pPr>
      <w:r>
        <w:tab/>
        <w:t>Never transport or lift cylinders with pressure regulator and hose attached unless on a purpose designed</w:t>
      </w:r>
      <w:r>
        <w:rPr>
          <w:spacing w:val="-8"/>
        </w:rPr>
        <w:t xml:space="preserve"> </w:t>
      </w:r>
      <w:r>
        <w:t>trolley.</w:t>
      </w:r>
    </w:p>
    <w:p w14:paraId="51532E48" w14:textId="1DEA82A0" w:rsidR="00B2109B" w:rsidRDefault="00330D88">
      <w:pPr>
        <w:pStyle w:val="ListParagraph"/>
        <w:numPr>
          <w:ilvl w:val="0"/>
          <w:numId w:val="1"/>
        </w:numPr>
        <w:tabs>
          <w:tab w:val="left" w:pos="532"/>
          <w:tab w:val="left" w:pos="533"/>
        </w:tabs>
        <w:spacing w:before="1"/>
      </w:pPr>
      <w:r>
        <w:t>General hand</w:t>
      </w:r>
      <w:r w:rsidR="00C14B33">
        <w:t xml:space="preserve"> trucks and wheelbarrows are not ideal for carrying</w:t>
      </w:r>
      <w:r w:rsidR="00C14B33">
        <w:rPr>
          <w:spacing w:val="-4"/>
        </w:rPr>
        <w:t xml:space="preserve"> </w:t>
      </w:r>
      <w:r w:rsidR="00C14B33">
        <w:t>cylinders.</w:t>
      </w:r>
    </w:p>
    <w:p w14:paraId="7F23551F" w14:textId="77777777" w:rsidR="00B2109B" w:rsidRDefault="00B2109B">
      <w:pPr>
        <w:pStyle w:val="BodyText"/>
        <w:rPr>
          <w:sz w:val="26"/>
        </w:rPr>
      </w:pPr>
    </w:p>
    <w:p w14:paraId="098585B8" w14:textId="77777777" w:rsidR="00B2109B" w:rsidRDefault="00B2109B">
      <w:pPr>
        <w:pStyle w:val="BodyText"/>
        <w:spacing w:before="4"/>
        <w:rPr>
          <w:sz w:val="35"/>
        </w:rPr>
      </w:pPr>
    </w:p>
    <w:p w14:paraId="62679645" w14:textId="77777777" w:rsidR="00B2109B" w:rsidRDefault="00C14B33">
      <w:pPr>
        <w:tabs>
          <w:tab w:val="left" w:pos="3627"/>
          <w:tab w:val="left" w:pos="8754"/>
        </w:tabs>
        <w:ind w:left="172"/>
        <w:rPr>
          <w:sz w:val="18"/>
        </w:rPr>
      </w:pPr>
      <w:r>
        <w:rPr>
          <w:sz w:val="18"/>
        </w:rPr>
        <w:t>SWP-Gas</w:t>
      </w:r>
      <w:r>
        <w:rPr>
          <w:spacing w:val="-3"/>
          <w:sz w:val="18"/>
        </w:rPr>
        <w:t xml:space="preserve"> </w:t>
      </w:r>
      <w:r>
        <w:rPr>
          <w:sz w:val="18"/>
        </w:rPr>
        <w:t>Cylinders</w:t>
      </w:r>
      <w:r>
        <w:rPr>
          <w:sz w:val="18"/>
        </w:rPr>
        <w:tab/>
        <w:t>Authorised &amp; Approved</w:t>
      </w:r>
      <w:r>
        <w:rPr>
          <w:spacing w:val="-6"/>
          <w:sz w:val="18"/>
        </w:rPr>
        <w:t xml:space="preserve"> </w:t>
      </w:r>
      <w:r>
        <w:rPr>
          <w:sz w:val="18"/>
        </w:rPr>
        <w:t>by</w:t>
      </w:r>
      <w:r>
        <w:rPr>
          <w:spacing w:val="-2"/>
          <w:sz w:val="18"/>
        </w:rPr>
        <w:t xml:space="preserve"> </w:t>
      </w:r>
      <w:r>
        <w:rPr>
          <w:sz w:val="18"/>
        </w:rPr>
        <w:t>Management</w:t>
      </w:r>
      <w:r>
        <w:rPr>
          <w:sz w:val="18"/>
        </w:rPr>
        <w:tab/>
        <w:t>Page 8 of</w:t>
      </w:r>
      <w:r>
        <w:rPr>
          <w:spacing w:val="-8"/>
          <w:sz w:val="18"/>
        </w:rPr>
        <w:t xml:space="preserve"> </w:t>
      </w:r>
      <w:r>
        <w:rPr>
          <w:sz w:val="18"/>
        </w:rPr>
        <w:t>8</w:t>
      </w:r>
    </w:p>
    <w:p w14:paraId="3AFCB846" w14:textId="77777777" w:rsidR="00B2109B" w:rsidRDefault="00C14B33">
      <w:pPr>
        <w:spacing w:before="1" w:line="219" w:lineRule="exact"/>
        <w:ind w:right="38"/>
        <w:jc w:val="center"/>
        <w:rPr>
          <w:b/>
          <w:sz w:val="18"/>
        </w:rPr>
      </w:pPr>
      <w:r>
        <w:rPr>
          <w:b/>
          <w:sz w:val="18"/>
        </w:rPr>
        <w:t>This SWP does not necessarily cover all possible hazards associated with the machine/equipment.</w:t>
      </w:r>
    </w:p>
    <w:p w14:paraId="0C361BCA" w14:textId="77777777" w:rsidR="00B2109B" w:rsidRDefault="00C14B33">
      <w:pPr>
        <w:spacing w:line="219" w:lineRule="exact"/>
        <w:ind w:right="36"/>
        <w:jc w:val="center"/>
        <w:rPr>
          <w:sz w:val="18"/>
        </w:rPr>
      </w:pPr>
      <w:r>
        <w:rPr>
          <w:sz w:val="18"/>
        </w:rPr>
        <w:t>It is designed to act as a reminder to users/operators prior to machine/equipment use.</w:t>
      </w:r>
    </w:p>
    <w:sectPr w:rsidR="00B2109B">
      <w:pgSz w:w="11910" w:h="16850"/>
      <w:pgMar w:top="660" w:right="640" w:bottom="340" w:left="960" w:header="0" w:footer="14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2EAB" w14:textId="77777777" w:rsidR="005E7EFB" w:rsidRDefault="005E7EFB">
      <w:r>
        <w:separator/>
      </w:r>
    </w:p>
  </w:endnote>
  <w:endnote w:type="continuationSeparator" w:id="0">
    <w:p w14:paraId="7E87B267" w14:textId="77777777" w:rsidR="005E7EFB" w:rsidRDefault="005E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F4C" w14:textId="77777777" w:rsidR="00B2109B" w:rsidRDefault="00B2109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3FA75" w14:textId="77777777" w:rsidR="005E7EFB" w:rsidRDefault="005E7EFB">
      <w:r>
        <w:separator/>
      </w:r>
    </w:p>
  </w:footnote>
  <w:footnote w:type="continuationSeparator" w:id="0">
    <w:p w14:paraId="71FC1A67" w14:textId="77777777" w:rsidR="005E7EFB" w:rsidRDefault="005E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12D"/>
    <w:multiLevelType w:val="hybridMultilevel"/>
    <w:tmpl w:val="CBF05ACE"/>
    <w:lvl w:ilvl="0" w:tplc="2B62D522">
      <w:numFmt w:val="bullet"/>
      <w:lvlText w:val=""/>
      <w:lvlJc w:val="left"/>
      <w:pPr>
        <w:ind w:left="532" w:hanging="360"/>
      </w:pPr>
      <w:rPr>
        <w:rFonts w:ascii="Symbol" w:eastAsia="Symbol" w:hAnsi="Symbol" w:cs="Symbol" w:hint="default"/>
        <w:w w:val="99"/>
        <w:sz w:val="20"/>
        <w:szCs w:val="20"/>
        <w:lang w:val="en-US" w:eastAsia="en-US" w:bidi="en-US"/>
      </w:rPr>
    </w:lvl>
    <w:lvl w:ilvl="1" w:tplc="1D4AF44C">
      <w:numFmt w:val="bullet"/>
      <w:lvlText w:val="o"/>
      <w:lvlJc w:val="left"/>
      <w:pPr>
        <w:ind w:left="1613" w:hanging="361"/>
      </w:pPr>
      <w:rPr>
        <w:rFonts w:ascii="Courier New" w:eastAsia="Courier New" w:hAnsi="Courier New" w:cs="Courier New" w:hint="default"/>
        <w:w w:val="100"/>
        <w:sz w:val="22"/>
        <w:szCs w:val="22"/>
        <w:lang w:val="en-US" w:eastAsia="en-US" w:bidi="en-US"/>
      </w:rPr>
    </w:lvl>
    <w:lvl w:ilvl="2" w:tplc="BD445D06">
      <w:numFmt w:val="bullet"/>
      <w:lvlText w:val="•"/>
      <w:lvlJc w:val="left"/>
      <w:pPr>
        <w:ind w:left="2585" w:hanging="361"/>
      </w:pPr>
      <w:rPr>
        <w:rFonts w:hint="default"/>
        <w:lang w:val="en-US" w:eastAsia="en-US" w:bidi="en-US"/>
      </w:rPr>
    </w:lvl>
    <w:lvl w:ilvl="3" w:tplc="22B24F74">
      <w:numFmt w:val="bullet"/>
      <w:lvlText w:val="•"/>
      <w:lvlJc w:val="left"/>
      <w:pPr>
        <w:ind w:left="3550" w:hanging="361"/>
      </w:pPr>
      <w:rPr>
        <w:rFonts w:hint="default"/>
        <w:lang w:val="en-US" w:eastAsia="en-US" w:bidi="en-US"/>
      </w:rPr>
    </w:lvl>
    <w:lvl w:ilvl="4" w:tplc="73002E04">
      <w:numFmt w:val="bullet"/>
      <w:lvlText w:val="•"/>
      <w:lvlJc w:val="left"/>
      <w:pPr>
        <w:ind w:left="4515" w:hanging="361"/>
      </w:pPr>
      <w:rPr>
        <w:rFonts w:hint="default"/>
        <w:lang w:val="en-US" w:eastAsia="en-US" w:bidi="en-US"/>
      </w:rPr>
    </w:lvl>
    <w:lvl w:ilvl="5" w:tplc="D5E43C98">
      <w:numFmt w:val="bullet"/>
      <w:lvlText w:val="•"/>
      <w:lvlJc w:val="left"/>
      <w:pPr>
        <w:ind w:left="5480" w:hanging="361"/>
      </w:pPr>
      <w:rPr>
        <w:rFonts w:hint="default"/>
        <w:lang w:val="en-US" w:eastAsia="en-US" w:bidi="en-US"/>
      </w:rPr>
    </w:lvl>
    <w:lvl w:ilvl="6" w:tplc="E1C26278">
      <w:numFmt w:val="bullet"/>
      <w:lvlText w:val="•"/>
      <w:lvlJc w:val="left"/>
      <w:pPr>
        <w:ind w:left="6445" w:hanging="361"/>
      </w:pPr>
      <w:rPr>
        <w:rFonts w:hint="default"/>
        <w:lang w:val="en-US" w:eastAsia="en-US" w:bidi="en-US"/>
      </w:rPr>
    </w:lvl>
    <w:lvl w:ilvl="7" w:tplc="20D62086">
      <w:numFmt w:val="bullet"/>
      <w:lvlText w:val="•"/>
      <w:lvlJc w:val="left"/>
      <w:pPr>
        <w:ind w:left="7410" w:hanging="361"/>
      </w:pPr>
      <w:rPr>
        <w:rFonts w:hint="default"/>
        <w:lang w:val="en-US" w:eastAsia="en-US" w:bidi="en-US"/>
      </w:rPr>
    </w:lvl>
    <w:lvl w:ilvl="8" w:tplc="0C9AC346">
      <w:numFmt w:val="bullet"/>
      <w:lvlText w:val="•"/>
      <w:lvlJc w:val="left"/>
      <w:pPr>
        <w:ind w:left="8376" w:hanging="361"/>
      </w:pPr>
      <w:rPr>
        <w:rFonts w:hint="default"/>
        <w:lang w:val="en-US" w:eastAsia="en-US" w:bidi="en-US"/>
      </w:rPr>
    </w:lvl>
  </w:abstractNum>
  <w:num w:numId="1" w16cid:durableId="129324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9B"/>
    <w:rsid w:val="000330F8"/>
    <w:rsid w:val="000C2DA7"/>
    <w:rsid w:val="000C389B"/>
    <w:rsid w:val="000D300E"/>
    <w:rsid w:val="00190CD2"/>
    <w:rsid w:val="001F37F9"/>
    <w:rsid w:val="002C1BC9"/>
    <w:rsid w:val="002D17B7"/>
    <w:rsid w:val="00322BEB"/>
    <w:rsid w:val="00330D88"/>
    <w:rsid w:val="00407DC4"/>
    <w:rsid w:val="00463A97"/>
    <w:rsid w:val="005C0124"/>
    <w:rsid w:val="005E7EFB"/>
    <w:rsid w:val="00631174"/>
    <w:rsid w:val="006474E0"/>
    <w:rsid w:val="006B308F"/>
    <w:rsid w:val="006B3B95"/>
    <w:rsid w:val="006D4595"/>
    <w:rsid w:val="006E7E99"/>
    <w:rsid w:val="00762FDF"/>
    <w:rsid w:val="00786915"/>
    <w:rsid w:val="007D6F30"/>
    <w:rsid w:val="00890DC3"/>
    <w:rsid w:val="008A200F"/>
    <w:rsid w:val="008F4489"/>
    <w:rsid w:val="0090378D"/>
    <w:rsid w:val="0093439C"/>
    <w:rsid w:val="00996D41"/>
    <w:rsid w:val="009D6691"/>
    <w:rsid w:val="009F4CA5"/>
    <w:rsid w:val="00A5799B"/>
    <w:rsid w:val="00A74CFF"/>
    <w:rsid w:val="00B07163"/>
    <w:rsid w:val="00B145E5"/>
    <w:rsid w:val="00B2109B"/>
    <w:rsid w:val="00B65FB2"/>
    <w:rsid w:val="00B73D15"/>
    <w:rsid w:val="00BB4282"/>
    <w:rsid w:val="00BB6753"/>
    <w:rsid w:val="00BC0824"/>
    <w:rsid w:val="00C14B33"/>
    <w:rsid w:val="00C3049A"/>
    <w:rsid w:val="00C32B81"/>
    <w:rsid w:val="00C4193F"/>
    <w:rsid w:val="00C76C6A"/>
    <w:rsid w:val="00C9753E"/>
    <w:rsid w:val="00CC5C95"/>
    <w:rsid w:val="00CF065C"/>
    <w:rsid w:val="00D82831"/>
    <w:rsid w:val="00D923D2"/>
    <w:rsid w:val="00D94956"/>
    <w:rsid w:val="00DC0E8B"/>
    <w:rsid w:val="00DF412C"/>
    <w:rsid w:val="00E076F4"/>
    <w:rsid w:val="00E3578C"/>
    <w:rsid w:val="00E61928"/>
    <w:rsid w:val="00E75F74"/>
    <w:rsid w:val="00EB0666"/>
    <w:rsid w:val="00FF0208"/>
    <w:rsid w:val="00FF3B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D032A"/>
  <w15:docId w15:val="{40562F75-4CB9-4AD1-B469-B76E0927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20" w:line="446" w:lineRule="exact"/>
      <w:ind w:right="35"/>
      <w:jc w:val="center"/>
      <w:outlineLvl w:val="0"/>
    </w:pPr>
    <w:rPr>
      <w:b/>
      <w:bCs/>
      <w:sz w:val="40"/>
      <w:szCs w:val="40"/>
    </w:rPr>
  </w:style>
  <w:style w:type="paragraph" w:styleId="Heading2">
    <w:name w:val="heading 2"/>
    <w:basedOn w:val="Normal"/>
    <w:uiPriority w:val="9"/>
    <w:unhideWhenUsed/>
    <w:qFormat/>
    <w:pPr>
      <w:spacing w:line="352" w:lineRule="exact"/>
      <w:ind w:right="39"/>
      <w:jc w:val="center"/>
      <w:outlineLvl w:val="1"/>
    </w:pPr>
    <w:rPr>
      <w:b/>
      <w:bCs/>
      <w:sz w:val="36"/>
      <w:szCs w:val="36"/>
    </w:rPr>
  </w:style>
  <w:style w:type="paragraph" w:styleId="Heading3">
    <w:name w:val="heading 3"/>
    <w:basedOn w:val="Normal"/>
    <w:uiPriority w:val="9"/>
    <w:unhideWhenUsed/>
    <w:qFormat/>
    <w:pPr>
      <w:spacing w:line="293" w:lineRule="exact"/>
      <w:ind w:left="172"/>
      <w:outlineLvl w:val="2"/>
    </w:pPr>
    <w:rPr>
      <w:b/>
      <w:bCs/>
      <w:sz w:val="24"/>
      <w:szCs w:val="24"/>
    </w:rPr>
  </w:style>
  <w:style w:type="paragraph" w:styleId="Heading4">
    <w:name w:val="heading 4"/>
    <w:basedOn w:val="Normal"/>
    <w:uiPriority w:val="9"/>
    <w:unhideWhenUsed/>
    <w:qFormat/>
    <w:pPr>
      <w:ind w:left="17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3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94956"/>
    <w:pPr>
      <w:tabs>
        <w:tab w:val="center" w:pos="4513"/>
        <w:tab w:val="right" w:pos="9026"/>
      </w:tabs>
    </w:pPr>
  </w:style>
  <w:style w:type="character" w:customStyle="1" w:styleId="HeaderChar">
    <w:name w:val="Header Char"/>
    <w:basedOn w:val="DefaultParagraphFont"/>
    <w:link w:val="Header"/>
    <w:uiPriority w:val="99"/>
    <w:rsid w:val="00D94956"/>
    <w:rPr>
      <w:rFonts w:ascii="Calibri" w:eastAsia="Calibri" w:hAnsi="Calibri" w:cs="Calibri"/>
      <w:lang w:bidi="en-US"/>
    </w:rPr>
  </w:style>
  <w:style w:type="paragraph" w:styleId="Footer">
    <w:name w:val="footer"/>
    <w:basedOn w:val="Normal"/>
    <w:link w:val="FooterChar"/>
    <w:uiPriority w:val="99"/>
    <w:unhideWhenUsed/>
    <w:rsid w:val="00D94956"/>
    <w:pPr>
      <w:tabs>
        <w:tab w:val="center" w:pos="4513"/>
        <w:tab w:val="right" w:pos="9026"/>
      </w:tabs>
    </w:pPr>
  </w:style>
  <w:style w:type="character" w:customStyle="1" w:styleId="FooterChar">
    <w:name w:val="Footer Char"/>
    <w:basedOn w:val="DefaultParagraphFont"/>
    <w:link w:val="Footer"/>
    <w:uiPriority w:val="99"/>
    <w:rsid w:val="00D94956"/>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2757</Words>
  <Characters>13981</Characters>
  <Application>Microsoft Office Word</Application>
  <DocSecurity>0</DocSecurity>
  <Lines>377</Lines>
  <Paragraphs>235</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49</cp:revision>
  <dcterms:created xsi:type="dcterms:W3CDTF">2020-10-05T04:20:00Z</dcterms:created>
  <dcterms:modified xsi:type="dcterms:W3CDTF">2025-12-01T22:58:00Z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