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7C07" w14:textId="24739579" w:rsidR="00853B9D" w:rsidRPr="00CE2ECF" w:rsidRDefault="00CE2ECF" w:rsidP="00CE2ECF">
      <w:pPr>
        <w:tabs>
          <w:tab w:val="left" w:pos="4110"/>
        </w:tabs>
        <w:autoSpaceDE w:val="0"/>
        <w:autoSpaceDN w:val="0"/>
        <w:adjustRightInd w:val="0"/>
        <w:jc w:val="center"/>
        <w:rPr>
          <w:rFonts w:ascii="Calibri" w:hAnsi="Calibri" w:cs="Arial"/>
          <w:sz w:val="22"/>
          <w:szCs w:val="22"/>
          <w:lang w:eastAsia="zh-TW"/>
        </w:rPr>
      </w:pPr>
      <w:r w:rsidRPr="00CE2ECF">
        <w:rPr>
          <w:rFonts w:ascii="Calibri" w:hAnsi="Calibri" w:cs="Arial"/>
          <w:b/>
          <w:noProof/>
          <w:sz w:val="36"/>
          <w:szCs w:val="36"/>
          <w:lang w:eastAsia="zh-TW"/>
        </w:rPr>
        <mc:AlternateContent>
          <mc:Choice Requires="wps">
            <w:drawing>
              <wp:anchor distT="45720" distB="45720" distL="114300" distR="114300" simplePos="0" relativeHeight="251657216" behindDoc="0" locked="0" layoutInCell="1" allowOverlap="1" wp14:anchorId="503BBB5A" wp14:editId="7CC80EB2">
                <wp:simplePos x="0" y="0"/>
                <wp:positionH relativeFrom="column">
                  <wp:posOffset>1905</wp:posOffset>
                </wp:positionH>
                <wp:positionV relativeFrom="paragraph">
                  <wp:posOffset>488950</wp:posOffset>
                </wp:positionV>
                <wp:extent cx="6438900" cy="3505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3095C4E8" w14:textId="77777777" w:rsidR="00BA6417" w:rsidRPr="00045B22" w:rsidRDefault="00C71F5D" w:rsidP="00BA6417">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Personal Protective Equipment (</w:t>
                            </w:r>
                            <w:r w:rsidR="00BA6417" w:rsidRPr="00045B22">
                              <w:rPr>
                                <w:rFonts w:ascii="Gill Sans MT" w:hAnsi="Gill Sans MT" w:cs="Arial"/>
                                <w:b/>
                                <w:sz w:val="36"/>
                                <w:szCs w:val="36"/>
                                <w:lang w:eastAsia="zh-TW"/>
                              </w:rPr>
                              <w:t>PPE)</w:t>
                            </w:r>
                          </w:p>
                          <w:p w14:paraId="7CAFD603" w14:textId="77777777" w:rsidR="00BA6417" w:rsidRDefault="00BA64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3BBB5A" id="_x0000_t202" coordsize="21600,21600" o:spt="202" path="m,l,21600r21600,l21600,xe">
                <v:stroke joinstyle="miter"/>
                <v:path gradientshapeok="t" o:connecttype="rect"/>
              </v:shapetype>
              <v:shape id="Text Box 2" o:spid="_x0000_s1026" type="#_x0000_t202" style="position:absolute;left:0;text-align:left;margin-left:.15pt;margin-top:38.5pt;width:507pt;height:27.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" fillcolor="yellow">
                <v:textbox>
                  <w:txbxContent>
                    <w:p w14:paraId="3095C4E8" w14:textId="77777777" w:rsidR="00BA6417" w:rsidRPr="00045B22" w:rsidRDefault="00C71F5D" w:rsidP="00BA6417">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Personal Protective Equipment (</w:t>
                      </w:r>
                      <w:r w:rsidR="00BA6417" w:rsidRPr="00045B22">
                        <w:rPr>
                          <w:rFonts w:ascii="Gill Sans MT" w:hAnsi="Gill Sans MT" w:cs="Arial"/>
                          <w:b/>
                          <w:sz w:val="36"/>
                          <w:szCs w:val="36"/>
                          <w:lang w:eastAsia="zh-TW"/>
                        </w:rPr>
                        <w:t>PPE)</w:t>
                      </w:r>
                    </w:p>
                    <w:p w14:paraId="7CAFD603" w14:textId="77777777" w:rsidR="00BA6417" w:rsidRDefault="00BA6417"/>
                  </w:txbxContent>
                </v:textbox>
                <w10:wrap type="square"/>
              </v:shape>
            </w:pict>
          </mc:Fallback>
        </mc:AlternateContent>
      </w:r>
      <w:r>
        <w:rPr>
          <w:rFonts w:ascii="Calibri" w:hAnsi="Calibri" w:cs="Arial"/>
          <w:sz w:val="22"/>
          <w:szCs w:val="22"/>
          <w:lang w:eastAsia="zh-TW"/>
        </w:rPr>
        <w:t xml:space="preserve">    </w:t>
      </w:r>
      <w:r w:rsidRPr="00CE2ECF">
        <w:rPr>
          <w:rFonts w:ascii="Gill Sans MT" w:hAnsi="Gill Sans MT"/>
          <w:b/>
          <w:sz w:val="36"/>
          <w:szCs w:val="36"/>
          <w:lang w:eastAsia="en-AU" w:bidi="en-US"/>
        </w:rPr>
        <w:t>SAFE WORK PROCEDURE – SWP 3</w:t>
      </w:r>
      <w:r w:rsidR="001619C6">
        <w:rPr>
          <w:rFonts w:ascii="Gill Sans MT" w:hAnsi="Gill Sans MT"/>
          <w:b/>
          <w:sz w:val="36"/>
          <w:szCs w:val="36"/>
          <w:lang w:eastAsia="en-AU" w:bidi="en-US"/>
        </w:rPr>
        <w:t>3</w:t>
      </w:r>
    </w:p>
    <w:tbl>
      <w:tblPr>
        <w:tblStyle w:val="TableGrid"/>
        <w:tblW w:w="10201" w:type="dxa"/>
        <w:tblLook w:val="04A0" w:firstRow="1" w:lastRow="0" w:firstColumn="1" w:lastColumn="0" w:noHBand="0" w:noVBand="1"/>
      </w:tblPr>
      <w:tblGrid>
        <w:gridCol w:w="1818"/>
        <w:gridCol w:w="2005"/>
        <w:gridCol w:w="1842"/>
        <w:gridCol w:w="2127"/>
        <w:gridCol w:w="2409"/>
      </w:tblGrid>
      <w:tr w:rsidR="00A04FD7" w:rsidRPr="00A04FD7" w14:paraId="286E8C2A" w14:textId="77777777" w:rsidTr="003F3344">
        <w:trPr>
          <w:trHeight w:val="334"/>
        </w:trPr>
        <w:tc>
          <w:tcPr>
            <w:tcW w:w="10201" w:type="dxa"/>
            <w:gridSpan w:val="5"/>
            <w:shd w:val="clear" w:color="auto" w:fill="F79646" w:themeFill="accent6"/>
            <w:vAlign w:val="center"/>
          </w:tcPr>
          <w:p w14:paraId="58D96E6F" w14:textId="77777777" w:rsidR="00A04FD7" w:rsidRPr="00A04FD7" w:rsidRDefault="00A04FD7" w:rsidP="00A04FD7">
            <w:pPr>
              <w:jc w:val="center"/>
              <w:rPr>
                <w:rFonts w:ascii="Calibri" w:hAnsi="Calibri"/>
                <w:b/>
                <w:sz w:val="22"/>
              </w:rPr>
            </w:pPr>
            <w:r w:rsidRPr="00A04FD7">
              <w:rPr>
                <w:rFonts w:ascii="Calibri" w:hAnsi="Calibri"/>
                <w:b/>
                <w:sz w:val="22"/>
              </w:rPr>
              <w:t>Mandatory Task Specific PPE</w:t>
            </w:r>
          </w:p>
        </w:tc>
      </w:tr>
      <w:tr w:rsidR="00A04FD7" w:rsidRPr="00A04FD7" w14:paraId="19C59B07" w14:textId="77777777" w:rsidTr="00A04FD7">
        <w:trPr>
          <w:trHeight w:val="1911"/>
        </w:trPr>
        <w:tc>
          <w:tcPr>
            <w:tcW w:w="1818" w:type="dxa"/>
          </w:tcPr>
          <w:p w14:paraId="3403FA0E" w14:textId="77777777" w:rsidR="00A04FD7" w:rsidRPr="00A04FD7" w:rsidRDefault="00A04FD7" w:rsidP="00A04FD7">
            <w:pPr>
              <w:spacing w:before="240"/>
              <w:jc w:val="center"/>
              <w:rPr>
                <w:rFonts w:ascii="Calibri" w:eastAsia="MS Mincho" w:hAnsi="Calibri"/>
                <w:sz w:val="22"/>
                <w:lang w:eastAsia="en-AU"/>
              </w:rPr>
            </w:pPr>
            <w:r w:rsidRPr="00A04FD7">
              <w:rPr>
                <w:rFonts w:ascii="Calibri" w:hAnsi="Calibri"/>
                <w:noProof/>
                <w:sz w:val="22"/>
              </w:rPr>
              <w:drawing>
                <wp:inline distT="0" distB="0" distL="0" distR="0" wp14:anchorId="4CD91C5B" wp14:editId="4021AD78">
                  <wp:extent cx="624570" cy="600075"/>
                  <wp:effectExtent l="0" t="0" r="4445" b="0"/>
                  <wp:docPr id="2035741044" name="Picture 2035741044" descr="A blue circle with a face mask and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a face mask and glasses&#10;&#10;Description automatically generated with low confidence"/>
                          <pic:cNvPicPr/>
                        </pic:nvPicPr>
                        <pic:blipFill>
                          <a:blip r:embed="rId8"/>
                          <a:stretch>
                            <a:fillRect/>
                          </a:stretch>
                        </pic:blipFill>
                        <pic:spPr>
                          <a:xfrm>
                            <a:off x="0" y="0"/>
                            <a:ext cx="627421" cy="602814"/>
                          </a:xfrm>
                          <a:prstGeom prst="rect">
                            <a:avLst/>
                          </a:prstGeom>
                        </pic:spPr>
                      </pic:pic>
                    </a:graphicData>
                  </a:graphic>
                </wp:inline>
              </w:drawing>
            </w:r>
          </w:p>
          <w:p w14:paraId="179CB9EA" w14:textId="77777777" w:rsidR="00A04FD7" w:rsidRPr="00A04FD7" w:rsidRDefault="00A04FD7" w:rsidP="00A04FD7">
            <w:pPr>
              <w:jc w:val="center"/>
              <w:rPr>
                <w:rFonts w:ascii="Calibri" w:eastAsia="MS Mincho" w:hAnsi="Calibri"/>
                <w:sz w:val="22"/>
                <w:lang w:eastAsia="en-AU"/>
              </w:rPr>
            </w:pPr>
            <w:r w:rsidRPr="00A04FD7">
              <w:rPr>
                <w:rFonts w:ascii="Calibri" w:eastAsia="MS Mincho" w:hAnsi="Calibri"/>
                <w:sz w:val="22"/>
                <w:szCs w:val="22"/>
                <w:lang w:eastAsia="en-AU"/>
              </w:rPr>
              <w:t>Eye Protection</w:t>
            </w:r>
          </w:p>
        </w:tc>
        <w:tc>
          <w:tcPr>
            <w:tcW w:w="2005" w:type="dxa"/>
          </w:tcPr>
          <w:p w14:paraId="7294FCC7" w14:textId="77777777" w:rsidR="00A04FD7" w:rsidRPr="00A04FD7" w:rsidRDefault="00A04FD7" w:rsidP="00A04FD7">
            <w:pPr>
              <w:spacing w:before="240"/>
              <w:jc w:val="center"/>
              <w:rPr>
                <w:rFonts w:ascii="Calibri" w:hAnsi="Calibri"/>
                <w:noProof/>
                <w:sz w:val="22"/>
              </w:rPr>
            </w:pPr>
            <w:r w:rsidRPr="00A04FD7">
              <w:rPr>
                <w:rFonts w:ascii="Calibri" w:hAnsi="Calibri"/>
                <w:noProof/>
                <w:sz w:val="22"/>
              </w:rPr>
              <w:drawing>
                <wp:inline distT="0" distB="0" distL="0" distR="0" wp14:anchorId="6708A956" wp14:editId="525532CA">
                  <wp:extent cx="602615" cy="542925"/>
                  <wp:effectExtent l="0" t="0" r="6985" b="9525"/>
                  <wp:docPr id="4" name="Picture 4" descr="A blue circle with a face mas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circle with a face mask&#10;&#10;Description automatically generated with medium confidence"/>
                          <pic:cNvPicPr/>
                        </pic:nvPicPr>
                        <pic:blipFill>
                          <a:blip r:embed="rId9"/>
                          <a:stretch>
                            <a:fillRect/>
                          </a:stretch>
                        </pic:blipFill>
                        <pic:spPr>
                          <a:xfrm>
                            <a:off x="0" y="0"/>
                            <a:ext cx="602942" cy="543220"/>
                          </a:xfrm>
                          <a:prstGeom prst="rect">
                            <a:avLst/>
                          </a:prstGeom>
                        </pic:spPr>
                      </pic:pic>
                    </a:graphicData>
                  </a:graphic>
                </wp:inline>
              </w:drawing>
            </w:r>
          </w:p>
          <w:p w14:paraId="58B25607" w14:textId="77777777" w:rsidR="00A04FD7" w:rsidRPr="00A04FD7" w:rsidRDefault="00A04FD7" w:rsidP="00A04FD7">
            <w:pPr>
              <w:jc w:val="center"/>
              <w:rPr>
                <w:rFonts w:ascii="Calibri" w:eastAsia="MS Mincho" w:hAnsi="Calibri"/>
                <w:sz w:val="22"/>
                <w:lang w:eastAsia="en-AU"/>
              </w:rPr>
            </w:pPr>
            <w:r w:rsidRPr="00A04FD7">
              <w:rPr>
                <w:rFonts w:ascii="Calibri" w:eastAsia="MS Mincho" w:hAnsi="Calibri"/>
                <w:sz w:val="22"/>
                <w:lang w:eastAsia="en-AU"/>
              </w:rPr>
              <w:t>Minimum P2 Respiratory Protection</w:t>
            </w:r>
          </w:p>
        </w:tc>
        <w:tc>
          <w:tcPr>
            <w:tcW w:w="1842" w:type="dxa"/>
          </w:tcPr>
          <w:p w14:paraId="4C9B2E92" w14:textId="77777777" w:rsidR="00A04FD7" w:rsidRPr="00A04FD7" w:rsidRDefault="00A04FD7" w:rsidP="00A04FD7">
            <w:pPr>
              <w:spacing w:before="240"/>
              <w:jc w:val="center"/>
              <w:rPr>
                <w:rFonts w:ascii="Calibri" w:hAnsi="Calibri"/>
                <w:noProof/>
                <w:sz w:val="22"/>
              </w:rPr>
            </w:pPr>
            <w:r w:rsidRPr="00A04FD7">
              <w:rPr>
                <w:rFonts w:ascii="Calibri" w:hAnsi="Calibri"/>
                <w:noProof/>
                <w:sz w:val="22"/>
              </w:rPr>
              <w:drawing>
                <wp:inline distT="0" distB="0" distL="0" distR="0" wp14:anchorId="298A5476" wp14:editId="3AD70DFB">
                  <wp:extent cx="586105" cy="542925"/>
                  <wp:effectExtent l="0" t="0" r="4445" b="9525"/>
                  <wp:docPr id="8" name="Picture 8" descr="A picture containing symbol, logo, circl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symbol, logo, circle, white&#10;&#10;Description automatically generated"/>
                          <pic:cNvPicPr/>
                        </pic:nvPicPr>
                        <pic:blipFill>
                          <a:blip r:embed="rId10"/>
                          <a:stretch>
                            <a:fillRect/>
                          </a:stretch>
                        </pic:blipFill>
                        <pic:spPr>
                          <a:xfrm>
                            <a:off x="0" y="0"/>
                            <a:ext cx="586624" cy="543406"/>
                          </a:xfrm>
                          <a:prstGeom prst="rect">
                            <a:avLst/>
                          </a:prstGeom>
                        </pic:spPr>
                      </pic:pic>
                    </a:graphicData>
                  </a:graphic>
                </wp:inline>
              </w:drawing>
            </w:r>
          </w:p>
          <w:p w14:paraId="785683AF" w14:textId="77777777" w:rsidR="00A04FD7" w:rsidRPr="00A04FD7" w:rsidRDefault="00A04FD7" w:rsidP="00A04FD7">
            <w:pPr>
              <w:jc w:val="center"/>
              <w:rPr>
                <w:rFonts w:ascii="Calibri" w:eastAsia="MS Mincho" w:hAnsi="Calibri"/>
                <w:sz w:val="22"/>
                <w:lang w:eastAsia="en-AU"/>
              </w:rPr>
            </w:pPr>
            <w:r w:rsidRPr="00A04FD7">
              <w:rPr>
                <w:rFonts w:ascii="Calibri" w:eastAsia="MS Mincho" w:hAnsi="Calibri"/>
                <w:sz w:val="22"/>
                <w:lang w:eastAsia="en-AU"/>
              </w:rPr>
              <w:t>Disposable Coverall Protection</w:t>
            </w:r>
          </w:p>
        </w:tc>
        <w:tc>
          <w:tcPr>
            <w:tcW w:w="2127" w:type="dxa"/>
          </w:tcPr>
          <w:p w14:paraId="2A06B8F3" w14:textId="77777777" w:rsidR="00A04FD7" w:rsidRPr="00A04FD7" w:rsidRDefault="00A04FD7" w:rsidP="00A04FD7">
            <w:pPr>
              <w:spacing w:before="240"/>
              <w:jc w:val="center"/>
              <w:rPr>
                <w:rFonts w:ascii="Calibri" w:hAnsi="Calibri"/>
                <w:noProof/>
                <w:sz w:val="22"/>
              </w:rPr>
            </w:pPr>
            <w:r w:rsidRPr="00A04FD7">
              <w:rPr>
                <w:rFonts w:ascii="Calibri" w:hAnsi="Calibri"/>
                <w:noProof/>
                <w:sz w:val="22"/>
              </w:rPr>
              <w:drawing>
                <wp:inline distT="0" distB="0" distL="0" distR="0" wp14:anchorId="67402B3A" wp14:editId="23C73021">
                  <wp:extent cx="634746" cy="600075"/>
                  <wp:effectExtent l="0" t="0" r="0" b="0"/>
                  <wp:docPr id="5" name="Picture 5" descr="A blue circle with white boo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circle with white boots&#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6567" cy="601797"/>
                          </a:xfrm>
                          <a:prstGeom prst="rect">
                            <a:avLst/>
                          </a:prstGeom>
                          <a:noFill/>
                          <a:ln>
                            <a:noFill/>
                          </a:ln>
                        </pic:spPr>
                      </pic:pic>
                    </a:graphicData>
                  </a:graphic>
                </wp:inline>
              </w:drawing>
            </w:r>
          </w:p>
          <w:p w14:paraId="5EF21D2A" w14:textId="77777777" w:rsidR="00A04FD7" w:rsidRPr="00A04FD7" w:rsidRDefault="00A04FD7" w:rsidP="00A04FD7">
            <w:pPr>
              <w:jc w:val="center"/>
              <w:rPr>
                <w:rFonts w:ascii="Calibri" w:eastAsia="MS Mincho" w:hAnsi="Calibri"/>
                <w:sz w:val="22"/>
                <w:lang w:eastAsia="en-AU"/>
              </w:rPr>
            </w:pPr>
            <w:r w:rsidRPr="00A04FD7">
              <w:rPr>
                <w:rFonts w:ascii="Calibri" w:eastAsia="MS Mincho" w:hAnsi="Calibri"/>
                <w:sz w:val="22"/>
                <w:szCs w:val="22"/>
                <w:lang w:eastAsia="en-AU"/>
              </w:rPr>
              <w:t>Foot Protection with over boot disposable cover</w:t>
            </w:r>
          </w:p>
        </w:tc>
        <w:tc>
          <w:tcPr>
            <w:tcW w:w="2409" w:type="dxa"/>
          </w:tcPr>
          <w:p w14:paraId="0955BAC3" w14:textId="77777777" w:rsidR="00A04FD7" w:rsidRPr="00A04FD7" w:rsidRDefault="00A04FD7" w:rsidP="00A04FD7">
            <w:pPr>
              <w:spacing w:before="240"/>
              <w:jc w:val="center"/>
              <w:rPr>
                <w:rFonts w:ascii="Calibri" w:hAnsi="Calibri"/>
                <w:noProof/>
                <w:sz w:val="22"/>
              </w:rPr>
            </w:pPr>
            <w:r w:rsidRPr="00A04FD7">
              <w:rPr>
                <w:rFonts w:ascii="Calibri" w:hAnsi="Calibri"/>
                <w:noProof/>
                <w:sz w:val="22"/>
              </w:rPr>
              <w:drawing>
                <wp:inline distT="0" distB="0" distL="0" distR="0" wp14:anchorId="2B8E3695" wp14:editId="09D0CEBE">
                  <wp:extent cx="626110" cy="600075"/>
                  <wp:effectExtent l="0" t="0" r="2540" b="9525"/>
                  <wp:docPr id="40" name="Picture 40" descr="A blue circle with white gloves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blue circle with white gloves on it&#10;&#10;Description automatically generated with low confidence"/>
                          <pic:cNvPicPr/>
                        </pic:nvPicPr>
                        <pic:blipFill>
                          <a:blip r:embed="rId12"/>
                          <a:stretch>
                            <a:fillRect/>
                          </a:stretch>
                        </pic:blipFill>
                        <pic:spPr>
                          <a:xfrm>
                            <a:off x="0" y="0"/>
                            <a:ext cx="626598" cy="600543"/>
                          </a:xfrm>
                          <a:prstGeom prst="rect">
                            <a:avLst/>
                          </a:prstGeom>
                        </pic:spPr>
                      </pic:pic>
                    </a:graphicData>
                  </a:graphic>
                </wp:inline>
              </w:drawing>
            </w:r>
          </w:p>
          <w:p w14:paraId="38EA90E6" w14:textId="77777777" w:rsidR="00A04FD7" w:rsidRPr="00A04FD7" w:rsidRDefault="00A04FD7" w:rsidP="00A04FD7">
            <w:pPr>
              <w:jc w:val="center"/>
              <w:rPr>
                <w:rFonts w:ascii="Calibri" w:hAnsi="Calibri"/>
                <w:sz w:val="22"/>
              </w:rPr>
            </w:pPr>
            <w:r w:rsidRPr="00A04FD7">
              <w:rPr>
                <w:rFonts w:ascii="Calibri" w:hAnsi="Calibri"/>
                <w:sz w:val="22"/>
              </w:rPr>
              <w:t>Disposable Hand Protection</w:t>
            </w:r>
          </w:p>
        </w:tc>
      </w:tr>
    </w:tbl>
    <w:p w14:paraId="58D75F62" w14:textId="06880F8E" w:rsidR="003F3344" w:rsidRPr="00CE2ECF" w:rsidRDefault="003F3344" w:rsidP="00853B9D">
      <w:pPr>
        <w:rPr>
          <w:rFonts w:ascii="Gill Sans MT" w:hAnsi="Gill Sans MT"/>
          <w:b/>
          <w:sz w:val="36"/>
          <w:szCs w:val="36"/>
          <w:lang w:eastAsia="en-AU" w:bidi="en-US"/>
        </w:rPr>
      </w:pPr>
      <w:r w:rsidRPr="00BA6417">
        <w:rPr>
          <w:rFonts w:ascii="Calibri" w:hAnsi="Calibri" w:cs="Arial"/>
          <w:b/>
          <w:noProof/>
          <w:sz w:val="22"/>
          <w:szCs w:val="22"/>
          <w:lang w:eastAsia="zh-TW"/>
        </w:rPr>
        <mc:AlternateContent>
          <mc:Choice Requires="wps">
            <w:drawing>
              <wp:anchor distT="45720" distB="45720" distL="114300" distR="114300" simplePos="0" relativeHeight="251754496" behindDoc="0" locked="0" layoutInCell="1" allowOverlap="1" wp14:anchorId="2CC9819F" wp14:editId="497E6BBB">
                <wp:simplePos x="0" y="0"/>
                <wp:positionH relativeFrom="column">
                  <wp:posOffset>0</wp:posOffset>
                </wp:positionH>
                <wp:positionV relativeFrom="paragraph">
                  <wp:posOffset>311785</wp:posOffset>
                </wp:positionV>
                <wp:extent cx="6438900" cy="350520"/>
                <wp:effectExtent l="0" t="0" r="19050" b="11430"/>
                <wp:wrapSquare wrapText="bothSides"/>
                <wp:docPr id="239297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63A81FE7" w14:textId="0EB97EED" w:rsidR="003F3344" w:rsidRDefault="003F3344" w:rsidP="003F3344">
                            <w:pPr>
                              <w:jc w:val="center"/>
                            </w:pPr>
                            <w:r>
                              <w:rPr>
                                <w:rFonts w:ascii="Gill Sans MT" w:hAnsi="Gill Sans MT" w:cs="Arial"/>
                                <w:b/>
                                <w:sz w:val="36"/>
                                <w:szCs w:val="36"/>
                                <w:lang w:eastAsia="zh-TW"/>
                              </w:rPr>
                              <w:t>Purpose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819F" id="_x0000_s1027" type="#_x0000_t202" style="position:absolute;margin-left:0;margin-top:24.55pt;width:507pt;height:27.6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" fillcolor="yellow">
                <v:textbox>
                  <w:txbxContent>
                    <w:p w14:paraId="63A81FE7" w14:textId="0EB97EED" w:rsidR="003F3344" w:rsidRDefault="003F3344" w:rsidP="003F3344">
                      <w:pPr>
                        <w:jc w:val="center"/>
                      </w:pPr>
                      <w:r>
                        <w:rPr>
                          <w:rFonts w:ascii="Gill Sans MT" w:hAnsi="Gill Sans MT" w:cs="Arial"/>
                          <w:b/>
                          <w:sz w:val="36"/>
                          <w:szCs w:val="36"/>
                          <w:lang w:eastAsia="zh-TW"/>
                        </w:rPr>
                        <w:t>Purpose</w:t>
                      </w:r>
                    </w:p>
                  </w:txbxContent>
                </v:textbox>
                <w10:wrap type="square"/>
              </v:shape>
            </w:pict>
          </mc:Fallback>
        </mc:AlternateContent>
      </w:r>
    </w:p>
    <w:p w14:paraId="7FC9DE5B" w14:textId="70923167" w:rsidR="003F3344" w:rsidRPr="003F3344" w:rsidRDefault="003F3344" w:rsidP="003F3344">
      <w:pPr>
        <w:keepNext/>
        <w:spacing w:before="120" w:after="120" w:line="276" w:lineRule="auto"/>
        <w:jc w:val="both"/>
        <w:outlineLvl w:val="0"/>
        <w:rPr>
          <w:rFonts w:ascii="Calibri" w:hAnsi="Calibri" w:cs="Arial"/>
          <w:sz w:val="22"/>
        </w:rPr>
      </w:pPr>
      <w:r w:rsidRPr="00BA6417">
        <w:rPr>
          <w:rFonts w:ascii="Calibri" w:hAnsi="Calibri" w:cs="Arial"/>
          <w:b/>
          <w:noProof/>
          <w:sz w:val="22"/>
          <w:szCs w:val="22"/>
          <w:lang w:eastAsia="zh-TW"/>
        </w:rPr>
        <mc:AlternateContent>
          <mc:Choice Requires="wps">
            <w:drawing>
              <wp:anchor distT="45720" distB="45720" distL="114300" distR="114300" simplePos="0" relativeHeight="251756544" behindDoc="0" locked="0" layoutInCell="1" allowOverlap="1" wp14:anchorId="488C8E0F" wp14:editId="0C28150D">
                <wp:simplePos x="0" y="0"/>
                <wp:positionH relativeFrom="column">
                  <wp:posOffset>0</wp:posOffset>
                </wp:positionH>
                <wp:positionV relativeFrom="paragraph">
                  <wp:posOffset>1425309</wp:posOffset>
                </wp:positionV>
                <wp:extent cx="6438900" cy="350520"/>
                <wp:effectExtent l="0" t="0" r="19050" b="11430"/>
                <wp:wrapSquare wrapText="bothSides"/>
                <wp:docPr id="874537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70F9028B" w14:textId="54DB69C7" w:rsidR="003F3344" w:rsidRDefault="003F3344" w:rsidP="003F3344">
                            <w:pPr>
                              <w:jc w:val="center"/>
                            </w:pPr>
                            <w:r>
                              <w:rPr>
                                <w:rFonts w:ascii="Gill Sans MT" w:hAnsi="Gill Sans MT" w:cs="Arial"/>
                                <w:b/>
                                <w:sz w:val="36"/>
                                <w:szCs w:val="36"/>
                                <w:lang w:eastAsia="zh-TW"/>
                              </w:rPr>
                              <w:t>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C8E0F" id="_x0000_s1028" type="#_x0000_t202" style="position:absolute;left:0;text-align:left;margin-left:0;margin-top:112.25pt;width:507pt;height:27.6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i4Fw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" fillcolor="yellow">
                <v:textbox>
                  <w:txbxContent>
                    <w:p w14:paraId="70F9028B" w14:textId="54DB69C7" w:rsidR="003F3344" w:rsidRDefault="003F3344" w:rsidP="003F3344">
                      <w:pPr>
                        <w:jc w:val="center"/>
                      </w:pPr>
                      <w:r>
                        <w:rPr>
                          <w:rFonts w:ascii="Gill Sans MT" w:hAnsi="Gill Sans MT" w:cs="Arial"/>
                          <w:b/>
                          <w:sz w:val="36"/>
                          <w:szCs w:val="36"/>
                          <w:lang w:eastAsia="zh-TW"/>
                        </w:rPr>
                        <w:t>Scope</w:t>
                      </w:r>
                    </w:p>
                  </w:txbxContent>
                </v:textbox>
                <w10:wrap type="square"/>
              </v:shape>
            </w:pict>
          </mc:Fallback>
        </mc:AlternateContent>
      </w:r>
      <w:r w:rsidRPr="003F3344">
        <w:rPr>
          <w:rFonts w:ascii="Calibri" w:hAnsi="Calibri" w:cs="Arial"/>
          <w:sz w:val="22"/>
        </w:rPr>
        <w:t xml:space="preserve">The intent of this procedure is to provide clear instructions relating to the cutting of asbestos cement pipes and PPE requirements associated with it. It details the additional requirements when using a reciprocating saw. All operators working on ACM pipes shall </w:t>
      </w:r>
      <w:r w:rsidR="00B238BD">
        <w:rPr>
          <w:rFonts w:ascii="Calibri" w:hAnsi="Calibri" w:cs="Arial"/>
          <w:sz w:val="22"/>
        </w:rPr>
        <w:t>be trained and</w:t>
      </w:r>
      <w:r w:rsidR="009149F1">
        <w:rPr>
          <w:rFonts w:ascii="Calibri" w:hAnsi="Calibri" w:cs="Arial"/>
          <w:sz w:val="22"/>
        </w:rPr>
        <w:t xml:space="preserve"> </w:t>
      </w:r>
      <w:r w:rsidRPr="003F3344">
        <w:rPr>
          <w:rFonts w:ascii="Calibri" w:hAnsi="Calibri" w:cs="Arial"/>
          <w:sz w:val="22"/>
        </w:rPr>
        <w:t xml:space="preserve">understand the requirements of these procedures prior to conducting any work on AC pipes.  </w:t>
      </w:r>
    </w:p>
    <w:p w14:paraId="1B3DA8CA" w14:textId="6F7B4878" w:rsidR="00A04FD7" w:rsidRDefault="00A04FD7" w:rsidP="00A04FD7">
      <w:pPr>
        <w:pStyle w:val="ListParagraph"/>
        <w:tabs>
          <w:tab w:val="left" w:pos="6633"/>
        </w:tabs>
        <w:rPr>
          <w:rFonts w:ascii="Gill Sans MT" w:hAnsi="Gill Sans MT"/>
          <w:sz w:val="22"/>
          <w:szCs w:val="22"/>
          <w:lang w:eastAsia="en-AU"/>
        </w:rPr>
      </w:pPr>
    </w:p>
    <w:p w14:paraId="468D03DD" w14:textId="77777777" w:rsidR="003F3344" w:rsidRPr="003F3344" w:rsidRDefault="003F3344" w:rsidP="003F3344">
      <w:pPr>
        <w:rPr>
          <w:rFonts w:ascii="Calibri" w:eastAsia="MS Mincho" w:hAnsi="Calibri" w:cs="Calibri"/>
          <w:color w:val="000000"/>
          <w:sz w:val="22"/>
          <w:lang w:eastAsia="en-AU"/>
        </w:rPr>
      </w:pPr>
      <w:r w:rsidRPr="003F3344">
        <w:rPr>
          <w:rFonts w:ascii="Calibri" w:hAnsi="Calibri" w:cs="Calibri"/>
          <w:color w:val="000000"/>
          <w:sz w:val="22"/>
          <w:shd w:val="clear" w:color="auto" w:fill="FFFFFF"/>
        </w:rPr>
        <w:t xml:space="preserve">This document specifically relates to cutting asbestos cement pipework. </w:t>
      </w:r>
    </w:p>
    <w:p w14:paraId="73A706C9" w14:textId="33ACEDAC" w:rsidR="00853B9D" w:rsidRPr="00853B9D" w:rsidRDefault="003F3344" w:rsidP="00853B9D">
      <w:pPr>
        <w:rPr>
          <w:rFonts w:ascii="Gill Sans MT" w:hAnsi="Gill Sans MT"/>
          <w:sz w:val="22"/>
          <w:szCs w:val="22"/>
          <w:lang w:eastAsia="en-AU"/>
        </w:rPr>
      </w:pPr>
      <w:r w:rsidRPr="00BA6417">
        <w:rPr>
          <w:rFonts w:ascii="Calibri" w:hAnsi="Calibri" w:cs="Arial"/>
          <w:b/>
          <w:noProof/>
          <w:sz w:val="22"/>
          <w:szCs w:val="22"/>
          <w:lang w:eastAsia="zh-TW"/>
        </w:rPr>
        <mc:AlternateContent>
          <mc:Choice Requires="wps">
            <w:drawing>
              <wp:anchor distT="45720" distB="45720" distL="114300" distR="114300" simplePos="0" relativeHeight="251677696" behindDoc="1" locked="0" layoutInCell="1" allowOverlap="1" wp14:anchorId="13ADC9A6" wp14:editId="3D3C6657">
                <wp:simplePos x="0" y="0"/>
                <wp:positionH relativeFrom="column">
                  <wp:posOffset>-2613</wp:posOffset>
                </wp:positionH>
                <wp:positionV relativeFrom="paragraph">
                  <wp:posOffset>223013</wp:posOffset>
                </wp:positionV>
                <wp:extent cx="6438900" cy="350520"/>
                <wp:effectExtent l="0" t="0" r="19050" b="1143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07667D0F" w14:textId="440B2456" w:rsidR="0046130B" w:rsidRDefault="007F301F" w:rsidP="007F301F">
                            <w:pPr>
                              <w:jc w:val="center"/>
                            </w:pPr>
                            <w:r>
                              <w:rPr>
                                <w:rFonts w:ascii="Gill Sans MT" w:hAnsi="Gill Sans MT" w:cs="Arial"/>
                                <w:b/>
                                <w:sz w:val="36"/>
                                <w:szCs w:val="36"/>
                                <w:lang w:eastAsia="zh-TW"/>
                              </w:rPr>
                              <w:t>Equipment</w:t>
                            </w:r>
                            <w:r w:rsidR="003F3344">
                              <w:rPr>
                                <w:rFonts w:ascii="Gill Sans MT" w:hAnsi="Gill Sans MT" w:cs="Arial"/>
                                <w:b/>
                                <w:sz w:val="36"/>
                                <w:szCs w:val="36"/>
                                <w:lang w:eastAsia="zh-TW"/>
                              </w:rPr>
                              <w:t xml:space="preserve">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DC9A6" id="_x0000_s1029" type="#_x0000_t202" style="position:absolute;margin-left:-.2pt;margin-top:17.55pt;width:507pt;height:27.6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ZOFg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" fillcolor="yellow">
                <v:textbox>
                  <w:txbxContent>
                    <w:p w14:paraId="07667D0F" w14:textId="440B2456" w:rsidR="0046130B" w:rsidRDefault="007F301F" w:rsidP="007F301F">
                      <w:pPr>
                        <w:jc w:val="center"/>
                      </w:pPr>
                      <w:r>
                        <w:rPr>
                          <w:rFonts w:ascii="Gill Sans MT" w:hAnsi="Gill Sans MT" w:cs="Arial"/>
                          <w:b/>
                          <w:sz w:val="36"/>
                          <w:szCs w:val="36"/>
                          <w:lang w:eastAsia="zh-TW"/>
                        </w:rPr>
                        <w:t>Equipment</w:t>
                      </w:r>
                      <w:r w:rsidR="003F3344">
                        <w:rPr>
                          <w:rFonts w:ascii="Gill Sans MT" w:hAnsi="Gill Sans MT" w:cs="Arial"/>
                          <w:b/>
                          <w:sz w:val="36"/>
                          <w:szCs w:val="36"/>
                          <w:lang w:eastAsia="zh-TW"/>
                        </w:rPr>
                        <w:t xml:space="preserve"> List</w:t>
                      </w:r>
                    </w:p>
                  </w:txbxContent>
                </v:textbox>
              </v:shape>
            </w:pict>
          </mc:Fallback>
        </mc:AlternateContent>
      </w:r>
      <w:r w:rsidR="003773CC">
        <w:rPr>
          <w:rFonts w:ascii="Gill Sans MT" w:hAnsi="Gill Sans MT"/>
          <w:sz w:val="22"/>
          <w:szCs w:val="22"/>
          <w:lang w:eastAsia="en-AU"/>
        </w:rPr>
        <w:br w:type="textWrapping" w:clear="all"/>
      </w:r>
    </w:p>
    <w:p w14:paraId="4B6A84EA" w14:textId="742FB10F" w:rsidR="003F3344" w:rsidRDefault="003F3344" w:rsidP="00D26780">
      <w:pPr>
        <w:autoSpaceDE w:val="0"/>
        <w:autoSpaceDN w:val="0"/>
        <w:adjustRightInd w:val="0"/>
        <w:rPr>
          <w:rFonts w:ascii="Calibri" w:hAnsi="Calibri" w:cs="Arial"/>
          <w:b/>
          <w:sz w:val="22"/>
          <w:szCs w:val="22"/>
          <w:lang w:eastAsia="zh-TW"/>
        </w:rPr>
      </w:pPr>
    </w:p>
    <w:p w14:paraId="6DA0A56D" w14:textId="24B97806" w:rsidR="003F3344" w:rsidRDefault="003F3344" w:rsidP="00D26780">
      <w:pPr>
        <w:autoSpaceDE w:val="0"/>
        <w:autoSpaceDN w:val="0"/>
        <w:adjustRightInd w:val="0"/>
        <w:rPr>
          <w:rFonts w:ascii="Calibri" w:hAnsi="Calibri" w:cs="Arial"/>
          <w:b/>
          <w:sz w:val="22"/>
          <w:szCs w:val="22"/>
          <w:lang w:eastAsia="zh-TW"/>
        </w:rPr>
      </w:pPr>
    </w:p>
    <w:p w14:paraId="6AC4975A" w14:textId="25F7ABB4" w:rsidR="003F3344" w:rsidRDefault="003F3344" w:rsidP="00D26780">
      <w:pPr>
        <w:autoSpaceDE w:val="0"/>
        <w:autoSpaceDN w:val="0"/>
        <w:adjustRightInd w:val="0"/>
        <w:rPr>
          <w:rFonts w:ascii="Calibri" w:hAnsi="Calibri" w:cs="Arial"/>
          <w:b/>
          <w:sz w:val="22"/>
          <w:szCs w:val="22"/>
          <w:lang w:eastAsia="zh-TW"/>
        </w:rPr>
      </w:pPr>
    </w:p>
    <w:tbl>
      <w:tblPr>
        <w:tblStyle w:val="TableGrid"/>
        <w:tblW w:w="0" w:type="auto"/>
        <w:tblLook w:val="04A0" w:firstRow="1" w:lastRow="0" w:firstColumn="1" w:lastColumn="0" w:noHBand="0" w:noVBand="1"/>
      </w:tblPr>
      <w:tblGrid>
        <w:gridCol w:w="5097"/>
        <w:gridCol w:w="5098"/>
      </w:tblGrid>
      <w:tr w:rsidR="003F3344" w14:paraId="0B689464" w14:textId="77777777" w:rsidTr="0097724F">
        <w:tc>
          <w:tcPr>
            <w:tcW w:w="5097" w:type="dxa"/>
            <w:tcBorders>
              <w:bottom w:val="single" w:sz="4" w:space="0" w:color="auto"/>
            </w:tcBorders>
          </w:tcPr>
          <w:p w14:paraId="32CE7655" w14:textId="77777777" w:rsidR="003F3344" w:rsidRPr="003F3344" w:rsidRDefault="003F3344" w:rsidP="003F3344">
            <w:pPr>
              <w:spacing w:before="120"/>
              <w:rPr>
                <w:rFonts w:ascii="Calibri" w:hAnsi="Calibri"/>
                <w:sz w:val="22"/>
              </w:rPr>
            </w:pPr>
            <w:r w:rsidRPr="003F3344">
              <w:rPr>
                <w:rFonts w:ascii="Calibri" w:hAnsi="Calibri"/>
                <w:sz w:val="22"/>
              </w:rPr>
              <w:t xml:space="preserve">Storage Container </w:t>
            </w:r>
          </w:p>
          <w:p w14:paraId="09316840" w14:textId="359E78C4" w:rsidR="003F3344" w:rsidRPr="003F3344" w:rsidRDefault="003F3344" w:rsidP="003F3344">
            <w:pPr>
              <w:autoSpaceDE w:val="0"/>
              <w:autoSpaceDN w:val="0"/>
              <w:adjustRightInd w:val="0"/>
              <w:rPr>
                <w:rFonts w:ascii="Calibri" w:hAnsi="Calibri" w:cs="Arial"/>
                <w:b/>
                <w:sz w:val="18"/>
                <w:szCs w:val="18"/>
                <w:lang w:eastAsia="zh-TW"/>
              </w:rPr>
            </w:pPr>
            <w:r w:rsidRPr="003F3344">
              <w:rPr>
                <w:rFonts w:ascii="Calibri" w:hAnsi="Calibri"/>
                <w:i/>
                <w:iCs/>
                <w:sz w:val="18"/>
                <w:szCs w:val="18"/>
              </w:rPr>
              <w:t>labelled in accordance with the GHS to indicate the presence of asbestos</w:t>
            </w:r>
          </w:p>
        </w:tc>
        <w:tc>
          <w:tcPr>
            <w:tcW w:w="5098" w:type="dxa"/>
            <w:tcBorders>
              <w:bottom w:val="single" w:sz="4" w:space="0" w:color="auto"/>
            </w:tcBorders>
          </w:tcPr>
          <w:p w14:paraId="477916B2" w14:textId="773945E0"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szCs w:val="22"/>
                <w:shd w:val="clear" w:color="auto" w:fill="FFFFFF"/>
              </w:rPr>
              <w:t xml:space="preserve">Variable speed reciprocating saw (locked at 1500rpm)  </w:t>
            </w:r>
          </w:p>
        </w:tc>
      </w:tr>
      <w:tr w:rsidR="003F3344" w14:paraId="3442051B" w14:textId="77777777" w:rsidTr="0097724F">
        <w:tc>
          <w:tcPr>
            <w:tcW w:w="5097" w:type="dxa"/>
            <w:shd w:val="clear" w:color="auto" w:fill="FDE9D9" w:themeFill="accent6" w:themeFillTint="33"/>
          </w:tcPr>
          <w:p w14:paraId="46117F1E" w14:textId="09E2E472" w:rsidR="003F3344" w:rsidRDefault="003F3344" w:rsidP="00D26780">
            <w:pPr>
              <w:autoSpaceDE w:val="0"/>
              <w:autoSpaceDN w:val="0"/>
              <w:adjustRightInd w:val="0"/>
              <w:rPr>
                <w:rFonts w:ascii="Calibri" w:hAnsi="Calibri" w:cs="Arial"/>
                <w:b/>
                <w:sz w:val="22"/>
                <w:szCs w:val="22"/>
                <w:lang w:eastAsia="zh-TW"/>
              </w:rPr>
            </w:pPr>
            <w:r w:rsidRPr="003F3344">
              <w:rPr>
                <w:rFonts w:ascii="Calibri" w:hAnsi="Calibri" w:cs="Calibri"/>
                <w:color w:val="000000"/>
                <w:sz w:val="22"/>
                <w:szCs w:val="22"/>
                <w:bdr w:val="none" w:sz="0" w:space="0" w:color="auto" w:frame="1"/>
              </w:rPr>
              <w:t>Asbestos w</w:t>
            </w:r>
            <w:r w:rsidRPr="003F3344">
              <w:rPr>
                <w:rFonts w:ascii="Calibri" w:hAnsi="Calibri" w:cs="Calibri"/>
                <w:sz w:val="22"/>
                <w:szCs w:val="22"/>
                <w:bdr w:val="none" w:sz="0" w:space="0" w:color="auto" w:frame="1"/>
              </w:rPr>
              <w:t>aste</w:t>
            </w:r>
            <w:r w:rsidRPr="003F3344">
              <w:rPr>
                <w:rFonts w:ascii="Calibri" w:hAnsi="Calibri" w:cs="Calibri"/>
                <w:color w:val="000000"/>
                <w:sz w:val="22"/>
                <w:szCs w:val="22"/>
                <w:bdr w:val="none" w:sz="0" w:space="0" w:color="auto" w:frame="1"/>
              </w:rPr>
              <w:t xml:space="preserve"> bags</w:t>
            </w:r>
          </w:p>
        </w:tc>
        <w:tc>
          <w:tcPr>
            <w:tcW w:w="5098" w:type="dxa"/>
            <w:shd w:val="clear" w:color="auto" w:fill="FDE9D9" w:themeFill="accent6" w:themeFillTint="33"/>
          </w:tcPr>
          <w:p w14:paraId="76363858" w14:textId="77777777" w:rsidR="0097724F" w:rsidRPr="0097724F" w:rsidRDefault="0097724F" w:rsidP="0097724F">
            <w:pPr>
              <w:autoSpaceDE w:val="0"/>
              <w:autoSpaceDN w:val="0"/>
              <w:adjustRightInd w:val="0"/>
              <w:rPr>
                <w:rFonts w:ascii="Calibri" w:hAnsi="Calibri" w:cs="Arial"/>
                <w:bCs/>
                <w:sz w:val="22"/>
                <w:szCs w:val="22"/>
                <w:lang w:eastAsia="zh-TW"/>
              </w:rPr>
            </w:pPr>
            <w:r w:rsidRPr="0097724F">
              <w:rPr>
                <w:rFonts w:ascii="Calibri" w:hAnsi="Calibri" w:cs="Arial"/>
                <w:bCs/>
                <w:sz w:val="22"/>
                <w:szCs w:val="22"/>
                <w:lang w:eastAsia="zh-TW"/>
              </w:rPr>
              <w:t xml:space="preserve">Carbide teeth blades </w:t>
            </w:r>
          </w:p>
          <w:p w14:paraId="284683FB" w14:textId="191C72E5" w:rsidR="003F3344" w:rsidRPr="0097724F" w:rsidRDefault="0097724F" w:rsidP="0097724F">
            <w:pPr>
              <w:autoSpaceDE w:val="0"/>
              <w:autoSpaceDN w:val="0"/>
              <w:adjustRightInd w:val="0"/>
              <w:rPr>
                <w:rFonts w:ascii="Calibri" w:hAnsi="Calibri" w:cs="Arial"/>
                <w:b/>
                <w:sz w:val="18"/>
                <w:szCs w:val="18"/>
                <w:lang w:eastAsia="zh-TW"/>
              </w:rPr>
            </w:pPr>
            <w:r w:rsidRPr="0097724F">
              <w:rPr>
                <w:rFonts w:ascii="Calibri" w:hAnsi="Calibri" w:cs="Arial"/>
                <w:bCs/>
                <w:sz w:val="18"/>
                <w:szCs w:val="18"/>
                <w:lang w:eastAsia="zh-TW"/>
              </w:rPr>
              <w:t>3-5 TPI blades must be used</w:t>
            </w:r>
          </w:p>
        </w:tc>
      </w:tr>
      <w:tr w:rsidR="003F3344" w14:paraId="44E4E997" w14:textId="77777777" w:rsidTr="0097724F">
        <w:tc>
          <w:tcPr>
            <w:tcW w:w="5097" w:type="dxa"/>
            <w:tcBorders>
              <w:bottom w:val="single" w:sz="4" w:space="0" w:color="auto"/>
            </w:tcBorders>
          </w:tcPr>
          <w:p w14:paraId="63CABD3D" w14:textId="7AAD24E6" w:rsidR="003F3344" w:rsidRDefault="003F3344" w:rsidP="00D26780">
            <w:pPr>
              <w:autoSpaceDE w:val="0"/>
              <w:autoSpaceDN w:val="0"/>
              <w:adjustRightInd w:val="0"/>
              <w:rPr>
                <w:rFonts w:ascii="Calibri" w:hAnsi="Calibri" w:cs="Arial"/>
                <w:b/>
                <w:sz w:val="22"/>
                <w:szCs w:val="22"/>
                <w:lang w:eastAsia="zh-TW"/>
              </w:rPr>
            </w:pPr>
            <w:r w:rsidRPr="003F3344">
              <w:rPr>
                <w:rFonts w:ascii="Calibri" w:hAnsi="Calibri" w:cs="Calibri"/>
                <w:color w:val="000000"/>
                <w:sz w:val="22"/>
                <w:szCs w:val="22"/>
                <w:bdr w:val="none" w:sz="0" w:space="0" w:color="auto" w:frame="1"/>
              </w:rPr>
              <w:t>Roll of duct tape</w:t>
            </w:r>
          </w:p>
        </w:tc>
        <w:tc>
          <w:tcPr>
            <w:tcW w:w="5098" w:type="dxa"/>
            <w:tcBorders>
              <w:bottom w:val="single" w:sz="4" w:space="0" w:color="auto"/>
            </w:tcBorders>
          </w:tcPr>
          <w:p w14:paraId="73CAC498" w14:textId="21D87AC4"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bdr w:val="none" w:sz="0" w:space="0" w:color="auto" w:frame="1"/>
              </w:rPr>
              <w:t>Reciprocating Saw battery</w:t>
            </w:r>
          </w:p>
        </w:tc>
      </w:tr>
      <w:tr w:rsidR="003F3344" w14:paraId="3A6A5E58" w14:textId="77777777" w:rsidTr="0097724F">
        <w:tc>
          <w:tcPr>
            <w:tcW w:w="5097" w:type="dxa"/>
            <w:shd w:val="clear" w:color="auto" w:fill="FDE9D9" w:themeFill="accent6" w:themeFillTint="33"/>
          </w:tcPr>
          <w:p w14:paraId="1CE20EC3" w14:textId="6585AB5D" w:rsidR="003F3344" w:rsidRDefault="003F3344" w:rsidP="00D26780">
            <w:pPr>
              <w:autoSpaceDE w:val="0"/>
              <w:autoSpaceDN w:val="0"/>
              <w:adjustRightInd w:val="0"/>
              <w:rPr>
                <w:rFonts w:ascii="Calibri" w:hAnsi="Calibri" w:cs="Arial"/>
                <w:b/>
                <w:sz w:val="22"/>
                <w:szCs w:val="22"/>
                <w:lang w:eastAsia="zh-TW"/>
              </w:rPr>
            </w:pPr>
            <w:r w:rsidRPr="003F3344">
              <w:rPr>
                <w:rFonts w:ascii="Calibri" w:hAnsi="Calibri" w:cs="Calibri"/>
                <w:color w:val="000000"/>
                <w:sz w:val="22"/>
                <w:szCs w:val="22"/>
                <w:bdr w:val="none" w:sz="0" w:space="0" w:color="auto" w:frame="1"/>
              </w:rPr>
              <w:t>Geofabric</w:t>
            </w:r>
          </w:p>
        </w:tc>
        <w:tc>
          <w:tcPr>
            <w:tcW w:w="5098" w:type="dxa"/>
            <w:shd w:val="clear" w:color="auto" w:fill="FDE9D9" w:themeFill="accent6" w:themeFillTint="33"/>
          </w:tcPr>
          <w:p w14:paraId="275D1E91" w14:textId="3F112299"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sz w:val="22"/>
              </w:rPr>
              <w:t>Hand Saw</w:t>
            </w:r>
          </w:p>
        </w:tc>
      </w:tr>
      <w:tr w:rsidR="003F3344" w14:paraId="7CAEF3EF" w14:textId="77777777" w:rsidTr="0097724F">
        <w:tc>
          <w:tcPr>
            <w:tcW w:w="5097" w:type="dxa"/>
            <w:tcBorders>
              <w:bottom w:val="single" w:sz="4" w:space="0" w:color="auto"/>
            </w:tcBorders>
          </w:tcPr>
          <w:p w14:paraId="1DB21C41" w14:textId="1E9BC58C" w:rsidR="003F3344" w:rsidRDefault="003F3344" w:rsidP="00D26780">
            <w:pPr>
              <w:autoSpaceDE w:val="0"/>
              <w:autoSpaceDN w:val="0"/>
              <w:adjustRightInd w:val="0"/>
              <w:rPr>
                <w:rFonts w:ascii="Calibri" w:hAnsi="Calibri" w:cs="Arial"/>
                <w:b/>
                <w:sz w:val="22"/>
                <w:szCs w:val="22"/>
                <w:lang w:eastAsia="zh-TW"/>
              </w:rPr>
            </w:pPr>
            <w:proofErr w:type="spellStart"/>
            <w:r w:rsidRPr="003F3344">
              <w:rPr>
                <w:rFonts w:ascii="Calibri" w:hAnsi="Calibri" w:cs="Calibri"/>
                <w:color w:val="000000"/>
                <w:sz w:val="22"/>
                <w:bdr w:val="none" w:sz="0" w:space="0" w:color="auto" w:frame="1"/>
              </w:rPr>
              <w:t>Foricon</w:t>
            </w:r>
            <w:proofErr w:type="spellEnd"/>
            <w:r w:rsidRPr="003F3344">
              <w:rPr>
                <w:rFonts w:ascii="Calibri" w:hAnsi="Calibri" w:cs="Calibri"/>
                <w:color w:val="000000"/>
                <w:sz w:val="22"/>
                <w:bdr w:val="none" w:sz="0" w:space="0" w:color="auto" w:frame="1"/>
              </w:rPr>
              <w:t xml:space="preserve"> plastic wrap</w:t>
            </w:r>
          </w:p>
        </w:tc>
        <w:tc>
          <w:tcPr>
            <w:tcW w:w="5098" w:type="dxa"/>
            <w:tcBorders>
              <w:bottom w:val="single" w:sz="4" w:space="0" w:color="auto"/>
            </w:tcBorders>
          </w:tcPr>
          <w:p w14:paraId="54F2ABA0" w14:textId="22CBF537"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szCs w:val="22"/>
                <w:bdr w:val="none" w:sz="0" w:space="0" w:color="auto" w:frame="1"/>
              </w:rPr>
              <w:t>I</w:t>
            </w:r>
            <w:r w:rsidRPr="00AA61A6">
              <w:rPr>
                <w:rFonts w:ascii="Calibri" w:hAnsi="Calibri" w:cs="Calibri"/>
                <w:color w:val="000000"/>
                <w:sz w:val="22"/>
                <w:bdr w:val="none" w:sz="0" w:space="0" w:color="auto" w:frame="1"/>
              </w:rPr>
              <w:t>ndustrial wet wipes</w:t>
            </w:r>
          </w:p>
        </w:tc>
      </w:tr>
      <w:tr w:rsidR="003F3344" w14:paraId="73E0E4EE" w14:textId="77777777" w:rsidTr="0097724F">
        <w:tc>
          <w:tcPr>
            <w:tcW w:w="5097" w:type="dxa"/>
            <w:shd w:val="clear" w:color="auto" w:fill="FDE9D9" w:themeFill="accent6" w:themeFillTint="33"/>
          </w:tcPr>
          <w:p w14:paraId="5ED11DB8" w14:textId="5BFA9484"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szCs w:val="22"/>
                <w:bdr w:val="none" w:sz="0" w:space="0" w:color="auto" w:frame="1"/>
              </w:rPr>
              <w:t>Asbestos warning signs</w:t>
            </w:r>
          </w:p>
        </w:tc>
        <w:tc>
          <w:tcPr>
            <w:tcW w:w="5098" w:type="dxa"/>
            <w:shd w:val="clear" w:color="auto" w:fill="FDE9D9" w:themeFill="accent6" w:themeFillTint="33"/>
          </w:tcPr>
          <w:p w14:paraId="176E0C77" w14:textId="5BA4A960"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szCs w:val="22"/>
                <w:bdr w:val="none" w:sz="0" w:space="0" w:color="auto" w:frame="1"/>
              </w:rPr>
              <w:t>Chemical Sprayer (Surfactant)</w:t>
            </w:r>
          </w:p>
        </w:tc>
      </w:tr>
      <w:tr w:rsidR="003F3344" w14:paraId="5355EB9D" w14:textId="77777777" w:rsidTr="0097724F">
        <w:tc>
          <w:tcPr>
            <w:tcW w:w="5097" w:type="dxa"/>
            <w:tcBorders>
              <w:bottom w:val="single" w:sz="4" w:space="0" w:color="auto"/>
            </w:tcBorders>
          </w:tcPr>
          <w:p w14:paraId="15BB650A" w14:textId="755ACB9F" w:rsidR="003F3344" w:rsidRDefault="00AA61A6" w:rsidP="00D26780">
            <w:pPr>
              <w:autoSpaceDE w:val="0"/>
              <w:autoSpaceDN w:val="0"/>
              <w:adjustRightInd w:val="0"/>
              <w:rPr>
                <w:rFonts w:ascii="Calibri" w:hAnsi="Calibri" w:cs="Arial"/>
                <w:b/>
                <w:sz w:val="22"/>
                <w:szCs w:val="22"/>
                <w:lang w:eastAsia="zh-TW"/>
              </w:rPr>
            </w:pPr>
            <w:r w:rsidRPr="00AA61A6">
              <w:rPr>
                <w:rFonts w:ascii="Calibri" w:hAnsi="Calibri" w:cs="Calibri"/>
                <w:color w:val="000000"/>
                <w:sz w:val="22"/>
                <w:bdr w:val="none" w:sz="0" w:space="0" w:color="auto" w:frame="1"/>
              </w:rPr>
              <w:t>Caution Asbestos barricading tape and fixtures</w:t>
            </w:r>
          </w:p>
        </w:tc>
        <w:tc>
          <w:tcPr>
            <w:tcW w:w="5098" w:type="dxa"/>
            <w:tcBorders>
              <w:bottom w:val="single" w:sz="4" w:space="0" w:color="auto"/>
            </w:tcBorders>
          </w:tcPr>
          <w:p w14:paraId="511FFDBC" w14:textId="2A48ECA7" w:rsidR="003F3344" w:rsidRDefault="00AA61A6" w:rsidP="00AA61A6">
            <w:pPr>
              <w:autoSpaceDE w:val="0"/>
              <w:autoSpaceDN w:val="0"/>
              <w:adjustRightInd w:val="0"/>
              <w:rPr>
                <w:rFonts w:ascii="Calibri" w:hAnsi="Calibri" w:cs="Arial"/>
                <w:b/>
                <w:sz w:val="22"/>
                <w:szCs w:val="22"/>
                <w:lang w:eastAsia="zh-TW"/>
              </w:rPr>
            </w:pPr>
            <w:proofErr w:type="spellStart"/>
            <w:r w:rsidRPr="00AA61A6">
              <w:rPr>
                <w:rFonts w:ascii="Calibri" w:hAnsi="Calibri" w:cs="Calibri"/>
                <w:color w:val="000000"/>
                <w:sz w:val="22"/>
                <w:szCs w:val="22"/>
                <w:bdr w:val="none" w:sz="0" w:space="0" w:color="auto" w:frame="1"/>
              </w:rPr>
              <w:t>Bondcrete</w:t>
            </w:r>
            <w:proofErr w:type="spellEnd"/>
            <w:r w:rsidRPr="00AA61A6">
              <w:rPr>
                <w:rFonts w:ascii="Calibri" w:hAnsi="Calibri" w:cs="Calibri"/>
                <w:color w:val="000000"/>
                <w:sz w:val="22"/>
                <w:szCs w:val="22"/>
                <w:bdr w:val="none" w:sz="0" w:space="0" w:color="auto" w:frame="1"/>
              </w:rPr>
              <w:t xml:space="preserve"> (PVA)</w:t>
            </w:r>
          </w:p>
        </w:tc>
      </w:tr>
      <w:tr w:rsidR="003F3344" w14:paraId="3C8485C1" w14:textId="77777777" w:rsidTr="0097724F">
        <w:tc>
          <w:tcPr>
            <w:tcW w:w="5097" w:type="dxa"/>
            <w:shd w:val="clear" w:color="auto" w:fill="FDE9D9" w:themeFill="accent6" w:themeFillTint="33"/>
          </w:tcPr>
          <w:p w14:paraId="223CC978" w14:textId="4BEFEDA4" w:rsidR="003F3344" w:rsidRPr="00AA61A6" w:rsidRDefault="00AA61A6" w:rsidP="00D26780">
            <w:pPr>
              <w:autoSpaceDE w:val="0"/>
              <w:autoSpaceDN w:val="0"/>
              <w:adjustRightInd w:val="0"/>
              <w:rPr>
                <w:rFonts w:ascii="Calibri" w:hAnsi="Calibri" w:cs="Arial"/>
                <w:bCs/>
                <w:sz w:val="22"/>
                <w:szCs w:val="22"/>
                <w:lang w:eastAsia="zh-TW"/>
              </w:rPr>
            </w:pPr>
            <w:r w:rsidRPr="00AA61A6">
              <w:rPr>
                <w:rFonts w:ascii="Calibri" w:hAnsi="Calibri" w:cs="Arial"/>
                <w:bCs/>
                <w:sz w:val="22"/>
                <w:szCs w:val="22"/>
                <w:lang w:eastAsia="zh-TW"/>
              </w:rPr>
              <w:t>Water spray bottle</w:t>
            </w:r>
          </w:p>
        </w:tc>
        <w:tc>
          <w:tcPr>
            <w:tcW w:w="5098" w:type="dxa"/>
            <w:shd w:val="clear" w:color="auto" w:fill="FDE9D9" w:themeFill="accent6" w:themeFillTint="33"/>
          </w:tcPr>
          <w:p w14:paraId="1109B57F" w14:textId="60F0BA3E" w:rsidR="003F3344" w:rsidRPr="00AA61A6" w:rsidRDefault="00AA61A6" w:rsidP="00D26780">
            <w:pPr>
              <w:autoSpaceDE w:val="0"/>
              <w:autoSpaceDN w:val="0"/>
              <w:adjustRightInd w:val="0"/>
              <w:rPr>
                <w:rFonts w:ascii="Calibri" w:hAnsi="Calibri" w:cs="Arial"/>
                <w:bCs/>
                <w:sz w:val="22"/>
                <w:szCs w:val="22"/>
                <w:lang w:eastAsia="zh-TW"/>
              </w:rPr>
            </w:pPr>
            <w:r w:rsidRPr="00AA61A6">
              <w:rPr>
                <w:rFonts w:ascii="Calibri" w:hAnsi="Calibri" w:cs="Arial"/>
                <w:bCs/>
                <w:sz w:val="22"/>
                <w:szCs w:val="22"/>
                <w:lang w:eastAsia="zh-TW"/>
              </w:rPr>
              <w:t>Dedicated reciprocating saw case</w:t>
            </w:r>
          </w:p>
        </w:tc>
      </w:tr>
    </w:tbl>
    <w:p w14:paraId="4796C08F" w14:textId="21A36278" w:rsidR="003F3344" w:rsidRDefault="006D7D11" w:rsidP="00D26780">
      <w:pPr>
        <w:autoSpaceDE w:val="0"/>
        <w:autoSpaceDN w:val="0"/>
        <w:adjustRightInd w:val="0"/>
        <w:rPr>
          <w:rFonts w:ascii="Calibri" w:hAnsi="Calibri" w:cs="Arial"/>
          <w:b/>
          <w:sz w:val="22"/>
          <w:szCs w:val="22"/>
          <w:lang w:eastAsia="zh-TW"/>
        </w:rPr>
      </w:pPr>
      <w:r w:rsidRPr="00BA6417">
        <w:rPr>
          <w:rFonts w:ascii="Calibri" w:hAnsi="Calibri" w:cs="Arial"/>
          <w:b/>
          <w:noProof/>
          <w:sz w:val="22"/>
          <w:szCs w:val="22"/>
          <w:lang w:eastAsia="zh-TW"/>
        </w:rPr>
        <mc:AlternateContent>
          <mc:Choice Requires="wps">
            <w:drawing>
              <wp:anchor distT="45720" distB="45720" distL="114300" distR="114300" simplePos="0" relativeHeight="251758592" behindDoc="1" locked="0" layoutInCell="1" allowOverlap="1" wp14:anchorId="14055F67" wp14:editId="2D29A2AC">
                <wp:simplePos x="0" y="0"/>
                <wp:positionH relativeFrom="column">
                  <wp:posOffset>0</wp:posOffset>
                </wp:positionH>
                <wp:positionV relativeFrom="paragraph">
                  <wp:posOffset>45720</wp:posOffset>
                </wp:positionV>
                <wp:extent cx="6438900" cy="350520"/>
                <wp:effectExtent l="0" t="0" r="19050" b="11430"/>
                <wp:wrapNone/>
                <wp:docPr id="1459787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3C297A98" w14:textId="6FD4F744" w:rsidR="006D7D11" w:rsidRDefault="006D7D11" w:rsidP="006D7D11">
                            <w:pPr>
                              <w:jc w:val="center"/>
                            </w:pPr>
                            <w:r>
                              <w:rPr>
                                <w:rFonts w:ascii="Gill Sans MT" w:hAnsi="Gill Sans MT" w:cs="Arial"/>
                                <w:b/>
                                <w:sz w:val="36"/>
                                <w:szCs w:val="36"/>
                                <w:lang w:eastAsia="zh-TW"/>
                              </w:rPr>
                              <w:t>Personnel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55F67" id="_x0000_s1030" type="#_x0000_t202" style="position:absolute;margin-left:0;margin-top:3.6pt;width:507pt;height:27.6pt;z-index:-251557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zgFw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" fillcolor="yellow">
                <v:textbox>
                  <w:txbxContent>
                    <w:p w14:paraId="3C297A98" w14:textId="6FD4F744" w:rsidR="006D7D11" w:rsidRDefault="006D7D11" w:rsidP="006D7D11">
                      <w:pPr>
                        <w:jc w:val="center"/>
                      </w:pPr>
                      <w:r>
                        <w:rPr>
                          <w:rFonts w:ascii="Gill Sans MT" w:hAnsi="Gill Sans MT" w:cs="Arial"/>
                          <w:b/>
                          <w:sz w:val="36"/>
                          <w:szCs w:val="36"/>
                          <w:lang w:eastAsia="zh-TW"/>
                        </w:rPr>
                        <w:t>Personnel List</w:t>
                      </w:r>
                    </w:p>
                  </w:txbxContent>
                </v:textbox>
              </v:shape>
            </w:pict>
          </mc:Fallback>
        </mc:AlternateContent>
      </w:r>
    </w:p>
    <w:p w14:paraId="466592CC" w14:textId="77777777" w:rsidR="006D7D11" w:rsidRDefault="006D7D11" w:rsidP="006D7D11">
      <w:pPr>
        <w:tabs>
          <w:tab w:val="left" w:pos="538"/>
          <w:tab w:val="left" w:pos="1476"/>
        </w:tabs>
        <w:autoSpaceDE w:val="0"/>
        <w:autoSpaceDN w:val="0"/>
        <w:adjustRightInd w:val="0"/>
        <w:rPr>
          <w:rFonts w:ascii="Calibri" w:hAnsi="Calibri" w:cs="Arial"/>
          <w:b/>
          <w:sz w:val="22"/>
          <w:szCs w:val="22"/>
          <w:lang w:eastAsia="zh-TW"/>
        </w:rPr>
      </w:pPr>
      <w:r>
        <w:rPr>
          <w:rFonts w:ascii="Calibri" w:hAnsi="Calibri" w:cs="Arial"/>
          <w:b/>
          <w:sz w:val="22"/>
          <w:szCs w:val="22"/>
          <w:lang w:eastAsia="zh-TW"/>
        </w:rPr>
        <w:tab/>
      </w:r>
    </w:p>
    <w:p w14:paraId="342AA22A" w14:textId="77777777" w:rsidR="006D7D11" w:rsidRDefault="006D7D11" w:rsidP="006D7D11">
      <w:pPr>
        <w:tabs>
          <w:tab w:val="left" w:pos="538"/>
          <w:tab w:val="left" w:pos="1476"/>
        </w:tabs>
        <w:autoSpaceDE w:val="0"/>
        <w:autoSpaceDN w:val="0"/>
        <w:adjustRightInd w:val="0"/>
        <w:rPr>
          <w:rFonts w:ascii="Calibri" w:hAnsi="Calibri" w:cs="Arial"/>
          <w:b/>
          <w:sz w:val="22"/>
          <w:szCs w:val="22"/>
          <w:lang w:eastAsia="zh-TW"/>
        </w:rPr>
      </w:pPr>
    </w:p>
    <w:p w14:paraId="16BE4670" w14:textId="77777777" w:rsidR="006D7D11" w:rsidRDefault="006D7D11" w:rsidP="006D7D11">
      <w:pPr>
        <w:tabs>
          <w:tab w:val="left" w:pos="538"/>
          <w:tab w:val="left" w:pos="1476"/>
        </w:tabs>
        <w:autoSpaceDE w:val="0"/>
        <w:autoSpaceDN w:val="0"/>
        <w:adjustRightInd w:val="0"/>
        <w:rPr>
          <w:rFonts w:ascii="Calibri" w:hAnsi="Calibri" w:cs="Arial"/>
          <w:b/>
          <w:sz w:val="22"/>
          <w:szCs w:val="22"/>
          <w:lang w:eastAsia="zh-TW"/>
        </w:rPr>
      </w:pPr>
    </w:p>
    <w:tbl>
      <w:tblPr>
        <w:tblStyle w:val="TableGrid"/>
        <w:tblW w:w="4934" w:type="pct"/>
        <w:tblLook w:val="04A0" w:firstRow="1" w:lastRow="0" w:firstColumn="1" w:lastColumn="0" w:noHBand="0" w:noVBand="1"/>
      </w:tblPr>
      <w:tblGrid>
        <w:gridCol w:w="2038"/>
        <w:gridCol w:w="1209"/>
        <w:gridCol w:w="6813"/>
      </w:tblGrid>
      <w:tr w:rsidR="006D7D11" w:rsidRPr="006D7D11" w14:paraId="772C255D" w14:textId="77777777" w:rsidTr="006D7D11">
        <w:trPr>
          <w:trHeight w:val="567"/>
        </w:trPr>
        <w:tc>
          <w:tcPr>
            <w:tcW w:w="1013" w:type="pct"/>
            <w:shd w:val="clear" w:color="auto" w:fill="F79646" w:themeFill="accent6"/>
            <w:vAlign w:val="center"/>
          </w:tcPr>
          <w:p w14:paraId="41BD6B9C" w14:textId="77777777" w:rsidR="006D7D11" w:rsidRPr="006D7D11" w:rsidRDefault="006D7D11" w:rsidP="006D7D11">
            <w:pPr>
              <w:rPr>
                <w:rFonts w:ascii="Calibri" w:hAnsi="Calibri"/>
                <w:b/>
                <w:sz w:val="22"/>
              </w:rPr>
            </w:pPr>
            <w:r w:rsidRPr="006D7D11">
              <w:rPr>
                <w:rFonts w:ascii="Calibri" w:hAnsi="Calibri"/>
                <w:b/>
                <w:sz w:val="22"/>
              </w:rPr>
              <w:t>Position</w:t>
            </w:r>
          </w:p>
        </w:tc>
        <w:tc>
          <w:tcPr>
            <w:tcW w:w="601" w:type="pct"/>
            <w:shd w:val="clear" w:color="auto" w:fill="F79646" w:themeFill="accent6"/>
            <w:vAlign w:val="center"/>
          </w:tcPr>
          <w:p w14:paraId="1AD60ECC" w14:textId="77777777" w:rsidR="006D7D11" w:rsidRPr="006D7D11" w:rsidRDefault="006D7D11" w:rsidP="006D7D11">
            <w:pPr>
              <w:rPr>
                <w:rFonts w:ascii="Calibri" w:hAnsi="Calibri"/>
                <w:b/>
                <w:sz w:val="22"/>
              </w:rPr>
            </w:pPr>
            <w:r w:rsidRPr="006D7D11">
              <w:rPr>
                <w:rFonts w:ascii="Calibri" w:hAnsi="Calibri"/>
                <w:b/>
                <w:sz w:val="22"/>
              </w:rPr>
              <w:t>Quantity</w:t>
            </w:r>
          </w:p>
        </w:tc>
        <w:tc>
          <w:tcPr>
            <w:tcW w:w="3386" w:type="pct"/>
            <w:shd w:val="clear" w:color="auto" w:fill="F79646" w:themeFill="accent6"/>
            <w:vAlign w:val="center"/>
          </w:tcPr>
          <w:p w14:paraId="21027AC2" w14:textId="77777777" w:rsidR="006D7D11" w:rsidRPr="006D7D11" w:rsidRDefault="006D7D11" w:rsidP="006D7D11">
            <w:pPr>
              <w:rPr>
                <w:rFonts w:ascii="Calibri" w:hAnsi="Calibri"/>
                <w:b/>
                <w:sz w:val="22"/>
              </w:rPr>
            </w:pPr>
            <w:r w:rsidRPr="006D7D11">
              <w:rPr>
                <w:rFonts w:ascii="Calibri" w:hAnsi="Calibri"/>
                <w:b/>
                <w:sz w:val="22"/>
              </w:rPr>
              <w:t>Qualification</w:t>
            </w:r>
          </w:p>
        </w:tc>
      </w:tr>
      <w:tr w:rsidR="006D7D11" w:rsidRPr="006D7D11" w14:paraId="1236E9B7" w14:textId="77777777" w:rsidTr="006D7D11">
        <w:trPr>
          <w:trHeight w:val="567"/>
        </w:trPr>
        <w:tc>
          <w:tcPr>
            <w:tcW w:w="1013" w:type="pct"/>
            <w:vAlign w:val="center"/>
          </w:tcPr>
          <w:p w14:paraId="73A24629" w14:textId="77777777" w:rsidR="006D7D11" w:rsidRPr="006D7D11" w:rsidRDefault="006D7D11" w:rsidP="006D7D11">
            <w:pPr>
              <w:rPr>
                <w:rFonts w:ascii="Calibri" w:hAnsi="Calibri"/>
                <w:sz w:val="22"/>
              </w:rPr>
            </w:pPr>
            <w:r w:rsidRPr="006D7D11">
              <w:rPr>
                <w:rFonts w:ascii="Calibri" w:hAnsi="Calibri"/>
                <w:sz w:val="22"/>
              </w:rPr>
              <w:t>Operator</w:t>
            </w:r>
          </w:p>
        </w:tc>
        <w:tc>
          <w:tcPr>
            <w:tcW w:w="601" w:type="pct"/>
            <w:vAlign w:val="center"/>
          </w:tcPr>
          <w:p w14:paraId="336A89F5" w14:textId="77777777" w:rsidR="006D7D11" w:rsidRPr="006D7D11" w:rsidRDefault="006D7D11" w:rsidP="006D7D11">
            <w:pPr>
              <w:jc w:val="center"/>
              <w:rPr>
                <w:rFonts w:ascii="Calibri" w:hAnsi="Calibri"/>
                <w:sz w:val="22"/>
              </w:rPr>
            </w:pPr>
            <w:r w:rsidRPr="006D7D11">
              <w:rPr>
                <w:rFonts w:ascii="Calibri" w:hAnsi="Calibri"/>
                <w:sz w:val="22"/>
              </w:rPr>
              <w:t>2</w:t>
            </w:r>
          </w:p>
        </w:tc>
        <w:tc>
          <w:tcPr>
            <w:tcW w:w="3386" w:type="pct"/>
            <w:vAlign w:val="center"/>
          </w:tcPr>
          <w:p w14:paraId="193B479C" w14:textId="77777777" w:rsidR="006D7D11" w:rsidRPr="006D7D11" w:rsidRDefault="006D7D11" w:rsidP="006D7D11">
            <w:pPr>
              <w:rPr>
                <w:rFonts w:ascii="Calibri" w:hAnsi="Calibri"/>
                <w:sz w:val="22"/>
              </w:rPr>
            </w:pPr>
            <w:r w:rsidRPr="006D7D11">
              <w:rPr>
                <w:rFonts w:ascii="Calibri" w:hAnsi="Calibri"/>
                <w:sz w:val="22"/>
              </w:rPr>
              <w:t>CPCCDE3014A Remove non-friable asbestos (under 10sqm)</w:t>
            </w:r>
          </w:p>
        </w:tc>
      </w:tr>
    </w:tbl>
    <w:p w14:paraId="2997F56F" w14:textId="43862FC8" w:rsidR="00490CA2" w:rsidRDefault="006D7D11" w:rsidP="00620673">
      <w:pPr>
        <w:tabs>
          <w:tab w:val="left" w:pos="538"/>
          <w:tab w:val="left" w:pos="1476"/>
        </w:tabs>
        <w:autoSpaceDE w:val="0"/>
        <w:autoSpaceDN w:val="0"/>
        <w:adjustRightInd w:val="0"/>
        <w:rPr>
          <w:rFonts w:ascii="Calibri" w:hAnsi="Calibri" w:cs="Arial"/>
          <w:b/>
          <w:sz w:val="22"/>
          <w:szCs w:val="22"/>
          <w:lang w:eastAsia="zh-TW"/>
        </w:rPr>
      </w:pPr>
      <w:r>
        <w:rPr>
          <w:rFonts w:ascii="Calibri" w:hAnsi="Calibri" w:cs="Arial"/>
          <w:b/>
          <w:sz w:val="22"/>
          <w:szCs w:val="22"/>
          <w:lang w:eastAsia="zh-TW"/>
        </w:rPr>
        <w:tab/>
      </w:r>
      <w:r w:rsidR="007F301F" w:rsidRPr="00BA6417">
        <w:rPr>
          <w:rFonts w:ascii="Calibri" w:hAnsi="Calibri" w:cs="Arial"/>
          <w:b/>
          <w:noProof/>
          <w:sz w:val="22"/>
          <w:szCs w:val="22"/>
          <w:lang w:eastAsia="zh-TW"/>
        </w:rPr>
        <mc:AlternateContent>
          <mc:Choice Requires="wps">
            <w:drawing>
              <wp:anchor distT="45720" distB="45720" distL="114300" distR="114300" simplePos="0" relativeHeight="251737088" behindDoc="0" locked="0" layoutInCell="1" allowOverlap="1" wp14:anchorId="1B54E98C" wp14:editId="23905C2E">
                <wp:simplePos x="0" y="0"/>
                <wp:positionH relativeFrom="column">
                  <wp:posOffset>0</wp:posOffset>
                </wp:positionH>
                <wp:positionV relativeFrom="paragraph">
                  <wp:posOffset>216535</wp:posOffset>
                </wp:positionV>
                <wp:extent cx="6438900" cy="350520"/>
                <wp:effectExtent l="0" t="0" r="1905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7D322423" w14:textId="514A5AC8" w:rsidR="007F301F" w:rsidRPr="00045B22" w:rsidRDefault="007F301F" w:rsidP="007F301F">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Safe Work Procedure – 3</w:t>
                            </w:r>
                            <w:r w:rsidR="006D7D11">
                              <w:rPr>
                                <w:rFonts w:ascii="Gill Sans MT" w:hAnsi="Gill Sans MT" w:cs="Arial"/>
                                <w:b/>
                                <w:sz w:val="36"/>
                                <w:szCs w:val="36"/>
                                <w:lang w:eastAsia="zh-TW"/>
                              </w:rPr>
                              <w:t>3</w:t>
                            </w:r>
                            <w:r>
                              <w:rPr>
                                <w:rFonts w:ascii="Gill Sans MT" w:hAnsi="Gill Sans MT" w:cs="Arial"/>
                                <w:b/>
                                <w:sz w:val="36"/>
                                <w:szCs w:val="36"/>
                                <w:lang w:eastAsia="zh-TW"/>
                              </w:rPr>
                              <w:t xml:space="preserve">  (SWP)</w:t>
                            </w:r>
                          </w:p>
                          <w:p w14:paraId="07A14BEA" w14:textId="77777777" w:rsidR="007F301F" w:rsidRDefault="007F301F" w:rsidP="007F30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4E98C" id="_x0000_s1031" type="#_x0000_t202" style="position:absolute;margin-left:0;margin-top:17.05pt;width:507pt;height:27.6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" fillcolor="yellow">
                <v:textbox>
                  <w:txbxContent>
                    <w:p w14:paraId="7D322423" w14:textId="514A5AC8" w:rsidR="007F301F" w:rsidRPr="00045B22" w:rsidRDefault="007F301F" w:rsidP="007F301F">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Safe Work Procedure – 3</w:t>
                      </w:r>
                      <w:r w:rsidR="006D7D11">
                        <w:rPr>
                          <w:rFonts w:ascii="Gill Sans MT" w:hAnsi="Gill Sans MT" w:cs="Arial"/>
                          <w:b/>
                          <w:sz w:val="36"/>
                          <w:szCs w:val="36"/>
                          <w:lang w:eastAsia="zh-TW"/>
                        </w:rPr>
                        <w:t>3</w:t>
                      </w:r>
                      <w:r>
                        <w:rPr>
                          <w:rFonts w:ascii="Gill Sans MT" w:hAnsi="Gill Sans MT" w:cs="Arial"/>
                          <w:b/>
                          <w:sz w:val="36"/>
                          <w:szCs w:val="36"/>
                          <w:lang w:eastAsia="zh-TW"/>
                        </w:rPr>
                        <w:t xml:space="preserve">  (SWP)</w:t>
                      </w:r>
                    </w:p>
                    <w:p w14:paraId="07A14BEA" w14:textId="77777777" w:rsidR="007F301F" w:rsidRDefault="007F301F" w:rsidP="007F301F"/>
                  </w:txbxContent>
                </v:textbox>
                <w10:wrap type="square"/>
              </v:shape>
            </w:pict>
          </mc:Fallback>
        </mc:AlternateContent>
      </w:r>
    </w:p>
    <w:p w14:paraId="77C92CC8" w14:textId="77777777" w:rsidR="00490CA2" w:rsidRDefault="00490CA2" w:rsidP="00D26780">
      <w:pPr>
        <w:autoSpaceDE w:val="0"/>
        <w:autoSpaceDN w:val="0"/>
        <w:adjustRightInd w:val="0"/>
        <w:rPr>
          <w:rFonts w:ascii="Calibri" w:hAnsi="Calibri" w:cs="Arial"/>
          <w:b/>
          <w:sz w:val="22"/>
          <w:szCs w:val="22"/>
          <w:lang w:eastAsia="zh-TW"/>
        </w:rPr>
      </w:pPr>
    </w:p>
    <w:tbl>
      <w:tblPr>
        <w:tblStyle w:val="TableGrid"/>
        <w:tblW w:w="10060" w:type="dxa"/>
        <w:tblLook w:val="04A0" w:firstRow="1" w:lastRow="0" w:firstColumn="1" w:lastColumn="0" w:noHBand="0" w:noVBand="1"/>
      </w:tblPr>
      <w:tblGrid>
        <w:gridCol w:w="1051"/>
        <w:gridCol w:w="8016"/>
        <w:gridCol w:w="993"/>
      </w:tblGrid>
      <w:tr w:rsidR="00AB5FFA" w:rsidRPr="006D7D11" w14:paraId="129F7057" w14:textId="77777777" w:rsidTr="00AB5FFA">
        <w:trPr>
          <w:tblHeader/>
        </w:trPr>
        <w:tc>
          <w:tcPr>
            <w:tcW w:w="1051" w:type="dxa"/>
            <w:shd w:val="clear" w:color="auto" w:fill="FDE9D9" w:themeFill="accent6" w:themeFillTint="33"/>
          </w:tcPr>
          <w:p w14:paraId="4D139F6D" w14:textId="77777777" w:rsidR="006D7D11" w:rsidRPr="006D7D11" w:rsidRDefault="006D7D11" w:rsidP="006D7D11">
            <w:pPr>
              <w:spacing w:line="360" w:lineRule="auto"/>
              <w:rPr>
                <w:rFonts w:ascii="Calibri" w:eastAsia="Calibri" w:hAnsi="Calibri" w:cs="Arial"/>
                <w:b/>
                <w:sz w:val="22"/>
                <w:szCs w:val="22"/>
                <w:lang w:eastAsia="en-AU"/>
              </w:rPr>
            </w:pPr>
            <w:r w:rsidRPr="006D7D11">
              <w:rPr>
                <w:rFonts w:ascii="Calibri" w:eastAsia="Calibri" w:hAnsi="Calibri" w:cs="Arial"/>
                <w:b/>
                <w:sz w:val="22"/>
                <w:szCs w:val="22"/>
                <w:lang w:eastAsia="en-AU"/>
              </w:rPr>
              <w:t>No.</w:t>
            </w:r>
          </w:p>
        </w:tc>
        <w:tc>
          <w:tcPr>
            <w:tcW w:w="8016" w:type="dxa"/>
            <w:shd w:val="clear" w:color="auto" w:fill="FDE9D9" w:themeFill="accent6" w:themeFillTint="33"/>
          </w:tcPr>
          <w:p w14:paraId="04D808B2" w14:textId="77777777" w:rsidR="006D7D11" w:rsidRPr="006D7D11" w:rsidRDefault="006D7D11" w:rsidP="006D7D11">
            <w:pPr>
              <w:spacing w:line="360" w:lineRule="auto"/>
              <w:rPr>
                <w:rFonts w:ascii="Calibri" w:eastAsia="Calibri" w:hAnsi="Calibri" w:cs="Arial"/>
                <w:b/>
                <w:sz w:val="22"/>
                <w:szCs w:val="22"/>
                <w:lang w:eastAsia="en-AU"/>
              </w:rPr>
            </w:pPr>
            <w:r w:rsidRPr="006D7D11">
              <w:rPr>
                <w:rFonts w:ascii="Calibri" w:eastAsia="Calibri" w:hAnsi="Calibri" w:cs="Arial"/>
                <w:b/>
                <w:sz w:val="22"/>
                <w:szCs w:val="22"/>
                <w:lang w:eastAsia="en-AU"/>
              </w:rPr>
              <w:t>Step</w:t>
            </w:r>
          </w:p>
        </w:tc>
        <w:tc>
          <w:tcPr>
            <w:tcW w:w="993" w:type="dxa"/>
            <w:shd w:val="clear" w:color="auto" w:fill="FDE9D9" w:themeFill="accent6" w:themeFillTint="33"/>
          </w:tcPr>
          <w:p w14:paraId="6ED23DF2" w14:textId="77777777" w:rsidR="006D7D11" w:rsidRPr="006D7D11" w:rsidRDefault="006D7D11" w:rsidP="006D7D11">
            <w:pPr>
              <w:spacing w:line="360" w:lineRule="auto"/>
              <w:rPr>
                <w:rFonts w:ascii="Calibri" w:eastAsia="Calibri" w:hAnsi="Calibri" w:cs="Arial"/>
                <w:b/>
                <w:sz w:val="22"/>
                <w:szCs w:val="22"/>
                <w:lang w:eastAsia="en-AU"/>
              </w:rPr>
            </w:pPr>
            <w:r w:rsidRPr="006D7D11">
              <w:rPr>
                <w:rFonts w:ascii="Calibri" w:eastAsia="Calibri" w:hAnsi="Calibri" w:cs="Arial"/>
                <w:b/>
                <w:sz w:val="22"/>
                <w:szCs w:val="22"/>
                <w:lang w:eastAsia="en-AU"/>
              </w:rPr>
              <w:t>Photo</w:t>
            </w:r>
          </w:p>
        </w:tc>
      </w:tr>
      <w:tr w:rsidR="006D7D11" w:rsidRPr="006D7D11" w14:paraId="2DCBE878" w14:textId="77777777" w:rsidTr="00AB5FFA">
        <w:tc>
          <w:tcPr>
            <w:tcW w:w="10060" w:type="dxa"/>
            <w:gridSpan w:val="3"/>
            <w:shd w:val="clear" w:color="auto" w:fill="F79646" w:themeFill="accent6"/>
          </w:tcPr>
          <w:p w14:paraId="09A5842A" w14:textId="04C0C6EE" w:rsidR="006D7D11" w:rsidRPr="006D7D11" w:rsidRDefault="00AB5FFA" w:rsidP="00AB5FFA">
            <w:pPr>
              <w:keepNext/>
              <w:tabs>
                <w:tab w:val="left" w:pos="8257"/>
              </w:tabs>
              <w:spacing w:before="120" w:after="120"/>
              <w:jc w:val="both"/>
              <w:outlineLvl w:val="0"/>
              <w:rPr>
                <w:rFonts w:ascii="Calibri" w:eastAsia="MS Mincho" w:hAnsi="Calibri"/>
                <w:b/>
                <w:color w:val="58595B"/>
                <w:kern w:val="32"/>
                <w:sz w:val="28"/>
                <w:szCs w:val="32"/>
                <w:lang w:eastAsia="en-AU"/>
              </w:rPr>
            </w:pPr>
            <w:r w:rsidRPr="00AB5FFA">
              <w:rPr>
                <w:rFonts w:ascii="Calibri" w:eastAsia="MS Mincho" w:hAnsi="Calibri"/>
                <w:b/>
                <w:color w:val="FFFFFF" w:themeColor="background1"/>
                <w:kern w:val="32"/>
                <w:sz w:val="28"/>
                <w:szCs w:val="32"/>
                <w:lang w:eastAsia="en-AU"/>
              </w:rPr>
              <w:t>Preparation</w:t>
            </w:r>
          </w:p>
        </w:tc>
      </w:tr>
      <w:tr w:rsidR="006D7D11" w:rsidRPr="006D7D11" w14:paraId="5BEBF3A2" w14:textId="77777777" w:rsidTr="006D7D11">
        <w:tc>
          <w:tcPr>
            <w:tcW w:w="1051" w:type="dxa"/>
            <w:vAlign w:val="center"/>
          </w:tcPr>
          <w:p w14:paraId="02A219B1"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r w:rsidRPr="006D7D11">
              <w:rPr>
                <w:rFonts w:ascii="Calibri" w:eastAsia="Calibri" w:hAnsi="Calibri" w:cs="Calibri"/>
                <w:sz w:val="22"/>
                <w:szCs w:val="22"/>
              </w:rPr>
              <w:t> </w:t>
            </w:r>
          </w:p>
        </w:tc>
        <w:tc>
          <w:tcPr>
            <w:tcW w:w="8016" w:type="dxa"/>
            <w:vAlign w:val="center"/>
          </w:tcPr>
          <w:p w14:paraId="1FC04377" w14:textId="77777777" w:rsidR="006D7D11" w:rsidRPr="006D7D11" w:rsidRDefault="006D7D11" w:rsidP="006D7D11">
            <w:pPr>
              <w:spacing w:after="120"/>
              <w:rPr>
                <w:rFonts w:ascii="Calibri" w:hAnsi="Calibri" w:cs="Calibri"/>
                <w:color w:val="000000"/>
                <w:sz w:val="22"/>
                <w:shd w:val="clear" w:color="auto" w:fill="FFFFFF"/>
              </w:rPr>
            </w:pPr>
            <w:r w:rsidRPr="006D7D11">
              <w:rPr>
                <w:rFonts w:ascii="Calibri" w:hAnsi="Calibri" w:cs="Calibri"/>
                <w:color w:val="000000"/>
                <w:sz w:val="22"/>
                <w:szCs w:val="22"/>
                <w:shd w:val="clear" w:color="auto" w:fill="FFFFFF"/>
              </w:rPr>
              <w:t>Check vehicle/trailer before leaving the depot to ensure all listed equipment and PPE are on hand.</w:t>
            </w:r>
          </w:p>
        </w:tc>
        <w:tc>
          <w:tcPr>
            <w:tcW w:w="993" w:type="dxa"/>
            <w:vAlign w:val="center"/>
          </w:tcPr>
          <w:p w14:paraId="2DE8ED7F" w14:textId="77777777" w:rsidR="006D7D11" w:rsidRPr="006D7D11" w:rsidRDefault="006D7D11" w:rsidP="006D7D11">
            <w:pPr>
              <w:rPr>
                <w:rFonts w:ascii="Calibri" w:eastAsia="MS Mincho" w:hAnsi="Calibri"/>
                <w:sz w:val="22"/>
                <w:lang w:eastAsia="en-AU"/>
              </w:rPr>
            </w:pPr>
            <w:r w:rsidRPr="006D7D11">
              <w:rPr>
                <w:rFonts w:ascii="Calibri" w:hAnsi="Calibri" w:cs="Calibri"/>
                <w:sz w:val="22"/>
                <w:szCs w:val="22"/>
              </w:rPr>
              <w:t> </w:t>
            </w:r>
          </w:p>
        </w:tc>
      </w:tr>
      <w:tr w:rsidR="006D7D11" w:rsidRPr="006D7D11" w14:paraId="60A458A3" w14:textId="77777777" w:rsidTr="006D7D11">
        <w:tc>
          <w:tcPr>
            <w:tcW w:w="1051" w:type="dxa"/>
            <w:vAlign w:val="center"/>
          </w:tcPr>
          <w:p w14:paraId="05EE672C"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25F8A3E1" w14:textId="77777777" w:rsidR="006D7D11" w:rsidRPr="006D7D11" w:rsidRDefault="006D7D11" w:rsidP="006D7D11">
            <w:pPr>
              <w:spacing w:after="120"/>
              <w:rPr>
                <w:rFonts w:ascii="Calibri" w:eastAsia="MS Mincho" w:hAnsi="Calibri"/>
                <w:sz w:val="22"/>
                <w:lang w:eastAsia="en-AU"/>
              </w:rPr>
            </w:pPr>
            <w:r w:rsidRPr="006D7D11">
              <w:rPr>
                <w:rFonts w:ascii="Calibri" w:hAnsi="Calibri" w:cs="Calibri"/>
                <w:color w:val="000000"/>
                <w:sz w:val="22"/>
                <w:shd w:val="clear" w:color="auto" w:fill="FFFFFF"/>
              </w:rPr>
              <w:t>A SWMS m</w:t>
            </w:r>
            <w:r w:rsidRPr="006D7D11">
              <w:rPr>
                <w:rFonts w:ascii="Calibri" w:hAnsi="Calibri"/>
                <w:sz w:val="22"/>
                <w:shd w:val="clear" w:color="auto" w:fill="FFFFFF"/>
              </w:rPr>
              <w:t>ust</w:t>
            </w:r>
            <w:r w:rsidRPr="006D7D11">
              <w:rPr>
                <w:rFonts w:ascii="Calibri" w:hAnsi="Calibri" w:cs="Calibri"/>
                <w:color w:val="000000"/>
                <w:sz w:val="22"/>
                <w:shd w:val="clear" w:color="auto" w:fill="FFFFFF"/>
              </w:rPr>
              <w:t xml:space="preserve"> be prepared before commencing the job and must include details on the controls that are to be implemented to eliminate or minimise the risk of asbestos exposure.</w:t>
            </w:r>
          </w:p>
        </w:tc>
        <w:tc>
          <w:tcPr>
            <w:tcW w:w="993" w:type="dxa"/>
            <w:vAlign w:val="center"/>
          </w:tcPr>
          <w:p w14:paraId="4EB3BE9C" w14:textId="77777777" w:rsidR="006D7D11" w:rsidRPr="006D7D11" w:rsidRDefault="006D7D11" w:rsidP="006D7D11">
            <w:pPr>
              <w:rPr>
                <w:rFonts w:ascii="Calibri" w:eastAsia="MS Mincho" w:hAnsi="Calibri"/>
                <w:sz w:val="22"/>
                <w:lang w:eastAsia="en-AU"/>
              </w:rPr>
            </w:pPr>
          </w:p>
        </w:tc>
      </w:tr>
      <w:tr w:rsidR="006D7D11" w:rsidRPr="006D7D11" w14:paraId="0C909378" w14:textId="77777777" w:rsidTr="006D7D11">
        <w:tc>
          <w:tcPr>
            <w:tcW w:w="1051" w:type="dxa"/>
            <w:vAlign w:val="center"/>
          </w:tcPr>
          <w:p w14:paraId="1BE9499F"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5FBA1B85" w14:textId="77777777" w:rsidR="006D7D11" w:rsidRPr="006D7D11" w:rsidRDefault="006D7D11" w:rsidP="006D7D11">
            <w:pPr>
              <w:spacing w:after="120"/>
              <w:rPr>
                <w:rFonts w:ascii="Calibri" w:eastAsia="MS Mincho" w:hAnsi="Calibri"/>
                <w:sz w:val="22"/>
                <w:lang w:eastAsia="en-AU"/>
              </w:rPr>
            </w:pPr>
            <w:r w:rsidRPr="006D7D11">
              <w:rPr>
                <w:rFonts w:ascii="Calibri" w:hAnsi="Calibri" w:cs="Calibri"/>
                <w:color w:val="000000"/>
                <w:sz w:val="22"/>
                <w:szCs w:val="22"/>
                <w:shd w:val="clear" w:color="auto" w:fill="FFFFFF"/>
              </w:rPr>
              <w:t>R</w:t>
            </w:r>
            <w:r w:rsidRPr="006D7D11">
              <w:rPr>
                <w:rFonts w:ascii="Calibri" w:hAnsi="Calibri" w:cs="Calibri"/>
                <w:color w:val="000000"/>
                <w:sz w:val="22"/>
                <w:shd w:val="clear" w:color="auto" w:fill="FFFFFF"/>
              </w:rPr>
              <w:t xml:space="preserve">eview </w:t>
            </w:r>
            <w:r w:rsidRPr="006D7D11">
              <w:rPr>
                <w:rFonts w:ascii="Calibri" w:hAnsi="Calibri" w:cs="Calibri"/>
                <w:color w:val="000000"/>
                <w:sz w:val="22"/>
                <w:szCs w:val="22"/>
                <w:shd w:val="clear" w:color="auto" w:fill="FFFFFF"/>
              </w:rPr>
              <w:t>Geographic Information Systems (GIS) layers/ asset database t</w:t>
            </w:r>
            <w:r w:rsidRPr="006D7D11">
              <w:rPr>
                <w:rFonts w:ascii="Calibri" w:hAnsi="Calibri" w:cs="Calibri"/>
                <w:color w:val="000000"/>
                <w:sz w:val="22"/>
                <w:shd w:val="clear" w:color="auto" w:fill="FFFFFF"/>
              </w:rPr>
              <w:t xml:space="preserve">o </w:t>
            </w:r>
            <w:r w:rsidRPr="006D7D11">
              <w:rPr>
                <w:rFonts w:ascii="Calibri" w:hAnsi="Calibri" w:cs="Calibri"/>
                <w:color w:val="000000"/>
                <w:sz w:val="22"/>
                <w:szCs w:val="22"/>
                <w:shd w:val="clear" w:color="auto" w:fill="FFFFFF"/>
              </w:rPr>
              <w:t>identify the location of the AC pipe and any other hazardous material.</w:t>
            </w:r>
          </w:p>
        </w:tc>
        <w:tc>
          <w:tcPr>
            <w:tcW w:w="993" w:type="dxa"/>
            <w:vAlign w:val="center"/>
          </w:tcPr>
          <w:p w14:paraId="01BEB774" w14:textId="77777777" w:rsidR="006D7D11" w:rsidRPr="006D7D11" w:rsidRDefault="006D7D11" w:rsidP="006D7D11">
            <w:pPr>
              <w:rPr>
                <w:rFonts w:ascii="Calibri" w:eastAsia="MS Mincho" w:hAnsi="Calibri"/>
                <w:sz w:val="22"/>
                <w:lang w:eastAsia="en-AU"/>
              </w:rPr>
            </w:pPr>
          </w:p>
        </w:tc>
      </w:tr>
      <w:tr w:rsidR="006D7D11" w:rsidRPr="006D7D11" w14:paraId="03D9CF40" w14:textId="77777777" w:rsidTr="006D7D11">
        <w:tc>
          <w:tcPr>
            <w:tcW w:w="1051" w:type="dxa"/>
            <w:vAlign w:val="center"/>
          </w:tcPr>
          <w:p w14:paraId="21760A29"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48708DC4" w14:textId="77777777" w:rsidR="006D7D11" w:rsidRPr="006D7D11" w:rsidRDefault="006D7D11" w:rsidP="006D7D11">
            <w:pPr>
              <w:spacing w:after="120"/>
              <w:rPr>
                <w:rFonts w:ascii="Calibri" w:hAnsi="Calibri" w:cs="Calibri"/>
                <w:color w:val="000000"/>
                <w:sz w:val="22"/>
                <w:szCs w:val="22"/>
                <w:shd w:val="clear" w:color="auto" w:fill="FFFFFF"/>
              </w:rPr>
            </w:pPr>
            <w:r w:rsidRPr="006D7D11">
              <w:rPr>
                <w:rFonts w:ascii="Calibri" w:hAnsi="Calibri" w:cs="Calibri"/>
                <w:color w:val="000000"/>
                <w:sz w:val="22"/>
                <w:szCs w:val="22"/>
                <w:shd w:val="clear" w:color="auto" w:fill="FFFFFF"/>
              </w:rPr>
              <w:t>Determine the area of AC pipework to be removed using the table below.</w:t>
            </w:r>
          </w:p>
          <w:p w14:paraId="20FB82B7" w14:textId="77777777" w:rsidR="006D7D11" w:rsidRPr="006D7D11" w:rsidRDefault="006D7D11" w:rsidP="006D7D11">
            <w:pPr>
              <w:spacing w:after="120"/>
              <w:rPr>
                <w:rFonts w:ascii="Calibri" w:hAnsi="Calibri" w:cs="Calibri"/>
                <w:i/>
                <w:iCs/>
                <w:color w:val="000000"/>
                <w:sz w:val="22"/>
                <w:szCs w:val="22"/>
                <w:shd w:val="clear" w:color="auto" w:fill="FFFFFF"/>
              </w:rPr>
            </w:pPr>
            <w:r w:rsidRPr="006D7D11">
              <w:rPr>
                <w:rFonts w:ascii="Calibri" w:hAnsi="Calibri"/>
                <w:i/>
                <w:iCs/>
                <w:sz w:val="22"/>
              </w:rPr>
              <w:t>If greater than 10m2 a licenced contractor MUST complete the task. If under 10m2 only trained and competent persons to remove the asbestos containing material</w:t>
            </w:r>
          </w:p>
        </w:tc>
        <w:tc>
          <w:tcPr>
            <w:tcW w:w="993" w:type="dxa"/>
            <w:vAlign w:val="center"/>
          </w:tcPr>
          <w:p w14:paraId="6BD274DA" w14:textId="77777777" w:rsidR="006D7D11" w:rsidRPr="006D7D11" w:rsidRDefault="006D7D11" w:rsidP="006D7D11">
            <w:pPr>
              <w:rPr>
                <w:rFonts w:ascii="Calibri" w:eastAsia="MS Mincho" w:hAnsi="Calibri"/>
                <w:sz w:val="22"/>
                <w:lang w:eastAsia="en-AU"/>
              </w:rPr>
            </w:pPr>
          </w:p>
        </w:tc>
      </w:tr>
      <w:tr w:rsidR="006D7D11" w:rsidRPr="006D7D11" w14:paraId="35782FFE" w14:textId="77777777" w:rsidTr="006D7D11">
        <w:tc>
          <w:tcPr>
            <w:tcW w:w="1051" w:type="dxa"/>
            <w:vAlign w:val="center"/>
          </w:tcPr>
          <w:p w14:paraId="55F08E0F"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0886BE0E" w14:textId="77777777" w:rsidR="006D7D11" w:rsidRPr="006D7D11" w:rsidRDefault="006D7D11" w:rsidP="006D7D11">
            <w:pPr>
              <w:spacing w:after="120"/>
              <w:rPr>
                <w:rFonts w:ascii="Calibri" w:eastAsia="Calibri" w:hAnsi="Calibri" w:cs="Calibri"/>
                <w:sz w:val="22"/>
                <w:szCs w:val="22"/>
              </w:rPr>
            </w:pPr>
            <w:r w:rsidRPr="006D7D11">
              <w:rPr>
                <w:rFonts w:ascii="Calibri" w:hAnsi="Calibri"/>
                <w:sz w:val="22"/>
              </w:rPr>
              <w:t xml:space="preserve">Ensure </w:t>
            </w:r>
            <w:r w:rsidRPr="006D7D11">
              <w:rPr>
                <w:rFonts w:ascii="Calibri" w:eastAsia="Calibri" w:hAnsi="Calibri" w:cs="Calibri"/>
                <w:sz w:val="22"/>
                <w:szCs w:val="22"/>
              </w:rPr>
              <w:t xml:space="preserve">barricades are erected to delineate the asbestos area </w:t>
            </w:r>
            <w:r w:rsidRPr="006D7D11">
              <w:rPr>
                <w:rFonts w:ascii="Calibri" w:hAnsi="Calibri"/>
                <w:sz w:val="22"/>
              </w:rPr>
              <w:t xml:space="preserve">and asbestos danger signage </w:t>
            </w:r>
            <w:r w:rsidRPr="006D7D11">
              <w:rPr>
                <w:rFonts w:ascii="Calibri" w:eastAsia="Calibri" w:hAnsi="Calibri" w:cs="Calibri"/>
                <w:sz w:val="22"/>
                <w:szCs w:val="22"/>
              </w:rPr>
              <w:t xml:space="preserve">indicates where the asbestos removal work is being carried out. </w:t>
            </w:r>
          </w:p>
          <w:p w14:paraId="3435C214" w14:textId="77777777" w:rsidR="006D7D11" w:rsidRPr="006D7D11" w:rsidRDefault="006D7D11" w:rsidP="006D7D11">
            <w:pPr>
              <w:spacing w:after="120"/>
              <w:rPr>
                <w:rFonts w:ascii="Calibri" w:eastAsia="MS Mincho" w:hAnsi="Calibri"/>
                <w:i/>
                <w:iCs/>
                <w:sz w:val="22"/>
                <w:lang w:eastAsia="en-AU"/>
              </w:rPr>
            </w:pPr>
            <w:r w:rsidRPr="006D7D11">
              <w:rPr>
                <w:rFonts w:ascii="Calibri" w:eastAsia="Calibri" w:hAnsi="Calibri"/>
                <w:i/>
                <w:iCs/>
                <w:sz w:val="22"/>
                <w:szCs w:val="22"/>
              </w:rPr>
              <w:t xml:space="preserve">See photo 1 for example of required delineation </w:t>
            </w:r>
          </w:p>
        </w:tc>
        <w:tc>
          <w:tcPr>
            <w:tcW w:w="993" w:type="dxa"/>
            <w:vAlign w:val="center"/>
          </w:tcPr>
          <w:p w14:paraId="0D634C70" w14:textId="77777777" w:rsidR="006D7D11" w:rsidRPr="006D7D11" w:rsidRDefault="006D7D11" w:rsidP="006D7D11">
            <w:pPr>
              <w:jc w:val="center"/>
              <w:rPr>
                <w:rFonts w:ascii="Calibri" w:eastAsia="MS Mincho" w:hAnsi="Calibri"/>
                <w:sz w:val="22"/>
                <w:lang w:eastAsia="en-AU"/>
              </w:rPr>
            </w:pPr>
            <w:r w:rsidRPr="006D7D11">
              <w:rPr>
                <w:rFonts w:ascii="Calibri" w:hAnsi="Calibri"/>
              </w:rPr>
              <w:t>1</w:t>
            </w:r>
          </w:p>
        </w:tc>
      </w:tr>
      <w:tr w:rsidR="006D7D11" w:rsidRPr="006D7D11" w14:paraId="14DC4823" w14:textId="77777777" w:rsidTr="006D7D11">
        <w:tc>
          <w:tcPr>
            <w:tcW w:w="1051" w:type="dxa"/>
            <w:vAlign w:val="center"/>
          </w:tcPr>
          <w:p w14:paraId="5ED5EBCD"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4FC41115" w14:textId="77777777" w:rsidR="006D7D11" w:rsidRPr="006D7D11" w:rsidRDefault="006D7D11" w:rsidP="006D7D11">
            <w:pPr>
              <w:spacing w:after="120"/>
              <w:rPr>
                <w:rFonts w:ascii="Calibri" w:hAnsi="Calibri"/>
                <w:sz w:val="22"/>
              </w:rPr>
            </w:pPr>
            <w:r w:rsidRPr="006D7D11">
              <w:rPr>
                <w:rFonts w:ascii="Calibri" w:hAnsi="Calibri"/>
                <w:sz w:val="22"/>
              </w:rPr>
              <w:t xml:space="preserve">Lay large piece of </w:t>
            </w:r>
            <w:proofErr w:type="spellStart"/>
            <w:r w:rsidRPr="006D7D11">
              <w:rPr>
                <w:rFonts w:ascii="Calibri" w:hAnsi="Calibri"/>
                <w:sz w:val="22"/>
              </w:rPr>
              <w:t>foricon</w:t>
            </w:r>
            <w:proofErr w:type="spellEnd"/>
            <w:r w:rsidRPr="006D7D11">
              <w:rPr>
                <w:rFonts w:ascii="Calibri" w:hAnsi="Calibri"/>
                <w:sz w:val="22"/>
              </w:rPr>
              <w:t xml:space="preserve"> plastic on the ground and secure to ground with duct tape or heavy objects; to be the used as the decontamination zone.</w:t>
            </w:r>
          </w:p>
          <w:p w14:paraId="2FD024E7" w14:textId="77777777" w:rsidR="006D7D11" w:rsidRPr="006D7D11" w:rsidRDefault="006D7D11" w:rsidP="006D7D11">
            <w:pPr>
              <w:spacing w:after="120"/>
              <w:rPr>
                <w:rFonts w:ascii="Calibri" w:hAnsi="Calibri"/>
                <w:i/>
                <w:iCs/>
                <w:sz w:val="22"/>
              </w:rPr>
            </w:pPr>
            <w:r w:rsidRPr="006D7D11">
              <w:rPr>
                <w:rFonts w:ascii="Calibri" w:hAnsi="Calibri"/>
                <w:i/>
                <w:iCs/>
                <w:sz w:val="22"/>
              </w:rPr>
              <w:t>See photo 1 for example of decontamination zone</w:t>
            </w:r>
          </w:p>
        </w:tc>
        <w:tc>
          <w:tcPr>
            <w:tcW w:w="993" w:type="dxa"/>
            <w:vAlign w:val="center"/>
          </w:tcPr>
          <w:p w14:paraId="5F247653" w14:textId="77777777" w:rsidR="006D7D11" w:rsidRPr="006D7D11" w:rsidRDefault="006D7D11" w:rsidP="006D7D11">
            <w:pPr>
              <w:jc w:val="center"/>
              <w:rPr>
                <w:rFonts w:ascii="Calibri" w:hAnsi="Calibri"/>
              </w:rPr>
            </w:pPr>
          </w:p>
        </w:tc>
      </w:tr>
      <w:tr w:rsidR="006D7D11" w:rsidRPr="006D7D11" w14:paraId="2671105E" w14:textId="77777777" w:rsidTr="006D7D11">
        <w:tc>
          <w:tcPr>
            <w:tcW w:w="1051" w:type="dxa"/>
            <w:vAlign w:val="center"/>
          </w:tcPr>
          <w:p w14:paraId="61C83576"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58B7EC66" w14:textId="77777777" w:rsidR="006D7D11" w:rsidRPr="006D7D11" w:rsidRDefault="006D7D11" w:rsidP="006D7D11">
            <w:pPr>
              <w:spacing w:after="120"/>
              <w:rPr>
                <w:rFonts w:ascii="Calibri" w:hAnsi="Calibri"/>
                <w:sz w:val="22"/>
                <w:szCs w:val="22"/>
              </w:rPr>
            </w:pPr>
            <w:r w:rsidRPr="006D7D11">
              <w:rPr>
                <w:rFonts w:ascii="Calibri" w:hAnsi="Calibri"/>
                <w:sz w:val="22"/>
                <w:szCs w:val="22"/>
              </w:rPr>
              <w:t>Ensure wet wipes and water misting spray is located within decontamination zone.</w:t>
            </w:r>
          </w:p>
        </w:tc>
        <w:tc>
          <w:tcPr>
            <w:tcW w:w="993" w:type="dxa"/>
            <w:vAlign w:val="center"/>
          </w:tcPr>
          <w:p w14:paraId="22F4DA8D" w14:textId="77777777" w:rsidR="006D7D11" w:rsidRPr="006D7D11" w:rsidRDefault="006D7D11" w:rsidP="006D7D11">
            <w:pPr>
              <w:jc w:val="center"/>
              <w:rPr>
                <w:rFonts w:ascii="Calibri" w:hAnsi="Calibri"/>
              </w:rPr>
            </w:pPr>
          </w:p>
        </w:tc>
      </w:tr>
      <w:tr w:rsidR="006D7D11" w:rsidRPr="006D7D11" w14:paraId="4B39526F" w14:textId="77777777" w:rsidTr="006D7D11">
        <w:tc>
          <w:tcPr>
            <w:tcW w:w="1051" w:type="dxa"/>
            <w:vAlign w:val="center"/>
          </w:tcPr>
          <w:p w14:paraId="5A8DA204"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068D5251" w14:textId="77777777" w:rsidR="006D7D11" w:rsidRPr="006D7D11" w:rsidRDefault="006D7D11" w:rsidP="006D7D11">
            <w:pPr>
              <w:spacing w:after="120"/>
              <w:rPr>
                <w:rFonts w:ascii="Calibri" w:hAnsi="Calibri"/>
                <w:sz w:val="22"/>
                <w:szCs w:val="22"/>
              </w:rPr>
            </w:pPr>
            <w:r w:rsidRPr="006D7D11">
              <w:rPr>
                <w:rFonts w:ascii="Calibri" w:hAnsi="Calibri" w:cs="Calibri"/>
                <w:color w:val="000000"/>
                <w:sz w:val="22"/>
                <w:szCs w:val="22"/>
                <w:shd w:val="clear" w:color="auto" w:fill="FFFFFF"/>
              </w:rPr>
              <w:t xml:space="preserve">Prepare a surfactant solution in a chemical sprayer using the </w:t>
            </w:r>
            <w:proofErr w:type="spellStart"/>
            <w:r w:rsidRPr="006D7D11">
              <w:rPr>
                <w:rFonts w:ascii="Calibri" w:hAnsi="Calibri" w:cs="Calibri"/>
                <w:color w:val="000000"/>
                <w:sz w:val="22"/>
                <w:szCs w:val="22"/>
                <w:shd w:val="clear" w:color="auto" w:fill="FFFFFF"/>
              </w:rPr>
              <w:t>bondcrete</w:t>
            </w:r>
            <w:proofErr w:type="spellEnd"/>
            <w:r w:rsidRPr="006D7D11">
              <w:rPr>
                <w:rFonts w:ascii="Calibri" w:hAnsi="Calibri" w:cs="Calibri"/>
                <w:color w:val="000000"/>
                <w:sz w:val="22"/>
                <w:szCs w:val="22"/>
                <w:shd w:val="clear" w:color="auto" w:fill="FFFFFF"/>
              </w:rPr>
              <w:t xml:space="preserve"> adhesive solution (with 9:1 ratio) to encapsulate the airborne asbestos fibres during the cutting process.</w:t>
            </w:r>
          </w:p>
        </w:tc>
        <w:tc>
          <w:tcPr>
            <w:tcW w:w="993" w:type="dxa"/>
            <w:vAlign w:val="center"/>
          </w:tcPr>
          <w:p w14:paraId="769B9F40" w14:textId="77777777" w:rsidR="006D7D11" w:rsidRPr="006D7D11" w:rsidRDefault="006D7D11" w:rsidP="006D7D11">
            <w:pPr>
              <w:jc w:val="center"/>
              <w:rPr>
                <w:rFonts w:ascii="Calibri" w:hAnsi="Calibri"/>
              </w:rPr>
            </w:pPr>
          </w:p>
        </w:tc>
      </w:tr>
      <w:tr w:rsidR="006D7D11" w:rsidRPr="006D7D11" w14:paraId="01BB00D4" w14:textId="77777777" w:rsidTr="00620673">
        <w:tc>
          <w:tcPr>
            <w:tcW w:w="1051" w:type="dxa"/>
            <w:tcBorders>
              <w:bottom w:val="single" w:sz="4" w:space="0" w:color="auto"/>
            </w:tcBorders>
            <w:vAlign w:val="center"/>
          </w:tcPr>
          <w:p w14:paraId="711C53A6"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tcBorders>
              <w:bottom w:val="single" w:sz="4" w:space="0" w:color="auto"/>
            </w:tcBorders>
            <w:vAlign w:val="center"/>
          </w:tcPr>
          <w:p w14:paraId="66C1F3A6" w14:textId="77777777" w:rsidR="006D7D11" w:rsidRPr="006D7D11" w:rsidRDefault="006D7D11" w:rsidP="006D7D11">
            <w:pPr>
              <w:spacing w:after="120"/>
              <w:rPr>
                <w:rFonts w:ascii="Calibri" w:hAnsi="Calibri"/>
                <w:sz w:val="22"/>
                <w:szCs w:val="22"/>
              </w:rPr>
            </w:pPr>
            <w:r w:rsidRPr="006D7D11">
              <w:rPr>
                <w:rFonts w:ascii="Calibri" w:hAnsi="Calibri"/>
                <w:sz w:val="22"/>
                <w:szCs w:val="22"/>
              </w:rPr>
              <w:t>Workers must fit their respirator, perform positive fit check, and ensure all other listed PPE is worn prior to performing work that disturbs asbestos.</w:t>
            </w:r>
          </w:p>
          <w:p w14:paraId="39AD1A52" w14:textId="77777777" w:rsidR="006D7D11" w:rsidRPr="006D7D11" w:rsidRDefault="006D7D11" w:rsidP="006D7D11">
            <w:pPr>
              <w:spacing w:after="120"/>
              <w:rPr>
                <w:rFonts w:ascii="Calibri" w:hAnsi="Calibri"/>
                <w:sz w:val="22"/>
                <w:szCs w:val="22"/>
              </w:rPr>
            </w:pPr>
            <w:r w:rsidRPr="006D7D11">
              <w:rPr>
                <w:rFonts w:ascii="Calibri" w:hAnsi="Calibri"/>
                <w:sz w:val="22"/>
                <w:szCs w:val="22"/>
              </w:rPr>
              <w:t xml:space="preserve">Use duct tape to assure that the coveralls fit snugly to the contours of the wearer and will not tear when the worker bends or turns. </w:t>
            </w:r>
          </w:p>
          <w:p w14:paraId="40D78EA9" w14:textId="77777777" w:rsidR="006D7D11" w:rsidRPr="006D7D11" w:rsidRDefault="006D7D11" w:rsidP="006D7D11">
            <w:pPr>
              <w:spacing w:after="120"/>
              <w:rPr>
                <w:rFonts w:ascii="Calibri" w:hAnsi="Calibri"/>
                <w:sz w:val="22"/>
                <w:szCs w:val="22"/>
              </w:rPr>
            </w:pPr>
            <w:r w:rsidRPr="006D7D11">
              <w:rPr>
                <w:rFonts w:ascii="Calibri" w:hAnsi="Calibri"/>
                <w:sz w:val="22"/>
                <w:szCs w:val="22"/>
              </w:rPr>
              <w:lastRenderedPageBreak/>
              <w:t xml:space="preserve">Ensure the elastic seals where the coveralls meet with the boot covers and gloves are sealed with the duct tape. </w:t>
            </w:r>
          </w:p>
          <w:p w14:paraId="2888BF30" w14:textId="77777777" w:rsidR="006D7D11" w:rsidRPr="006D7D11" w:rsidRDefault="006D7D11" w:rsidP="006D7D11">
            <w:pPr>
              <w:spacing w:after="120"/>
              <w:rPr>
                <w:rFonts w:ascii="Calibri" w:hAnsi="Calibri"/>
                <w:i/>
                <w:iCs/>
                <w:sz w:val="22"/>
                <w:szCs w:val="22"/>
              </w:rPr>
            </w:pPr>
            <w:r w:rsidRPr="006D7D11">
              <w:rPr>
                <w:rFonts w:ascii="Calibri" w:hAnsi="Calibri"/>
                <w:i/>
                <w:iCs/>
                <w:sz w:val="22"/>
                <w:szCs w:val="22"/>
              </w:rPr>
              <w:t>See Photo 2 for example of full PPE requirement</w:t>
            </w:r>
          </w:p>
          <w:p w14:paraId="211B6D74" w14:textId="77777777" w:rsidR="006D7D11" w:rsidRPr="006D7D11" w:rsidRDefault="006D7D11" w:rsidP="006D7D11">
            <w:pPr>
              <w:spacing w:after="120"/>
              <w:rPr>
                <w:rFonts w:ascii="Calibri" w:eastAsia="MS Mincho" w:hAnsi="Calibri"/>
                <w:color w:val="FF0000"/>
                <w:sz w:val="22"/>
                <w:lang w:eastAsia="en-AU"/>
              </w:rPr>
            </w:pPr>
            <w:r w:rsidRPr="006D7D11">
              <w:rPr>
                <w:rFonts w:ascii="Calibri" w:eastAsia="MS Mincho" w:hAnsi="Calibri"/>
                <w:sz w:val="22"/>
              </w:rPr>
              <w:t>If gumboots are worn, these must be decontaminated with wet wipes and remain sealed in double asbestos bagging until the next removal task</w:t>
            </w:r>
          </w:p>
        </w:tc>
        <w:tc>
          <w:tcPr>
            <w:tcW w:w="993" w:type="dxa"/>
            <w:tcBorders>
              <w:bottom w:val="single" w:sz="4" w:space="0" w:color="auto"/>
            </w:tcBorders>
            <w:vAlign w:val="center"/>
          </w:tcPr>
          <w:p w14:paraId="3442CCE3" w14:textId="77777777" w:rsidR="006D7D11" w:rsidRPr="006D7D11" w:rsidRDefault="006D7D11" w:rsidP="006D7D11">
            <w:pPr>
              <w:jc w:val="center"/>
              <w:rPr>
                <w:rFonts w:ascii="Calibri" w:eastAsia="MS Mincho" w:hAnsi="Calibri"/>
                <w:sz w:val="22"/>
                <w:lang w:eastAsia="en-AU"/>
              </w:rPr>
            </w:pPr>
            <w:r w:rsidRPr="006D7D11">
              <w:rPr>
                <w:rFonts w:ascii="Calibri" w:hAnsi="Calibri"/>
              </w:rPr>
              <w:lastRenderedPageBreak/>
              <w:t>2</w:t>
            </w:r>
          </w:p>
        </w:tc>
      </w:tr>
      <w:tr w:rsidR="006D7D11" w:rsidRPr="006D7D11" w14:paraId="7C8EA69A" w14:textId="77777777" w:rsidTr="00620673">
        <w:tc>
          <w:tcPr>
            <w:tcW w:w="10060" w:type="dxa"/>
            <w:gridSpan w:val="3"/>
            <w:shd w:val="clear" w:color="auto" w:fill="F79646" w:themeFill="accent6"/>
          </w:tcPr>
          <w:p w14:paraId="7E1B68C1" w14:textId="03BB15BF" w:rsidR="006D7D11" w:rsidRPr="006D7D11" w:rsidRDefault="006D7D11" w:rsidP="00620673">
            <w:pPr>
              <w:keepNext/>
              <w:tabs>
                <w:tab w:val="left" w:pos="3099"/>
                <w:tab w:val="left" w:pos="4284"/>
              </w:tabs>
              <w:spacing w:before="100" w:after="120"/>
              <w:ind w:left="360" w:hanging="360"/>
              <w:outlineLvl w:val="0"/>
              <w:rPr>
                <w:rFonts w:ascii="Calibri" w:eastAsia="MS Mincho" w:hAnsi="Calibri"/>
                <w:b/>
                <w:color w:val="58595B"/>
                <w:kern w:val="32"/>
                <w:sz w:val="28"/>
                <w:szCs w:val="32"/>
                <w:lang w:eastAsia="en-AU"/>
              </w:rPr>
            </w:pPr>
            <w:r w:rsidRPr="006D7D11">
              <w:rPr>
                <w:rFonts w:ascii="Calibri" w:eastAsia="MS Mincho" w:hAnsi="Calibri"/>
                <w:b/>
                <w:color w:val="FFFFFF"/>
                <w:kern w:val="32"/>
                <w:sz w:val="28"/>
                <w:szCs w:val="32"/>
                <w:lang w:eastAsia="en-AU"/>
              </w:rPr>
              <w:t>Cutting Procedure</w:t>
            </w:r>
            <w:r w:rsidR="00620673">
              <w:rPr>
                <w:rFonts w:ascii="Calibri" w:eastAsia="MS Mincho" w:hAnsi="Calibri"/>
                <w:b/>
                <w:color w:val="FFFFFF"/>
                <w:kern w:val="32"/>
                <w:sz w:val="28"/>
                <w:szCs w:val="32"/>
                <w:lang w:eastAsia="en-AU"/>
              </w:rPr>
              <w:tab/>
            </w:r>
            <w:r w:rsidR="00620673">
              <w:rPr>
                <w:rFonts w:ascii="Calibri" w:eastAsia="MS Mincho" w:hAnsi="Calibri"/>
                <w:b/>
                <w:color w:val="FFFFFF"/>
                <w:kern w:val="32"/>
                <w:sz w:val="28"/>
                <w:szCs w:val="32"/>
                <w:lang w:eastAsia="en-AU"/>
              </w:rPr>
              <w:tab/>
            </w:r>
          </w:p>
        </w:tc>
      </w:tr>
      <w:tr w:rsidR="006D7D11" w:rsidRPr="006D7D11" w14:paraId="2F1F0FA5" w14:textId="77777777" w:rsidTr="006D7D11">
        <w:tc>
          <w:tcPr>
            <w:tcW w:w="1051" w:type="dxa"/>
            <w:vAlign w:val="center"/>
          </w:tcPr>
          <w:p w14:paraId="079A67D9"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498E93B9" w14:textId="77777777" w:rsidR="006D7D11" w:rsidRPr="006D7D11" w:rsidRDefault="006D7D11" w:rsidP="006D7D11">
            <w:pPr>
              <w:spacing w:after="120"/>
              <w:rPr>
                <w:rFonts w:ascii="Calibri" w:hAnsi="Calibri" w:cs="Calibri"/>
                <w:color w:val="000000"/>
                <w:sz w:val="22"/>
                <w:szCs w:val="22"/>
                <w:shd w:val="clear" w:color="auto" w:fill="FFFFFF"/>
              </w:rPr>
            </w:pPr>
            <w:r w:rsidRPr="006D7D11">
              <w:rPr>
                <w:rFonts w:ascii="Calibri" w:hAnsi="Calibri" w:cs="Calibri"/>
                <w:color w:val="000000"/>
                <w:sz w:val="22"/>
                <w:szCs w:val="22"/>
                <w:shd w:val="clear" w:color="auto" w:fill="FFFFFF"/>
              </w:rPr>
              <w:t>Ensure adequate clearance around AC pipe to allow for placement of the geofabric and safe use of reciprocating saw.</w:t>
            </w:r>
          </w:p>
        </w:tc>
        <w:tc>
          <w:tcPr>
            <w:tcW w:w="993" w:type="dxa"/>
            <w:vAlign w:val="center"/>
          </w:tcPr>
          <w:p w14:paraId="7DC5FA44" w14:textId="77777777" w:rsidR="006D7D11" w:rsidRPr="006D7D11" w:rsidRDefault="006D7D11" w:rsidP="006D7D11">
            <w:pPr>
              <w:jc w:val="center"/>
              <w:rPr>
                <w:rFonts w:ascii="Calibri" w:eastAsia="MS Mincho" w:hAnsi="Calibri"/>
                <w:sz w:val="22"/>
                <w:lang w:eastAsia="en-AU"/>
              </w:rPr>
            </w:pPr>
            <w:r w:rsidRPr="006D7D11">
              <w:rPr>
                <w:rFonts w:ascii="Calibri" w:eastAsia="MS Mincho" w:hAnsi="Calibri"/>
                <w:sz w:val="22"/>
                <w:lang w:eastAsia="en-AU"/>
              </w:rPr>
              <w:t>3</w:t>
            </w:r>
          </w:p>
        </w:tc>
      </w:tr>
      <w:tr w:rsidR="006D7D11" w:rsidRPr="006D7D11" w14:paraId="0DEC5B0A" w14:textId="77777777" w:rsidTr="006D7D11">
        <w:tc>
          <w:tcPr>
            <w:tcW w:w="1051" w:type="dxa"/>
            <w:vAlign w:val="center"/>
          </w:tcPr>
          <w:p w14:paraId="55A7FA0B"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28304E51" w14:textId="77777777" w:rsidR="006D7D11" w:rsidRPr="006D7D11" w:rsidRDefault="006D7D11" w:rsidP="006D7D11">
            <w:pPr>
              <w:spacing w:after="120"/>
              <w:rPr>
                <w:rFonts w:ascii="Calibri" w:hAnsi="Calibri" w:cs="Calibri"/>
                <w:color w:val="000000"/>
                <w:sz w:val="22"/>
                <w:szCs w:val="22"/>
                <w:shd w:val="clear" w:color="auto" w:fill="FFFFFF"/>
              </w:rPr>
            </w:pPr>
            <w:r w:rsidRPr="006D7D11">
              <w:rPr>
                <w:rFonts w:ascii="Calibri" w:hAnsi="Calibri" w:cs="Calibri"/>
                <w:color w:val="000000"/>
                <w:sz w:val="22"/>
                <w:szCs w:val="22"/>
                <w:shd w:val="clear" w:color="auto" w:fill="FFFFFF"/>
              </w:rPr>
              <w:t>The section of AC pipe, that is subject to cut, must be thoroughly coated with surfactant solution prior to commencing the cutting process.</w:t>
            </w:r>
          </w:p>
        </w:tc>
        <w:tc>
          <w:tcPr>
            <w:tcW w:w="993" w:type="dxa"/>
            <w:vAlign w:val="center"/>
          </w:tcPr>
          <w:p w14:paraId="6039367E" w14:textId="77777777" w:rsidR="006D7D11" w:rsidRPr="006D7D11" w:rsidRDefault="006D7D11" w:rsidP="006D7D11">
            <w:pPr>
              <w:rPr>
                <w:rFonts w:ascii="Calibri" w:eastAsia="MS Mincho" w:hAnsi="Calibri"/>
                <w:sz w:val="22"/>
                <w:lang w:eastAsia="en-AU"/>
              </w:rPr>
            </w:pPr>
          </w:p>
        </w:tc>
      </w:tr>
      <w:tr w:rsidR="006D7D11" w:rsidRPr="006D7D11" w14:paraId="5DD29B83" w14:textId="77777777" w:rsidTr="006D7D11">
        <w:tc>
          <w:tcPr>
            <w:tcW w:w="1051" w:type="dxa"/>
            <w:vAlign w:val="center"/>
          </w:tcPr>
          <w:p w14:paraId="3F6D4B40"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5EECAE10" w14:textId="77777777" w:rsidR="006D7D11" w:rsidRPr="006D7D11" w:rsidRDefault="006D7D11" w:rsidP="006D7D11">
            <w:pPr>
              <w:spacing w:after="120"/>
              <w:rPr>
                <w:rFonts w:ascii="Calibri" w:hAnsi="Calibri" w:cs="Calibri"/>
                <w:color w:val="000000"/>
                <w:sz w:val="22"/>
                <w:shd w:val="clear" w:color="auto" w:fill="FFFFFF"/>
              </w:rPr>
            </w:pPr>
            <w:r w:rsidRPr="006D7D11">
              <w:rPr>
                <w:rFonts w:ascii="Calibri" w:hAnsi="Calibri" w:cs="Calibri"/>
                <w:color w:val="000000"/>
                <w:sz w:val="22"/>
                <w:shd w:val="clear" w:color="auto" w:fill="FFFFFF"/>
              </w:rPr>
              <w:t xml:space="preserve">Ensure the continuous application of surfactant solution from the commencement of the cutting process until completion. </w:t>
            </w:r>
          </w:p>
          <w:p w14:paraId="38DE9785" w14:textId="77777777" w:rsidR="006D7D11" w:rsidRPr="006D7D11" w:rsidRDefault="006D7D11" w:rsidP="006D7D11">
            <w:pPr>
              <w:spacing w:after="120"/>
              <w:rPr>
                <w:rFonts w:ascii="Calibri" w:hAnsi="Calibri" w:cs="Calibri"/>
                <w:color w:val="000000"/>
                <w:sz w:val="22"/>
                <w:shd w:val="clear" w:color="auto" w:fill="FFFFFF"/>
              </w:rPr>
            </w:pPr>
            <w:r w:rsidRPr="006D7D11">
              <w:rPr>
                <w:rFonts w:ascii="Calibri" w:hAnsi="Calibri" w:cs="Calibri"/>
                <w:color w:val="000000"/>
                <w:sz w:val="22"/>
                <w:shd w:val="clear" w:color="auto" w:fill="FFFFFF"/>
              </w:rPr>
              <w:t>Operate the reciprocating saw in accordance with manufacturer’s instruction, using a soft start and increasing saw speed as required.</w:t>
            </w:r>
          </w:p>
          <w:p w14:paraId="4E679EE2" w14:textId="77777777" w:rsidR="006D7D11" w:rsidRPr="006D7D11" w:rsidRDefault="006D7D11" w:rsidP="006D7D11">
            <w:pPr>
              <w:spacing w:after="120"/>
              <w:rPr>
                <w:rFonts w:ascii="Calibri" w:hAnsi="Calibri" w:cs="Calibri"/>
                <w:color w:val="000000"/>
                <w:sz w:val="22"/>
                <w:szCs w:val="22"/>
                <w:shd w:val="clear" w:color="auto" w:fill="FFFFFF"/>
              </w:rPr>
            </w:pPr>
            <w:r w:rsidRPr="006D7D11">
              <w:rPr>
                <w:rFonts w:ascii="Calibri" w:hAnsi="Calibri" w:cs="Calibri"/>
                <w:color w:val="000000"/>
                <w:sz w:val="22"/>
                <w:szCs w:val="22"/>
                <w:shd w:val="clear" w:color="auto" w:fill="FFFFFF"/>
              </w:rPr>
              <w:t xml:space="preserve">Note: Only blades with carbide teeth (3-5 TPI) are to be used.  </w:t>
            </w:r>
          </w:p>
        </w:tc>
        <w:tc>
          <w:tcPr>
            <w:tcW w:w="993" w:type="dxa"/>
            <w:vAlign w:val="center"/>
          </w:tcPr>
          <w:p w14:paraId="78472E92" w14:textId="77777777" w:rsidR="006D7D11" w:rsidRPr="006D7D11" w:rsidRDefault="006D7D11" w:rsidP="006D7D11">
            <w:pPr>
              <w:jc w:val="center"/>
              <w:rPr>
                <w:rFonts w:ascii="Calibri" w:eastAsia="MS Mincho" w:hAnsi="Calibri"/>
                <w:sz w:val="22"/>
                <w:lang w:eastAsia="en-AU"/>
              </w:rPr>
            </w:pPr>
            <w:r w:rsidRPr="006D7D11">
              <w:rPr>
                <w:rFonts w:ascii="Calibri" w:eastAsia="MS Mincho" w:hAnsi="Calibri"/>
                <w:sz w:val="22"/>
                <w:lang w:eastAsia="en-AU"/>
              </w:rPr>
              <w:t>4</w:t>
            </w:r>
          </w:p>
        </w:tc>
      </w:tr>
      <w:tr w:rsidR="006D7D11" w:rsidRPr="006D7D11" w14:paraId="3805104D" w14:textId="77777777" w:rsidTr="00620673">
        <w:tc>
          <w:tcPr>
            <w:tcW w:w="1051" w:type="dxa"/>
            <w:tcBorders>
              <w:bottom w:val="single" w:sz="4" w:space="0" w:color="auto"/>
            </w:tcBorders>
            <w:vAlign w:val="center"/>
          </w:tcPr>
          <w:p w14:paraId="73A4CFD2"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tcBorders>
              <w:bottom w:val="single" w:sz="4" w:space="0" w:color="auto"/>
            </w:tcBorders>
            <w:vAlign w:val="center"/>
          </w:tcPr>
          <w:p w14:paraId="14C5A653" w14:textId="77777777" w:rsidR="006D7D11" w:rsidRPr="006D7D11" w:rsidRDefault="006D7D11" w:rsidP="006D7D11">
            <w:pPr>
              <w:spacing w:after="120"/>
              <w:rPr>
                <w:rFonts w:ascii="Calibri" w:hAnsi="Calibri" w:cs="Calibri"/>
                <w:color w:val="000000"/>
                <w:sz w:val="22"/>
                <w:szCs w:val="22"/>
                <w:shd w:val="clear" w:color="auto" w:fill="FFFFFF"/>
              </w:rPr>
            </w:pPr>
            <w:r w:rsidRPr="006D7D11">
              <w:rPr>
                <w:rFonts w:ascii="Calibri" w:hAnsi="Calibri" w:cs="Calibri"/>
                <w:color w:val="000000"/>
                <w:sz w:val="22"/>
                <w:szCs w:val="22"/>
                <w:shd w:val="clear" w:color="auto" w:fill="FFFFFF"/>
              </w:rPr>
              <w:t>The cut section of AC pipe shall be wrapped in the geofabric located underneath the pipe, by wrapping the fabric edges in on itself, ensuring all AC particles remain contained.</w:t>
            </w:r>
          </w:p>
          <w:p w14:paraId="7D8A7B84" w14:textId="77777777" w:rsidR="006D7D11" w:rsidRPr="006D7D11" w:rsidRDefault="006D7D11" w:rsidP="006D7D11">
            <w:pPr>
              <w:spacing w:after="120"/>
              <w:rPr>
                <w:rFonts w:ascii="Calibri" w:hAnsi="Calibri" w:cs="Calibri"/>
                <w:color w:val="000000"/>
                <w:sz w:val="22"/>
              </w:rPr>
            </w:pPr>
            <w:r w:rsidRPr="006D7D11">
              <w:rPr>
                <w:rFonts w:ascii="Calibri" w:hAnsi="Calibri" w:cs="Calibri"/>
                <w:color w:val="000000"/>
                <w:sz w:val="22"/>
                <w:shd w:val="clear" w:color="auto" w:fill="FFFFFF"/>
              </w:rPr>
              <w:t>Place wrapped pipe section in an asbestos labelled plastic bag.</w:t>
            </w:r>
          </w:p>
          <w:p w14:paraId="44B16E17" w14:textId="77777777" w:rsidR="006D7D11" w:rsidRDefault="006D7D11" w:rsidP="006D7D11">
            <w:pPr>
              <w:rPr>
                <w:rFonts w:ascii="Calibri" w:hAnsi="Calibri" w:cs="Calibri"/>
                <w:b/>
                <w:bCs/>
                <w:color w:val="000000"/>
                <w:sz w:val="22"/>
              </w:rPr>
            </w:pPr>
            <w:r w:rsidRPr="006D7D11">
              <w:rPr>
                <w:rFonts w:ascii="Calibri" w:hAnsi="Calibri" w:cs="Calibri"/>
                <w:b/>
                <w:bCs/>
                <w:color w:val="000000"/>
                <w:sz w:val="22"/>
              </w:rPr>
              <w:t>Bag sealing steps:</w:t>
            </w:r>
          </w:p>
          <w:p w14:paraId="4C9DA10A" w14:textId="77777777" w:rsidR="00DF5C37" w:rsidRPr="006D7D11" w:rsidRDefault="00DF5C37" w:rsidP="006D7D11">
            <w:pPr>
              <w:rPr>
                <w:rFonts w:ascii="Calibri" w:hAnsi="Calibri" w:cs="Calibri"/>
                <w:b/>
                <w:bCs/>
                <w:color w:val="000000"/>
                <w:sz w:val="22"/>
              </w:rPr>
            </w:pPr>
          </w:p>
          <w:p w14:paraId="65D93B00" w14:textId="77777777" w:rsidR="006D7D11" w:rsidRPr="006D7D11" w:rsidRDefault="006D7D11" w:rsidP="006D7D11">
            <w:pPr>
              <w:numPr>
                <w:ilvl w:val="0"/>
                <w:numId w:val="9"/>
              </w:numPr>
              <w:spacing w:after="120"/>
              <w:ind w:left="714" w:hanging="357"/>
              <w:contextualSpacing/>
              <w:rPr>
                <w:rFonts w:ascii="Calibri" w:eastAsia="Calibri" w:hAnsi="Calibri"/>
                <w:color w:val="000000"/>
                <w:sz w:val="22"/>
                <w:szCs w:val="22"/>
              </w:rPr>
            </w:pPr>
            <w:r w:rsidRPr="006D7D11">
              <w:rPr>
                <w:rFonts w:ascii="Calibri" w:eastAsia="Calibri" w:hAnsi="Calibri" w:cs="Calibri"/>
                <w:color w:val="000000"/>
                <w:sz w:val="22"/>
              </w:rPr>
              <w:t>Make sure the bag is no more than half filled and remove excess air to reduce the risk of handlers inhaling dust.</w:t>
            </w:r>
          </w:p>
          <w:p w14:paraId="59B95640" w14:textId="77777777" w:rsidR="006D7D11" w:rsidRPr="006D7D11" w:rsidRDefault="006D7D11" w:rsidP="006D7D11">
            <w:pPr>
              <w:numPr>
                <w:ilvl w:val="0"/>
                <w:numId w:val="9"/>
              </w:numPr>
              <w:spacing w:before="120" w:after="120"/>
              <w:ind w:left="714" w:hanging="357"/>
              <w:contextualSpacing/>
              <w:rPr>
                <w:rFonts w:ascii="Calibri" w:eastAsia="Calibri" w:hAnsi="Calibri"/>
                <w:color w:val="000000"/>
                <w:sz w:val="22"/>
                <w:szCs w:val="22"/>
              </w:rPr>
            </w:pPr>
            <w:r w:rsidRPr="006D7D11">
              <w:rPr>
                <w:rFonts w:ascii="Calibri" w:eastAsia="Calibri" w:hAnsi="Calibri" w:cs="Calibri"/>
                <w:color w:val="000000"/>
                <w:sz w:val="22"/>
              </w:rPr>
              <w:t xml:space="preserve">Once you’ve filled the bag, twist the top of it tightly and fold the neck over in a gooseneck twist. </w:t>
            </w:r>
          </w:p>
          <w:p w14:paraId="362EBAA1" w14:textId="77777777" w:rsidR="006D7D11" w:rsidRPr="006D7D11" w:rsidRDefault="006D7D11" w:rsidP="006D7D11">
            <w:pPr>
              <w:numPr>
                <w:ilvl w:val="0"/>
                <w:numId w:val="9"/>
              </w:numPr>
              <w:spacing w:after="120"/>
              <w:contextualSpacing/>
              <w:rPr>
                <w:rFonts w:ascii="Calibri" w:eastAsia="Calibri" w:hAnsi="Calibri"/>
                <w:color w:val="000000"/>
                <w:sz w:val="22"/>
                <w:szCs w:val="22"/>
              </w:rPr>
            </w:pPr>
            <w:r w:rsidRPr="006D7D11">
              <w:rPr>
                <w:rFonts w:ascii="Calibri" w:eastAsia="Calibri" w:hAnsi="Calibri" w:cs="Calibri"/>
                <w:color w:val="000000"/>
                <w:sz w:val="22"/>
              </w:rPr>
              <w:t>Seal the bag with duct tape to fully enclose the ACM inside.</w:t>
            </w:r>
          </w:p>
          <w:p w14:paraId="39BA831D" w14:textId="77777777" w:rsidR="006D7D11" w:rsidRPr="00DF5C37" w:rsidRDefault="006D7D11" w:rsidP="006D7D11">
            <w:pPr>
              <w:numPr>
                <w:ilvl w:val="0"/>
                <w:numId w:val="9"/>
              </w:numPr>
              <w:spacing w:after="120"/>
              <w:ind w:left="714" w:hanging="357"/>
              <w:contextualSpacing/>
              <w:rPr>
                <w:rFonts w:ascii="Calibri" w:eastAsia="Calibri" w:hAnsi="Calibri"/>
                <w:color w:val="000000"/>
                <w:sz w:val="22"/>
                <w:szCs w:val="22"/>
                <w:shd w:val="clear" w:color="auto" w:fill="FFFFFF"/>
              </w:rPr>
            </w:pPr>
            <w:r w:rsidRPr="006D7D11">
              <w:rPr>
                <w:rFonts w:ascii="Calibri" w:eastAsia="Calibri" w:hAnsi="Calibri" w:cs="Calibri"/>
                <w:color w:val="000000"/>
                <w:sz w:val="22"/>
                <w:shd w:val="clear" w:color="auto" w:fill="FFFFFF"/>
              </w:rPr>
              <w:t xml:space="preserve"> Place the first bag into the second bag and repeat the sealing procedure</w:t>
            </w:r>
          </w:p>
          <w:p w14:paraId="359F037A" w14:textId="77777777" w:rsidR="00DF5C37" w:rsidRPr="006D7D11" w:rsidRDefault="00DF5C37" w:rsidP="00DF5C37">
            <w:pPr>
              <w:spacing w:after="120"/>
              <w:ind w:left="714"/>
              <w:contextualSpacing/>
              <w:rPr>
                <w:rFonts w:ascii="Calibri" w:eastAsia="Calibri" w:hAnsi="Calibri"/>
                <w:color w:val="000000"/>
                <w:sz w:val="22"/>
                <w:szCs w:val="22"/>
                <w:shd w:val="clear" w:color="auto" w:fill="FFFFFF"/>
              </w:rPr>
            </w:pPr>
          </w:p>
          <w:p w14:paraId="3D2167C9" w14:textId="468D3183" w:rsidR="006D7D11" w:rsidRDefault="006D7D11" w:rsidP="006D7D11">
            <w:pPr>
              <w:spacing w:after="120"/>
              <w:rPr>
                <w:rFonts w:ascii="Calibri" w:hAnsi="Calibri" w:cs="Calibri"/>
                <w:color w:val="000000"/>
                <w:sz w:val="22"/>
                <w:shd w:val="clear" w:color="auto" w:fill="FFFFFF"/>
              </w:rPr>
            </w:pPr>
            <w:r w:rsidRPr="006D7D11">
              <w:rPr>
                <w:rFonts w:ascii="Calibri" w:hAnsi="Calibri" w:cs="Calibri"/>
                <w:color w:val="000000"/>
                <w:sz w:val="22"/>
                <w:shd w:val="clear" w:color="auto" w:fill="FFFFFF"/>
              </w:rPr>
              <w:t xml:space="preserve">If bag size is inadequate for the length of cut pipe, triple wrap the section of pipe in </w:t>
            </w:r>
            <w:proofErr w:type="spellStart"/>
            <w:r w:rsidRPr="006D7D11">
              <w:rPr>
                <w:rFonts w:ascii="Calibri" w:hAnsi="Calibri" w:cs="Calibri"/>
                <w:color w:val="000000"/>
                <w:sz w:val="22"/>
                <w:shd w:val="clear" w:color="auto" w:fill="FFFFFF"/>
              </w:rPr>
              <w:t>foricon</w:t>
            </w:r>
            <w:proofErr w:type="spellEnd"/>
            <w:r w:rsidRPr="006D7D11">
              <w:rPr>
                <w:rFonts w:ascii="Calibri" w:hAnsi="Calibri" w:cs="Calibri"/>
                <w:color w:val="000000"/>
                <w:sz w:val="22"/>
                <w:shd w:val="clear" w:color="auto" w:fill="FFFFFF"/>
              </w:rPr>
              <w:t xml:space="preserve"> plastic, seal with duct tape and tape asbestos waste bag to each end of wrapped pipe. </w:t>
            </w:r>
          </w:p>
          <w:p w14:paraId="4344B418" w14:textId="77777777" w:rsidR="00C55DC2" w:rsidRPr="006D7D11" w:rsidRDefault="00C55DC2" w:rsidP="006D7D11">
            <w:pPr>
              <w:spacing w:after="120"/>
              <w:rPr>
                <w:rFonts w:ascii="Calibri" w:hAnsi="Calibri" w:cs="Calibri"/>
                <w:color w:val="000000"/>
                <w:sz w:val="22"/>
                <w:szCs w:val="22"/>
                <w:shd w:val="clear" w:color="auto" w:fill="FFFFFF"/>
              </w:rPr>
            </w:pPr>
          </w:p>
        </w:tc>
        <w:tc>
          <w:tcPr>
            <w:tcW w:w="993" w:type="dxa"/>
            <w:tcBorders>
              <w:bottom w:val="single" w:sz="4" w:space="0" w:color="auto"/>
            </w:tcBorders>
            <w:vAlign w:val="center"/>
          </w:tcPr>
          <w:p w14:paraId="3DBDDE47" w14:textId="77777777" w:rsidR="006D7D11" w:rsidRPr="006D7D11" w:rsidRDefault="006D7D11" w:rsidP="006D7D11">
            <w:pPr>
              <w:rPr>
                <w:rFonts w:ascii="Calibri" w:eastAsia="MS Mincho" w:hAnsi="Calibri"/>
                <w:sz w:val="22"/>
                <w:lang w:eastAsia="en-AU"/>
              </w:rPr>
            </w:pPr>
          </w:p>
        </w:tc>
      </w:tr>
      <w:tr w:rsidR="006D7D11" w:rsidRPr="006D7D11" w14:paraId="3A136947" w14:textId="77777777" w:rsidTr="00C55DC2">
        <w:tc>
          <w:tcPr>
            <w:tcW w:w="10060" w:type="dxa"/>
            <w:gridSpan w:val="3"/>
            <w:tcBorders>
              <w:bottom w:val="single" w:sz="4" w:space="0" w:color="auto"/>
            </w:tcBorders>
            <w:shd w:val="clear" w:color="auto" w:fill="F79646" w:themeFill="accent6"/>
            <w:vAlign w:val="center"/>
          </w:tcPr>
          <w:p w14:paraId="354F30E4" w14:textId="77777777" w:rsidR="006D7D11" w:rsidRPr="006D7D11" w:rsidRDefault="006D7D11" w:rsidP="006D7D11">
            <w:pPr>
              <w:keepNext/>
              <w:spacing w:before="120" w:after="120"/>
              <w:ind w:left="360" w:hanging="360"/>
              <w:jc w:val="both"/>
              <w:outlineLvl w:val="0"/>
              <w:rPr>
                <w:rFonts w:ascii="Calibri" w:eastAsia="MS Mincho" w:hAnsi="Calibri"/>
                <w:b/>
                <w:color w:val="FFFFFF"/>
                <w:kern w:val="32"/>
                <w:sz w:val="28"/>
                <w:szCs w:val="32"/>
                <w:lang w:eastAsia="en-AU"/>
              </w:rPr>
            </w:pPr>
            <w:r w:rsidRPr="006D7D11">
              <w:rPr>
                <w:rFonts w:ascii="Calibri" w:eastAsia="MS Mincho" w:hAnsi="Calibri"/>
                <w:b/>
                <w:color w:val="FFFFFF"/>
                <w:kern w:val="32"/>
                <w:sz w:val="28"/>
                <w:szCs w:val="32"/>
                <w:lang w:eastAsia="en-AU"/>
              </w:rPr>
              <w:t>Post Cutting Decontamination Procedure</w:t>
            </w:r>
          </w:p>
        </w:tc>
      </w:tr>
      <w:tr w:rsidR="006D7D11" w:rsidRPr="006D7D11" w14:paraId="350386C1" w14:textId="77777777" w:rsidTr="00C55DC2">
        <w:tc>
          <w:tcPr>
            <w:tcW w:w="10060" w:type="dxa"/>
            <w:gridSpan w:val="3"/>
            <w:shd w:val="clear" w:color="auto" w:fill="FDE9D9" w:themeFill="accent6" w:themeFillTint="33"/>
            <w:vAlign w:val="center"/>
          </w:tcPr>
          <w:p w14:paraId="15BAA974" w14:textId="77777777" w:rsidR="006D7D11" w:rsidRPr="006D7D11" w:rsidRDefault="006D7D11" w:rsidP="006D7D11">
            <w:pPr>
              <w:spacing w:before="120" w:after="120"/>
              <w:rPr>
                <w:rFonts w:ascii="Calibri" w:eastAsia="MS Mincho" w:hAnsi="Calibri"/>
                <w:sz w:val="22"/>
                <w:lang w:eastAsia="en-AU"/>
              </w:rPr>
            </w:pPr>
            <w:r w:rsidRPr="006D7D11">
              <w:rPr>
                <w:rFonts w:ascii="Calibri" w:hAnsi="Calibri"/>
                <w:b/>
                <w:bCs/>
                <w:sz w:val="22"/>
                <w:szCs w:val="22"/>
              </w:rPr>
              <w:t>Decontamination of tools and equipment</w:t>
            </w:r>
          </w:p>
        </w:tc>
      </w:tr>
      <w:tr w:rsidR="006D7D11" w:rsidRPr="006D7D11" w14:paraId="2C01FAB3" w14:textId="77777777" w:rsidTr="006D7D11">
        <w:tc>
          <w:tcPr>
            <w:tcW w:w="1051" w:type="dxa"/>
            <w:vAlign w:val="center"/>
          </w:tcPr>
          <w:p w14:paraId="63557C1E"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61877B37" w14:textId="77777777" w:rsidR="006D7D11" w:rsidRPr="006D7D11" w:rsidRDefault="006D7D11" w:rsidP="006D7D11">
            <w:pPr>
              <w:rPr>
                <w:rFonts w:ascii="Calibri" w:hAnsi="Calibri"/>
                <w:sz w:val="22"/>
                <w:szCs w:val="22"/>
              </w:rPr>
            </w:pPr>
            <w:r w:rsidRPr="006D7D11">
              <w:rPr>
                <w:rFonts w:ascii="Calibri" w:hAnsi="Calibri"/>
                <w:sz w:val="22"/>
                <w:szCs w:val="22"/>
              </w:rPr>
              <w:t>At the end of the asbestos removal work, all tools and equipment must be fully dismantled and cleaned (wiped down) using the industrial wet wipes</w:t>
            </w:r>
          </w:p>
          <w:p w14:paraId="258ED189" w14:textId="77777777" w:rsidR="006D7D11" w:rsidRPr="006D7D11" w:rsidRDefault="006D7D11" w:rsidP="006D7D11">
            <w:pPr>
              <w:spacing w:after="120"/>
              <w:rPr>
                <w:rFonts w:ascii="Calibri" w:hAnsi="Calibri"/>
                <w:sz w:val="22"/>
                <w:szCs w:val="22"/>
              </w:rPr>
            </w:pPr>
            <w:r w:rsidRPr="006D7D11">
              <w:rPr>
                <w:rFonts w:ascii="Calibri" w:hAnsi="Calibri"/>
                <w:sz w:val="22"/>
                <w:szCs w:val="22"/>
              </w:rPr>
              <w:lastRenderedPageBreak/>
              <w:t xml:space="preserve">Using 1 surface of the wet wipe; </w:t>
            </w:r>
            <w:r w:rsidRPr="006D7D11">
              <w:rPr>
                <w:rFonts w:ascii="Calibri" w:hAnsi="Calibri"/>
                <w:sz w:val="22"/>
              </w:rPr>
              <w:t>refolded to expose a clean surface</w:t>
            </w:r>
            <w:r w:rsidRPr="006D7D11">
              <w:rPr>
                <w:rFonts w:ascii="Calibri" w:hAnsi="Calibri"/>
                <w:sz w:val="22"/>
                <w:szCs w:val="22"/>
              </w:rPr>
              <w:t xml:space="preserve"> with each wipe to prevent recontamination.</w:t>
            </w:r>
          </w:p>
          <w:p w14:paraId="73094577" w14:textId="77777777" w:rsidR="006D7D11" w:rsidRPr="006D7D11" w:rsidRDefault="006D7D11" w:rsidP="006D7D11">
            <w:pPr>
              <w:spacing w:after="120"/>
              <w:rPr>
                <w:rFonts w:ascii="Calibri" w:hAnsi="Calibri"/>
                <w:sz w:val="22"/>
                <w:szCs w:val="22"/>
              </w:rPr>
            </w:pPr>
            <w:r w:rsidRPr="006D7D11">
              <w:rPr>
                <w:rFonts w:ascii="Calibri" w:hAnsi="Calibri"/>
                <w:sz w:val="22"/>
                <w:szCs w:val="22"/>
              </w:rPr>
              <w:t>Ensure PPE is worn for this process</w:t>
            </w:r>
          </w:p>
        </w:tc>
        <w:tc>
          <w:tcPr>
            <w:tcW w:w="993" w:type="dxa"/>
            <w:vAlign w:val="center"/>
          </w:tcPr>
          <w:p w14:paraId="45BAD81F" w14:textId="77777777" w:rsidR="006D7D11" w:rsidRPr="006D7D11" w:rsidRDefault="006D7D11" w:rsidP="006D7D11">
            <w:pPr>
              <w:rPr>
                <w:rFonts w:ascii="Calibri" w:eastAsia="MS Mincho" w:hAnsi="Calibri"/>
                <w:sz w:val="22"/>
                <w:lang w:eastAsia="en-AU"/>
              </w:rPr>
            </w:pPr>
          </w:p>
        </w:tc>
      </w:tr>
      <w:tr w:rsidR="006D7D11" w:rsidRPr="006D7D11" w14:paraId="3DAA592F" w14:textId="77777777" w:rsidTr="00C55DC2">
        <w:tc>
          <w:tcPr>
            <w:tcW w:w="1051" w:type="dxa"/>
            <w:tcBorders>
              <w:bottom w:val="single" w:sz="4" w:space="0" w:color="auto"/>
            </w:tcBorders>
            <w:vAlign w:val="center"/>
          </w:tcPr>
          <w:p w14:paraId="62FB6BE8"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tcBorders>
              <w:bottom w:val="single" w:sz="4" w:space="0" w:color="auto"/>
            </w:tcBorders>
            <w:vAlign w:val="center"/>
          </w:tcPr>
          <w:p w14:paraId="62679D0A" w14:textId="7A58314D" w:rsidR="006D7D11" w:rsidRPr="006D7D11" w:rsidRDefault="006D7D11" w:rsidP="006D7D11">
            <w:pPr>
              <w:spacing w:after="120"/>
              <w:rPr>
                <w:rFonts w:ascii="Calibri" w:hAnsi="Calibri"/>
                <w:sz w:val="22"/>
                <w:szCs w:val="22"/>
              </w:rPr>
            </w:pPr>
            <w:r w:rsidRPr="006D7D11">
              <w:rPr>
                <w:rFonts w:ascii="Calibri" w:hAnsi="Calibri"/>
                <w:sz w:val="22"/>
                <w:szCs w:val="22"/>
              </w:rPr>
              <w:t>Once cleaned and decontaminated, all tools and equipment used must be stored in an asbestos labelled storage container (labelled) or double bagged in asbestos bags before removing from the asbestos removal work area.</w:t>
            </w:r>
          </w:p>
          <w:p w14:paraId="3C0068D7" w14:textId="77777777" w:rsidR="006D7D11" w:rsidRPr="006D7D11" w:rsidRDefault="006D7D11" w:rsidP="006D7D11">
            <w:pPr>
              <w:rPr>
                <w:rFonts w:ascii="Calibri" w:hAnsi="Calibri"/>
                <w:sz w:val="22"/>
                <w:szCs w:val="22"/>
              </w:rPr>
            </w:pPr>
            <w:r w:rsidRPr="006D7D11">
              <w:rPr>
                <w:rFonts w:ascii="Calibri" w:hAnsi="Calibri"/>
                <w:sz w:val="22"/>
                <w:szCs w:val="22"/>
              </w:rPr>
              <w:t>Ensure exterior of the container is fully decontaminated using industrial wet wipes before removing from work area</w:t>
            </w:r>
          </w:p>
          <w:p w14:paraId="76C2E2A2" w14:textId="77777777" w:rsidR="006D7D11" w:rsidRPr="006D7D11" w:rsidRDefault="006D7D11" w:rsidP="006D7D11">
            <w:pPr>
              <w:spacing w:after="120"/>
              <w:rPr>
                <w:rFonts w:ascii="Calibri" w:hAnsi="Calibri"/>
                <w:sz w:val="22"/>
                <w:szCs w:val="22"/>
              </w:rPr>
            </w:pPr>
            <w:r w:rsidRPr="006D7D11">
              <w:rPr>
                <w:rFonts w:ascii="Calibri" w:hAnsi="Calibri"/>
                <w:sz w:val="22"/>
                <w:szCs w:val="22"/>
              </w:rPr>
              <w:t>Note: rechargeable batteries can be returned to service once thoroughly wiped down using the abovementioned process</w:t>
            </w:r>
          </w:p>
          <w:p w14:paraId="2D7D5B96" w14:textId="77777777" w:rsidR="006D7D11" w:rsidRPr="006D7D11" w:rsidRDefault="006D7D11" w:rsidP="006D7D11">
            <w:pPr>
              <w:rPr>
                <w:rFonts w:ascii="Calibri" w:hAnsi="Calibri"/>
                <w:b/>
                <w:bCs/>
                <w:sz w:val="22"/>
              </w:rPr>
            </w:pPr>
            <w:r w:rsidRPr="006D7D11">
              <w:rPr>
                <w:rFonts w:ascii="Calibri" w:hAnsi="Calibri"/>
                <w:sz w:val="22"/>
              </w:rPr>
              <w:t>The bags/containers used for storing the tools and equipment must remain sealed until the commencement of the next asbestos removal task</w:t>
            </w:r>
            <w:r w:rsidRPr="006D7D11">
              <w:rPr>
                <w:rFonts w:ascii="Calibri" w:hAnsi="Calibri"/>
                <w:b/>
                <w:bCs/>
                <w:sz w:val="22"/>
              </w:rPr>
              <w:t xml:space="preserve"> </w:t>
            </w:r>
          </w:p>
          <w:p w14:paraId="3D2F5159" w14:textId="77777777" w:rsidR="006D7D11" w:rsidRPr="006D7D11" w:rsidRDefault="006D7D11" w:rsidP="006D7D11">
            <w:pPr>
              <w:rPr>
                <w:rFonts w:ascii="Calibri" w:hAnsi="Calibri"/>
                <w:sz w:val="22"/>
              </w:rPr>
            </w:pPr>
            <w:r w:rsidRPr="006D7D11">
              <w:rPr>
                <w:rFonts w:ascii="Calibri" w:hAnsi="Calibri"/>
                <w:sz w:val="22"/>
              </w:rPr>
              <w:t>PPE must be worn when opening the bag to re-use the equipment or tools, performed in a controlled environment</w:t>
            </w:r>
          </w:p>
          <w:tbl>
            <w:tblPr>
              <w:tblStyle w:val="PlainTable41"/>
              <w:tblW w:w="0" w:type="auto"/>
              <w:tblLook w:val="04A0" w:firstRow="1" w:lastRow="0" w:firstColumn="1" w:lastColumn="0" w:noHBand="0" w:noVBand="1"/>
            </w:tblPr>
            <w:tblGrid>
              <w:gridCol w:w="4581"/>
              <w:gridCol w:w="3219"/>
            </w:tblGrid>
            <w:tr w:rsidR="006D7D11" w:rsidRPr="006D7D11" w14:paraId="7B51B188" w14:textId="77777777" w:rsidTr="001462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3" w:type="dxa"/>
                </w:tcPr>
                <w:p w14:paraId="5B50A496" w14:textId="77777777" w:rsidR="006D7D11" w:rsidRPr="006D7D11" w:rsidRDefault="006D7D11" w:rsidP="006D7D11">
                  <w:pPr>
                    <w:jc w:val="center"/>
                    <w:rPr>
                      <w:rFonts w:ascii="Calibri" w:hAnsi="Calibri"/>
                      <w:sz w:val="22"/>
                    </w:rPr>
                  </w:pPr>
                </w:p>
                <w:p w14:paraId="3FC705DA" w14:textId="77777777" w:rsidR="006D7D11" w:rsidRPr="006D7D11" w:rsidRDefault="006D7D11" w:rsidP="006D7D11">
                  <w:pPr>
                    <w:spacing w:line="259" w:lineRule="auto"/>
                    <w:ind w:left="1350"/>
                    <w:jc w:val="center"/>
                    <w:rPr>
                      <w:rFonts w:ascii="Calibri" w:hAnsi="Calibri"/>
                      <w:sz w:val="22"/>
                    </w:rPr>
                  </w:pPr>
                  <w:r w:rsidRPr="006D7D11">
                    <w:rPr>
                      <w:rFonts w:ascii="Calibri" w:hAnsi="Calibri"/>
                      <w:noProof/>
                      <w:sz w:val="22"/>
                    </w:rPr>
                    <w:drawing>
                      <wp:inline distT="0" distB="0" distL="0" distR="0" wp14:anchorId="75D7394F" wp14:editId="5CBE8C20">
                        <wp:extent cx="1914549" cy="895366"/>
                        <wp:effectExtent l="0" t="0" r="0" b="0"/>
                        <wp:docPr id="1222911304" name="Picture 12229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l="4824" t="5343" r="7017" b="22900"/>
                                <a:stretch>
                                  <a:fillRect/>
                                </a:stretch>
                              </pic:blipFill>
                              <pic:spPr>
                                <a:xfrm>
                                  <a:off x="0" y="0"/>
                                  <a:ext cx="1914549" cy="895366"/>
                                </a:xfrm>
                                <a:prstGeom prst="rect">
                                  <a:avLst/>
                                </a:prstGeom>
                              </pic:spPr>
                            </pic:pic>
                          </a:graphicData>
                        </a:graphic>
                      </wp:inline>
                    </w:drawing>
                  </w:r>
                </w:p>
              </w:tc>
              <w:tc>
                <w:tcPr>
                  <w:tcW w:w="4313" w:type="dxa"/>
                  <w:vAlign w:val="center"/>
                </w:tcPr>
                <w:p w14:paraId="51386398" w14:textId="77777777" w:rsidR="006D7D11" w:rsidRPr="006D7D11" w:rsidRDefault="006D7D11" w:rsidP="006D7D11">
                  <w:pPr>
                    <w:cnfStyle w:val="100000000000" w:firstRow="1" w:lastRow="0" w:firstColumn="0" w:lastColumn="0" w:oddVBand="0" w:evenVBand="0" w:oddHBand="0" w:evenHBand="0" w:firstRowFirstColumn="0" w:firstRowLastColumn="0" w:lastRowFirstColumn="0" w:lastRowLastColumn="0"/>
                    <w:rPr>
                      <w:rFonts w:ascii="Calibri" w:hAnsi="Calibri"/>
                      <w:sz w:val="22"/>
                    </w:rPr>
                  </w:pPr>
                </w:p>
              </w:tc>
            </w:tr>
          </w:tbl>
          <w:p w14:paraId="08149D27" w14:textId="77777777" w:rsidR="006D7D11" w:rsidRPr="006D7D11" w:rsidRDefault="006D7D11" w:rsidP="006D7D11">
            <w:pPr>
              <w:rPr>
                <w:rFonts w:ascii="Calibri" w:hAnsi="Calibri"/>
                <w:b/>
                <w:bCs/>
                <w:sz w:val="22"/>
                <w:szCs w:val="22"/>
              </w:rPr>
            </w:pPr>
          </w:p>
          <w:p w14:paraId="19DDA6A1" w14:textId="0D6CDD1E" w:rsidR="006D7D11" w:rsidRPr="006D7D11" w:rsidRDefault="006D7D11" w:rsidP="006D7D11">
            <w:pPr>
              <w:spacing w:after="120"/>
              <w:rPr>
                <w:rFonts w:ascii="Calibri" w:hAnsi="Calibri"/>
                <w:b/>
                <w:bCs/>
                <w:sz w:val="22"/>
                <w:szCs w:val="22"/>
              </w:rPr>
            </w:pPr>
            <w:r w:rsidRPr="006D7D11">
              <w:rPr>
                <w:rFonts w:ascii="Calibri" w:hAnsi="Calibri"/>
                <w:sz w:val="22"/>
                <w:szCs w:val="22"/>
              </w:rPr>
              <w:t xml:space="preserve">Any asbestos waste is to be disposed of in the approved </w:t>
            </w:r>
            <w:r w:rsidR="00FA6214">
              <w:rPr>
                <w:rFonts w:ascii="Calibri" w:hAnsi="Calibri"/>
                <w:sz w:val="22"/>
                <w:szCs w:val="22"/>
              </w:rPr>
              <w:t>Paneltec</w:t>
            </w:r>
            <w:r w:rsidRPr="006D7D11">
              <w:rPr>
                <w:rFonts w:ascii="Calibri" w:hAnsi="Calibri"/>
                <w:sz w:val="22"/>
                <w:szCs w:val="22"/>
              </w:rPr>
              <w:t xml:space="preserve"> Asbestos waste bins.</w:t>
            </w:r>
          </w:p>
        </w:tc>
        <w:tc>
          <w:tcPr>
            <w:tcW w:w="993" w:type="dxa"/>
            <w:tcBorders>
              <w:bottom w:val="single" w:sz="4" w:space="0" w:color="auto"/>
            </w:tcBorders>
            <w:vAlign w:val="center"/>
          </w:tcPr>
          <w:p w14:paraId="674E3093" w14:textId="77777777" w:rsidR="006D7D11" w:rsidRPr="006D7D11" w:rsidRDefault="006D7D11" w:rsidP="006D7D11">
            <w:pPr>
              <w:rPr>
                <w:rFonts w:ascii="Calibri" w:eastAsia="MS Mincho" w:hAnsi="Calibri"/>
                <w:sz w:val="22"/>
                <w:lang w:eastAsia="en-AU"/>
              </w:rPr>
            </w:pPr>
          </w:p>
        </w:tc>
      </w:tr>
      <w:tr w:rsidR="006D7D11" w:rsidRPr="006D7D11" w14:paraId="7AF2F4F6" w14:textId="77777777" w:rsidTr="00C55DC2">
        <w:trPr>
          <w:trHeight w:val="254"/>
        </w:trPr>
        <w:tc>
          <w:tcPr>
            <w:tcW w:w="10060" w:type="dxa"/>
            <w:gridSpan w:val="3"/>
            <w:shd w:val="clear" w:color="auto" w:fill="FDE9D9" w:themeFill="accent6" w:themeFillTint="33"/>
            <w:vAlign w:val="center"/>
          </w:tcPr>
          <w:p w14:paraId="4B2C3B7D" w14:textId="77777777" w:rsidR="006D7D11" w:rsidRPr="006D7D11" w:rsidRDefault="006D7D11" w:rsidP="006D7D11">
            <w:pPr>
              <w:spacing w:before="120" w:after="120"/>
              <w:rPr>
                <w:rFonts w:ascii="Calibri" w:hAnsi="Calibri"/>
                <w:b/>
                <w:bCs/>
                <w:sz w:val="22"/>
                <w:szCs w:val="22"/>
              </w:rPr>
            </w:pPr>
            <w:r w:rsidRPr="006D7D11">
              <w:rPr>
                <w:rFonts w:ascii="Calibri" w:hAnsi="Calibri"/>
                <w:b/>
                <w:bCs/>
                <w:sz w:val="22"/>
                <w:szCs w:val="22"/>
              </w:rPr>
              <w:t>Removal and disposal of PPE</w:t>
            </w:r>
          </w:p>
        </w:tc>
      </w:tr>
      <w:tr w:rsidR="006D7D11" w:rsidRPr="006D7D11" w14:paraId="201133D3" w14:textId="77777777" w:rsidTr="006D7D11">
        <w:tc>
          <w:tcPr>
            <w:tcW w:w="1051" w:type="dxa"/>
            <w:vAlign w:val="center"/>
          </w:tcPr>
          <w:p w14:paraId="55AC774E"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5469C194" w14:textId="77777777" w:rsidR="006D7D11" w:rsidRPr="006D7D11" w:rsidRDefault="006D7D11" w:rsidP="006D7D11">
            <w:pPr>
              <w:rPr>
                <w:rFonts w:ascii="Calibri" w:hAnsi="Calibri"/>
                <w:sz w:val="22"/>
              </w:rPr>
            </w:pPr>
            <w:r w:rsidRPr="006D7D11">
              <w:rPr>
                <w:rFonts w:ascii="Calibri" w:hAnsi="Calibri"/>
                <w:sz w:val="22"/>
              </w:rPr>
              <w:t>Personal decontamination must be done within the designated decontamination area to avoid the worker re-contaminating themselves or contaminating outside of the asbestos work area.</w:t>
            </w:r>
          </w:p>
          <w:p w14:paraId="41567C5A" w14:textId="77777777" w:rsidR="006D7D11" w:rsidRDefault="006D7D11" w:rsidP="006D7D11">
            <w:pPr>
              <w:spacing w:before="120" w:after="120"/>
              <w:rPr>
                <w:rFonts w:ascii="Calibri" w:hAnsi="Calibri"/>
                <w:sz w:val="22"/>
              </w:rPr>
            </w:pPr>
            <w:r w:rsidRPr="006D7D11">
              <w:rPr>
                <w:rFonts w:ascii="Calibri" w:hAnsi="Calibri"/>
                <w:sz w:val="22"/>
              </w:rPr>
              <w:t xml:space="preserve">Before removing contaminated PPE, stand on </w:t>
            </w:r>
            <w:proofErr w:type="spellStart"/>
            <w:r w:rsidRPr="006D7D11">
              <w:rPr>
                <w:rFonts w:ascii="Calibri" w:hAnsi="Calibri"/>
                <w:sz w:val="22"/>
              </w:rPr>
              <w:t>foricon</w:t>
            </w:r>
            <w:proofErr w:type="spellEnd"/>
            <w:r w:rsidRPr="006D7D11">
              <w:rPr>
                <w:rFonts w:ascii="Calibri" w:hAnsi="Calibri"/>
                <w:sz w:val="22"/>
              </w:rPr>
              <w:t xml:space="preserve"> plastic (designated decontamination zone) and wipe down all PPE surfaces, assisting colleagues where required, spray all PPE surfaces with water mist before commencing the safe PPE removal process.</w:t>
            </w:r>
          </w:p>
          <w:p w14:paraId="4B09DC4E" w14:textId="77777777" w:rsidR="006361DF" w:rsidRDefault="006361DF" w:rsidP="006D7D11">
            <w:pPr>
              <w:spacing w:before="120" w:after="120"/>
              <w:rPr>
                <w:rFonts w:ascii="Calibri" w:hAnsi="Calibri"/>
                <w:b/>
                <w:bCs/>
                <w:sz w:val="22"/>
                <w:szCs w:val="22"/>
              </w:rPr>
            </w:pPr>
          </w:p>
          <w:p w14:paraId="78342739" w14:textId="77777777" w:rsidR="00FA6214" w:rsidRPr="006D7D11" w:rsidRDefault="00FA6214" w:rsidP="006D7D11">
            <w:pPr>
              <w:spacing w:before="120" w:after="120"/>
              <w:rPr>
                <w:rFonts w:ascii="Calibri" w:hAnsi="Calibri"/>
                <w:b/>
                <w:bCs/>
                <w:sz w:val="22"/>
                <w:szCs w:val="22"/>
              </w:rPr>
            </w:pPr>
          </w:p>
        </w:tc>
        <w:tc>
          <w:tcPr>
            <w:tcW w:w="993" w:type="dxa"/>
            <w:vAlign w:val="center"/>
          </w:tcPr>
          <w:p w14:paraId="03D1BB75" w14:textId="77777777" w:rsidR="006D7D11" w:rsidRPr="006D7D11" w:rsidRDefault="006D7D11" w:rsidP="006D7D11">
            <w:pPr>
              <w:rPr>
                <w:rFonts w:ascii="Calibri" w:eastAsia="MS Mincho" w:hAnsi="Calibri"/>
                <w:sz w:val="22"/>
                <w:lang w:eastAsia="en-AU"/>
              </w:rPr>
            </w:pPr>
          </w:p>
        </w:tc>
      </w:tr>
      <w:tr w:rsidR="006D7D11" w:rsidRPr="006D7D11" w14:paraId="2809DC6F" w14:textId="77777777" w:rsidTr="00C55DC2">
        <w:tc>
          <w:tcPr>
            <w:tcW w:w="1051" w:type="dxa"/>
            <w:tcBorders>
              <w:bottom w:val="single" w:sz="4" w:space="0" w:color="auto"/>
            </w:tcBorders>
            <w:vAlign w:val="center"/>
          </w:tcPr>
          <w:p w14:paraId="4EFDE198"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tcBorders>
              <w:bottom w:val="single" w:sz="4" w:space="0" w:color="auto"/>
            </w:tcBorders>
            <w:vAlign w:val="center"/>
          </w:tcPr>
          <w:p w14:paraId="7CC46A0B" w14:textId="77777777" w:rsidR="006D7D11" w:rsidRPr="006D7D11" w:rsidRDefault="006D7D11" w:rsidP="006D7D11">
            <w:pPr>
              <w:rPr>
                <w:rFonts w:ascii="Calibri" w:hAnsi="Calibri"/>
                <w:b/>
                <w:bCs/>
                <w:sz w:val="22"/>
              </w:rPr>
            </w:pPr>
            <w:r w:rsidRPr="006D7D11">
              <w:rPr>
                <w:rFonts w:ascii="Calibri" w:hAnsi="Calibri"/>
                <w:b/>
                <w:bCs/>
                <w:sz w:val="22"/>
              </w:rPr>
              <w:t>Safe PPE removal steps:</w:t>
            </w:r>
          </w:p>
          <w:p w14:paraId="1625226F" w14:textId="77777777" w:rsidR="006D7D11" w:rsidRPr="006D7D11" w:rsidRDefault="006D7D11" w:rsidP="006D7D11">
            <w:pPr>
              <w:numPr>
                <w:ilvl w:val="0"/>
                <w:numId w:val="8"/>
              </w:numPr>
              <w:spacing w:after="120"/>
              <w:ind w:left="714" w:hanging="357"/>
              <w:contextualSpacing/>
              <w:rPr>
                <w:rFonts w:ascii="Calibri" w:eastAsia="Calibri" w:hAnsi="Calibri"/>
                <w:sz w:val="22"/>
                <w:szCs w:val="22"/>
              </w:rPr>
            </w:pPr>
            <w:r w:rsidRPr="006D7D11">
              <w:rPr>
                <w:rFonts w:ascii="Calibri" w:eastAsia="Calibri" w:hAnsi="Calibri"/>
                <w:sz w:val="22"/>
              </w:rPr>
              <w:t>Remove coveralls by rolling inside out from the top down</w:t>
            </w:r>
          </w:p>
          <w:p w14:paraId="29A6A84F" w14:textId="77777777" w:rsidR="006D7D11" w:rsidRPr="006D7D11" w:rsidRDefault="006D7D11" w:rsidP="006D7D11">
            <w:pPr>
              <w:numPr>
                <w:ilvl w:val="0"/>
                <w:numId w:val="8"/>
              </w:numPr>
              <w:contextualSpacing/>
              <w:rPr>
                <w:rFonts w:ascii="Calibri" w:eastAsia="Calibri" w:hAnsi="Calibri"/>
                <w:sz w:val="22"/>
              </w:rPr>
            </w:pPr>
            <w:r w:rsidRPr="006D7D11">
              <w:rPr>
                <w:rFonts w:ascii="Calibri" w:eastAsia="Calibri" w:hAnsi="Calibri"/>
                <w:sz w:val="22"/>
              </w:rPr>
              <w:t xml:space="preserve">Place coveralls on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plastic</w:t>
            </w:r>
          </w:p>
          <w:p w14:paraId="7993AA13"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 xml:space="preserve">Remove your shoe covers and clean your boots with a wet wipe. Place shoe covers and wet wipes on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plastic </w:t>
            </w:r>
          </w:p>
          <w:p w14:paraId="30F090C4"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 xml:space="preserve">Remove your face mask and put on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plastic. If using reusable respiratory protection, ensure mask is thoroughly decontaminated using wet wipes. </w:t>
            </w:r>
          </w:p>
          <w:p w14:paraId="17EE7E68" w14:textId="77777777" w:rsidR="006D7D11" w:rsidRPr="006D7D11" w:rsidRDefault="006D7D11" w:rsidP="006D7D11">
            <w:pPr>
              <w:numPr>
                <w:ilvl w:val="0"/>
                <w:numId w:val="8"/>
              </w:numPr>
              <w:contextualSpacing/>
              <w:rPr>
                <w:rFonts w:ascii="Calibri" w:eastAsia="Calibri" w:hAnsi="Calibri"/>
                <w:sz w:val="22"/>
              </w:rPr>
            </w:pPr>
            <w:r w:rsidRPr="006D7D11">
              <w:rPr>
                <w:rFonts w:ascii="Calibri" w:eastAsia="Calibri" w:hAnsi="Calibri"/>
                <w:sz w:val="22"/>
              </w:rPr>
              <w:lastRenderedPageBreak/>
              <w:t xml:space="preserve">Place wet wipes on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plastic and place respirator in a sealed       asbestos bag for reuse</w:t>
            </w:r>
          </w:p>
          <w:p w14:paraId="33740F09"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 xml:space="preserve">Wrap all contaminated disposable PPE and equipment in the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plastic on ground, folding the edges of the plastic inwards to contain all hazardous materials inside the plastic</w:t>
            </w:r>
          </w:p>
          <w:p w14:paraId="0671890A"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 xml:space="preserve">Place folded </w:t>
            </w:r>
            <w:proofErr w:type="spellStart"/>
            <w:r w:rsidRPr="006D7D11">
              <w:rPr>
                <w:rFonts w:ascii="Calibri" w:eastAsia="Calibri" w:hAnsi="Calibri"/>
                <w:sz w:val="22"/>
              </w:rPr>
              <w:t>foricon</w:t>
            </w:r>
            <w:proofErr w:type="spellEnd"/>
            <w:r w:rsidRPr="006D7D11">
              <w:rPr>
                <w:rFonts w:ascii="Calibri" w:eastAsia="Calibri" w:hAnsi="Calibri"/>
                <w:sz w:val="22"/>
              </w:rPr>
              <w:t xml:space="preserve"> into an asbestos waste bag and seal securely with duct tape</w:t>
            </w:r>
          </w:p>
          <w:p w14:paraId="4CA30406"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Place bagged items into a second asbestos waste bag and seal securely with duct tape, leaving a section at the top to place used wet wipes</w:t>
            </w:r>
          </w:p>
          <w:p w14:paraId="24DE2748"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Use a wet wipe to decontaminate the outside of the asbestos waste bag</w:t>
            </w:r>
          </w:p>
          <w:p w14:paraId="7995CB78" w14:textId="77777777" w:rsidR="006D7D11" w:rsidRPr="006D7D11" w:rsidRDefault="006D7D11" w:rsidP="006D7D11">
            <w:pPr>
              <w:numPr>
                <w:ilvl w:val="0"/>
                <w:numId w:val="8"/>
              </w:numPr>
              <w:contextualSpacing/>
              <w:rPr>
                <w:rFonts w:ascii="Calibri" w:eastAsia="Calibri" w:hAnsi="Calibri"/>
                <w:sz w:val="22"/>
                <w:szCs w:val="22"/>
              </w:rPr>
            </w:pPr>
            <w:r w:rsidRPr="006D7D11">
              <w:rPr>
                <w:rFonts w:ascii="Calibri" w:eastAsia="Calibri" w:hAnsi="Calibri"/>
                <w:sz w:val="22"/>
              </w:rPr>
              <w:t xml:space="preserve"> Place wet wipes used in the top of asbestos waste bag </w:t>
            </w:r>
          </w:p>
          <w:p w14:paraId="02ABC464" w14:textId="77777777" w:rsidR="006D7D11" w:rsidRPr="006D7D11" w:rsidRDefault="006D7D11" w:rsidP="006D7D11">
            <w:pPr>
              <w:numPr>
                <w:ilvl w:val="0"/>
                <w:numId w:val="8"/>
              </w:numPr>
              <w:spacing w:after="120"/>
              <w:ind w:left="714" w:hanging="357"/>
              <w:contextualSpacing/>
              <w:rPr>
                <w:rFonts w:ascii="Calibri" w:eastAsia="Calibri" w:hAnsi="Calibri"/>
                <w:sz w:val="22"/>
                <w:szCs w:val="22"/>
              </w:rPr>
            </w:pPr>
            <w:r w:rsidRPr="006D7D11">
              <w:rPr>
                <w:rFonts w:ascii="Calibri" w:eastAsia="Calibri" w:hAnsi="Calibri"/>
                <w:sz w:val="22"/>
              </w:rPr>
              <w:t>Wipe your hands, nails and face thoroughly with a wet wipe and place in the top of the asbestos waste bag and seal with duct tape</w:t>
            </w:r>
          </w:p>
          <w:p w14:paraId="1299E54E" w14:textId="77777777" w:rsidR="006D7D11" w:rsidRPr="006D7D11" w:rsidRDefault="006D7D11" w:rsidP="006D7D11">
            <w:pPr>
              <w:spacing w:after="240"/>
              <w:rPr>
                <w:rFonts w:ascii="Calibri" w:hAnsi="Calibri"/>
                <w:sz w:val="22"/>
              </w:rPr>
            </w:pPr>
            <w:r w:rsidRPr="006D7D11">
              <w:rPr>
                <w:rFonts w:ascii="Calibri" w:hAnsi="Calibri"/>
                <w:sz w:val="22"/>
              </w:rPr>
              <w:t xml:space="preserve">All decontaminated PPE is to be treated as asbestos waste and </w:t>
            </w:r>
            <w:r w:rsidRPr="006D7D11">
              <w:rPr>
                <w:rFonts w:ascii="Calibri" w:hAnsi="Calibri"/>
                <w:sz w:val="22"/>
                <w:szCs w:val="22"/>
              </w:rPr>
              <w:t>disposed of</w:t>
            </w:r>
            <w:r w:rsidRPr="006D7D11">
              <w:rPr>
                <w:rFonts w:ascii="Calibri" w:hAnsi="Calibri"/>
                <w:sz w:val="22"/>
              </w:rPr>
              <w:t xml:space="preserve"> accordingly.</w:t>
            </w:r>
          </w:p>
        </w:tc>
        <w:tc>
          <w:tcPr>
            <w:tcW w:w="993" w:type="dxa"/>
            <w:tcBorders>
              <w:bottom w:val="single" w:sz="4" w:space="0" w:color="auto"/>
            </w:tcBorders>
            <w:vAlign w:val="center"/>
          </w:tcPr>
          <w:p w14:paraId="34FEA4ED" w14:textId="77777777" w:rsidR="006D7D11" w:rsidRPr="006D7D11" w:rsidRDefault="006D7D11" w:rsidP="006D7D11">
            <w:pPr>
              <w:jc w:val="center"/>
              <w:rPr>
                <w:rFonts w:ascii="Calibri" w:eastAsia="MS Mincho" w:hAnsi="Calibri"/>
                <w:sz w:val="22"/>
                <w:lang w:eastAsia="en-AU"/>
              </w:rPr>
            </w:pPr>
            <w:r w:rsidRPr="006D7D11">
              <w:rPr>
                <w:rFonts w:ascii="Calibri" w:eastAsia="MS Mincho" w:hAnsi="Calibri"/>
                <w:sz w:val="22"/>
                <w:lang w:eastAsia="en-AU"/>
              </w:rPr>
              <w:lastRenderedPageBreak/>
              <w:t>2</w:t>
            </w:r>
          </w:p>
        </w:tc>
      </w:tr>
      <w:tr w:rsidR="006D7D11" w:rsidRPr="006D7D11" w14:paraId="2E60FBB1" w14:textId="77777777" w:rsidTr="00C55DC2">
        <w:tc>
          <w:tcPr>
            <w:tcW w:w="10060" w:type="dxa"/>
            <w:gridSpan w:val="3"/>
            <w:shd w:val="clear" w:color="auto" w:fill="FDE9D9" w:themeFill="accent6" w:themeFillTint="33"/>
            <w:vAlign w:val="center"/>
          </w:tcPr>
          <w:p w14:paraId="1D5A5AFA" w14:textId="77777777" w:rsidR="006D7D11" w:rsidRPr="006D7D11" w:rsidRDefault="006D7D11" w:rsidP="006D7D11">
            <w:pPr>
              <w:spacing w:before="120" w:after="120"/>
              <w:rPr>
                <w:rFonts w:ascii="Calibri" w:hAnsi="Calibri"/>
                <w:b/>
                <w:bCs/>
                <w:sz w:val="22"/>
                <w:szCs w:val="22"/>
              </w:rPr>
            </w:pPr>
            <w:r w:rsidRPr="006D7D11">
              <w:rPr>
                <w:rFonts w:ascii="Calibri" w:hAnsi="Calibri"/>
                <w:b/>
                <w:bCs/>
                <w:sz w:val="22"/>
                <w:szCs w:val="22"/>
              </w:rPr>
              <w:t>Disposal of asbestos waste</w:t>
            </w:r>
          </w:p>
        </w:tc>
      </w:tr>
      <w:tr w:rsidR="006D7D11" w:rsidRPr="006D7D11" w14:paraId="1ECB3C5B" w14:textId="77777777" w:rsidTr="006D7D11">
        <w:tc>
          <w:tcPr>
            <w:tcW w:w="1051" w:type="dxa"/>
            <w:vAlign w:val="center"/>
          </w:tcPr>
          <w:p w14:paraId="59A48B18" w14:textId="77777777" w:rsidR="006D7D11" w:rsidRPr="006D7D11" w:rsidRDefault="006D7D11" w:rsidP="006D7D11">
            <w:pPr>
              <w:numPr>
                <w:ilvl w:val="0"/>
                <w:numId w:val="7"/>
              </w:numPr>
              <w:contextualSpacing/>
              <w:jc w:val="both"/>
              <w:rPr>
                <w:rFonts w:ascii="Calibri" w:eastAsia="Calibri" w:hAnsi="Calibri" w:cs="Arial"/>
                <w:b/>
                <w:bCs/>
                <w:sz w:val="22"/>
                <w:szCs w:val="22"/>
                <w:lang w:eastAsia="en-AU"/>
              </w:rPr>
            </w:pPr>
          </w:p>
        </w:tc>
        <w:tc>
          <w:tcPr>
            <w:tcW w:w="8016" w:type="dxa"/>
            <w:vAlign w:val="center"/>
          </w:tcPr>
          <w:p w14:paraId="1878F0BC" w14:textId="4DCA245E" w:rsidR="006D7D11" w:rsidRPr="006D7D11" w:rsidRDefault="006D7D11" w:rsidP="006D7D11">
            <w:pPr>
              <w:spacing w:after="120"/>
              <w:rPr>
                <w:rFonts w:ascii="Calibri" w:hAnsi="Calibri"/>
                <w:sz w:val="22"/>
              </w:rPr>
            </w:pPr>
            <w:r w:rsidRPr="006D7D11">
              <w:rPr>
                <w:rFonts w:ascii="Calibri" w:hAnsi="Calibri"/>
                <w:sz w:val="22"/>
              </w:rPr>
              <w:t xml:space="preserve">All double wrapped asbestos waste shall be securely and safely loaded onto a </w:t>
            </w:r>
            <w:r w:rsidR="00223763">
              <w:rPr>
                <w:rFonts w:ascii="Calibri" w:hAnsi="Calibri"/>
                <w:sz w:val="22"/>
              </w:rPr>
              <w:t xml:space="preserve">Paneltec  </w:t>
            </w:r>
            <w:r w:rsidRPr="006D7D11">
              <w:rPr>
                <w:rFonts w:ascii="Calibri" w:hAnsi="Calibri"/>
                <w:sz w:val="22"/>
              </w:rPr>
              <w:t>vehicle and transported directly from the worksite to be disposed of in an asbestos waste bin</w:t>
            </w:r>
            <w:r w:rsidR="00223763">
              <w:rPr>
                <w:rFonts w:ascii="Calibri" w:hAnsi="Calibri"/>
                <w:sz w:val="22"/>
              </w:rPr>
              <w:t xml:space="preserve"> or approved receival station.</w:t>
            </w:r>
          </w:p>
        </w:tc>
        <w:tc>
          <w:tcPr>
            <w:tcW w:w="993" w:type="dxa"/>
            <w:vAlign w:val="center"/>
          </w:tcPr>
          <w:p w14:paraId="72B82E0A" w14:textId="77777777" w:rsidR="006D7D11" w:rsidRPr="006D7D11" w:rsidRDefault="006D7D11" w:rsidP="006D7D11">
            <w:pPr>
              <w:rPr>
                <w:rFonts w:ascii="Calibri" w:eastAsia="MS Mincho" w:hAnsi="Calibri"/>
                <w:sz w:val="22"/>
                <w:lang w:eastAsia="en-AU"/>
              </w:rPr>
            </w:pPr>
          </w:p>
        </w:tc>
      </w:tr>
    </w:tbl>
    <w:p w14:paraId="7E8D936E" w14:textId="509350C3" w:rsidR="008E0CF9" w:rsidRDefault="00C55DC2" w:rsidP="00C55DC2">
      <w:pPr>
        <w:autoSpaceDE w:val="0"/>
        <w:autoSpaceDN w:val="0"/>
        <w:adjustRightInd w:val="0"/>
        <w:rPr>
          <w:rFonts w:ascii="Gill Sans MT" w:hAnsi="Gill Sans MT"/>
          <w:sz w:val="20"/>
          <w:szCs w:val="20"/>
        </w:rPr>
      </w:pPr>
      <w:r w:rsidRPr="00BA6417">
        <w:rPr>
          <w:rFonts w:ascii="Calibri" w:hAnsi="Calibri" w:cs="Arial"/>
          <w:b/>
          <w:noProof/>
          <w:sz w:val="22"/>
          <w:szCs w:val="22"/>
          <w:lang w:eastAsia="zh-TW"/>
        </w:rPr>
        <mc:AlternateContent>
          <mc:Choice Requires="wps">
            <w:drawing>
              <wp:anchor distT="45720" distB="45720" distL="114300" distR="114300" simplePos="0" relativeHeight="251760640" behindDoc="1" locked="0" layoutInCell="1" allowOverlap="1" wp14:anchorId="588701B3" wp14:editId="7A86EB5C">
                <wp:simplePos x="0" y="0"/>
                <wp:positionH relativeFrom="column">
                  <wp:posOffset>-37264</wp:posOffset>
                </wp:positionH>
                <wp:positionV relativeFrom="paragraph">
                  <wp:posOffset>99269</wp:posOffset>
                </wp:positionV>
                <wp:extent cx="6438900" cy="350520"/>
                <wp:effectExtent l="0" t="0" r="19050" b="11430"/>
                <wp:wrapNone/>
                <wp:docPr id="1946492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71EA9D35" w14:textId="041808F2" w:rsidR="00C55DC2" w:rsidRDefault="00C55DC2" w:rsidP="00C55DC2">
                            <w:pPr>
                              <w:jc w:val="center"/>
                            </w:pPr>
                            <w:r>
                              <w:rPr>
                                <w:rFonts w:ascii="Gill Sans MT" w:hAnsi="Gill Sans MT" w:cs="Arial"/>
                                <w:b/>
                                <w:sz w:val="36"/>
                                <w:szCs w:val="36"/>
                                <w:lang w:eastAsia="zh-TW"/>
                              </w:rPr>
                              <w:t xml:space="preserve">AC </w:t>
                            </w:r>
                            <w:r w:rsidRPr="00C55DC2">
                              <w:rPr>
                                <w:rFonts w:ascii="Gill Sans MT" w:hAnsi="Gill Sans MT" w:cs="Arial"/>
                                <w:b/>
                                <w:sz w:val="36"/>
                                <w:szCs w:val="36"/>
                                <w:lang w:eastAsia="zh-TW"/>
                              </w:rPr>
                              <w:t>Pipe length equivalent to 10m2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701B3" id="_x0000_s1032" type="#_x0000_t202" style="position:absolute;margin-left:-2.95pt;margin-top:7.8pt;width:507pt;height:27.6pt;z-index:-25155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jDXFg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" fillcolor="yellow">
                <v:textbox>
                  <w:txbxContent>
                    <w:p w14:paraId="71EA9D35" w14:textId="041808F2" w:rsidR="00C55DC2" w:rsidRDefault="00C55DC2" w:rsidP="00C55DC2">
                      <w:pPr>
                        <w:jc w:val="center"/>
                      </w:pPr>
                      <w:r>
                        <w:rPr>
                          <w:rFonts w:ascii="Gill Sans MT" w:hAnsi="Gill Sans MT" w:cs="Arial"/>
                          <w:b/>
                          <w:sz w:val="36"/>
                          <w:szCs w:val="36"/>
                          <w:lang w:eastAsia="zh-TW"/>
                        </w:rPr>
                        <w:t xml:space="preserve">AC </w:t>
                      </w:r>
                      <w:r w:rsidRPr="00C55DC2">
                        <w:rPr>
                          <w:rFonts w:ascii="Gill Sans MT" w:hAnsi="Gill Sans MT" w:cs="Arial"/>
                          <w:b/>
                          <w:sz w:val="36"/>
                          <w:szCs w:val="36"/>
                          <w:lang w:eastAsia="zh-TW"/>
                        </w:rPr>
                        <w:t>Pipe length equivalent to 10m2</w:t>
                      </w:r>
                    </w:p>
                  </w:txbxContent>
                </v:textbox>
              </v:shape>
            </w:pict>
          </mc:Fallback>
        </mc:AlternateContent>
      </w:r>
    </w:p>
    <w:p w14:paraId="3FCBB1A4" w14:textId="349B9AED" w:rsidR="00C55DC2" w:rsidRDefault="00C55DC2" w:rsidP="00C55DC2">
      <w:pPr>
        <w:rPr>
          <w:rFonts w:ascii="Gill Sans MT" w:hAnsi="Gill Sans MT"/>
          <w:sz w:val="20"/>
          <w:szCs w:val="20"/>
        </w:rPr>
      </w:pPr>
    </w:p>
    <w:p w14:paraId="0B5A42C1" w14:textId="77777777" w:rsidR="00C55DC2" w:rsidRPr="00C55DC2" w:rsidRDefault="00C55DC2" w:rsidP="00C55DC2">
      <w:pPr>
        <w:rPr>
          <w:rFonts w:ascii="Gill Sans MT" w:hAnsi="Gill Sans MT"/>
          <w:sz w:val="20"/>
          <w:szCs w:val="20"/>
        </w:rPr>
      </w:pPr>
    </w:p>
    <w:p w14:paraId="325FCD8A" w14:textId="77777777" w:rsidR="00C55DC2" w:rsidRDefault="00C55DC2" w:rsidP="00C55DC2">
      <w:pPr>
        <w:rPr>
          <w:rFonts w:ascii="Gill Sans MT" w:hAnsi="Gill Sans MT"/>
          <w:sz w:val="20"/>
          <w:szCs w:val="20"/>
        </w:rPr>
      </w:pPr>
    </w:p>
    <w:p w14:paraId="27EA6570" w14:textId="77777777" w:rsidR="00C55DC2" w:rsidRDefault="00C55DC2" w:rsidP="00C55DC2">
      <w:pPr>
        <w:rPr>
          <w:rFonts w:ascii="Gill Sans MT" w:hAnsi="Gill Sans MT"/>
          <w:sz w:val="20"/>
          <w:szCs w:val="20"/>
        </w:rPr>
      </w:pPr>
    </w:p>
    <w:tbl>
      <w:tblPr>
        <w:tblStyle w:val="TableGrid"/>
        <w:tblW w:w="10060" w:type="dxa"/>
        <w:tblLook w:val="04A0" w:firstRow="1" w:lastRow="0" w:firstColumn="1" w:lastColumn="0" w:noHBand="0" w:noVBand="1"/>
      </w:tblPr>
      <w:tblGrid>
        <w:gridCol w:w="2875"/>
        <w:gridCol w:w="3499"/>
        <w:gridCol w:w="3686"/>
      </w:tblGrid>
      <w:tr w:rsidR="00C55DC2" w:rsidRPr="00C55DC2" w14:paraId="6CA355A9" w14:textId="77777777" w:rsidTr="00C55DC2">
        <w:tc>
          <w:tcPr>
            <w:tcW w:w="10060" w:type="dxa"/>
            <w:gridSpan w:val="3"/>
            <w:tcBorders>
              <w:bottom w:val="single" w:sz="4" w:space="0" w:color="auto"/>
            </w:tcBorders>
            <w:shd w:val="clear" w:color="auto" w:fill="F79646" w:themeFill="accent6"/>
            <w:vAlign w:val="center"/>
          </w:tcPr>
          <w:p w14:paraId="6F9CC7A1" w14:textId="77777777" w:rsidR="00C55DC2" w:rsidRPr="00C55DC2" w:rsidRDefault="00C55DC2" w:rsidP="00C55DC2">
            <w:pPr>
              <w:rPr>
                <w:rFonts w:ascii="Gill Sans MT" w:hAnsi="Gill Sans MT"/>
                <w:b/>
                <w:bCs/>
                <w:sz w:val="20"/>
                <w:szCs w:val="20"/>
                <w:vertAlign w:val="superscript"/>
              </w:rPr>
            </w:pPr>
            <w:r w:rsidRPr="00C55DC2">
              <w:rPr>
                <w:rFonts w:ascii="Gill Sans MT" w:hAnsi="Gill Sans MT"/>
                <w:b/>
                <w:bCs/>
                <w:sz w:val="20"/>
                <w:szCs w:val="20"/>
              </w:rPr>
              <w:t xml:space="preserve">Dimensions of AC Pipe </w:t>
            </w:r>
            <w:proofErr w:type="spellStart"/>
            <w:r w:rsidRPr="00C55DC2">
              <w:rPr>
                <w:rFonts w:ascii="Gill Sans MT" w:hAnsi="Gill Sans MT"/>
                <w:b/>
                <w:bCs/>
                <w:sz w:val="20"/>
                <w:szCs w:val="20"/>
              </w:rPr>
              <w:t>equiavent</w:t>
            </w:r>
            <w:proofErr w:type="spellEnd"/>
            <w:r w:rsidRPr="00C55DC2">
              <w:rPr>
                <w:rFonts w:ascii="Gill Sans MT" w:hAnsi="Gill Sans MT"/>
                <w:b/>
                <w:bCs/>
                <w:sz w:val="20"/>
                <w:szCs w:val="20"/>
              </w:rPr>
              <w:t xml:space="preserve"> to 10m</w:t>
            </w:r>
            <w:r w:rsidRPr="00C55DC2">
              <w:rPr>
                <w:rFonts w:ascii="Gill Sans MT" w:hAnsi="Gill Sans MT"/>
                <w:b/>
                <w:bCs/>
                <w:sz w:val="20"/>
                <w:szCs w:val="20"/>
                <w:vertAlign w:val="superscript"/>
              </w:rPr>
              <w:t>²</w:t>
            </w:r>
          </w:p>
        </w:tc>
      </w:tr>
      <w:tr w:rsidR="00C55DC2" w:rsidRPr="00C55DC2" w14:paraId="4D8ED4CF" w14:textId="77777777" w:rsidTr="00C55DC2">
        <w:tc>
          <w:tcPr>
            <w:tcW w:w="2875" w:type="dxa"/>
            <w:shd w:val="clear" w:color="auto" w:fill="FDE9D9" w:themeFill="accent6" w:themeFillTint="33"/>
            <w:vAlign w:val="center"/>
          </w:tcPr>
          <w:p w14:paraId="511A1D12" w14:textId="77777777" w:rsidR="00C55DC2" w:rsidRPr="00C55DC2" w:rsidRDefault="00C55DC2" w:rsidP="00C55DC2">
            <w:pPr>
              <w:rPr>
                <w:rFonts w:ascii="Gill Sans MT" w:hAnsi="Gill Sans MT"/>
                <w:b/>
                <w:bCs/>
                <w:sz w:val="20"/>
                <w:szCs w:val="20"/>
              </w:rPr>
            </w:pPr>
            <w:r w:rsidRPr="00C55DC2">
              <w:rPr>
                <w:rFonts w:ascii="Gill Sans MT" w:hAnsi="Gill Sans MT"/>
                <w:b/>
                <w:bCs/>
                <w:sz w:val="20"/>
                <w:szCs w:val="20"/>
              </w:rPr>
              <w:t>Nominal Diameter</w:t>
            </w:r>
          </w:p>
        </w:tc>
        <w:tc>
          <w:tcPr>
            <w:tcW w:w="3499" w:type="dxa"/>
            <w:shd w:val="clear" w:color="auto" w:fill="FDE9D9" w:themeFill="accent6" w:themeFillTint="33"/>
            <w:vAlign w:val="center"/>
          </w:tcPr>
          <w:p w14:paraId="71DA0BEF" w14:textId="77777777" w:rsidR="00C55DC2" w:rsidRPr="00C55DC2" w:rsidRDefault="00C55DC2" w:rsidP="00C55DC2">
            <w:pPr>
              <w:rPr>
                <w:rFonts w:ascii="Gill Sans MT" w:hAnsi="Gill Sans MT"/>
                <w:b/>
                <w:bCs/>
                <w:sz w:val="20"/>
                <w:szCs w:val="20"/>
              </w:rPr>
            </w:pPr>
            <w:r w:rsidRPr="00C55DC2">
              <w:rPr>
                <w:rFonts w:ascii="Gill Sans MT" w:hAnsi="Gill Sans MT"/>
                <w:b/>
                <w:bCs/>
                <w:sz w:val="20"/>
                <w:szCs w:val="20"/>
              </w:rPr>
              <w:t>Outside Diameter</w:t>
            </w:r>
          </w:p>
        </w:tc>
        <w:tc>
          <w:tcPr>
            <w:tcW w:w="3686" w:type="dxa"/>
            <w:shd w:val="clear" w:color="auto" w:fill="FDE9D9" w:themeFill="accent6" w:themeFillTint="33"/>
            <w:vAlign w:val="center"/>
          </w:tcPr>
          <w:p w14:paraId="5508CC34" w14:textId="77777777" w:rsidR="00C55DC2" w:rsidRPr="00C55DC2" w:rsidRDefault="00C55DC2" w:rsidP="00C55DC2">
            <w:pPr>
              <w:rPr>
                <w:rFonts w:ascii="Gill Sans MT" w:hAnsi="Gill Sans MT"/>
                <w:b/>
                <w:bCs/>
                <w:sz w:val="20"/>
                <w:szCs w:val="20"/>
              </w:rPr>
            </w:pPr>
            <w:r w:rsidRPr="00C55DC2">
              <w:rPr>
                <w:rFonts w:ascii="Gill Sans MT" w:hAnsi="Gill Sans MT"/>
                <w:b/>
                <w:bCs/>
                <w:sz w:val="20"/>
                <w:szCs w:val="20"/>
              </w:rPr>
              <w:t>Length of pipe equivalent to 10m</w:t>
            </w:r>
            <w:r w:rsidRPr="00C55DC2">
              <w:rPr>
                <w:rFonts w:ascii="Gill Sans MT" w:hAnsi="Gill Sans MT"/>
                <w:b/>
                <w:bCs/>
                <w:sz w:val="20"/>
                <w:szCs w:val="20"/>
                <w:vertAlign w:val="superscript"/>
              </w:rPr>
              <w:t>²</w:t>
            </w:r>
          </w:p>
        </w:tc>
      </w:tr>
      <w:tr w:rsidR="00C55DC2" w:rsidRPr="00C55DC2" w14:paraId="4EAF3B20" w14:textId="77777777" w:rsidTr="00C55DC2">
        <w:tc>
          <w:tcPr>
            <w:tcW w:w="2875" w:type="dxa"/>
            <w:vAlign w:val="center"/>
          </w:tcPr>
          <w:p w14:paraId="7B86F4F1"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DN100</w:t>
            </w:r>
          </w:p>
        </w:tc>
        <w:tc>
          <w:tcPr>
            <w:tcW w:w="3499" w:type="dxa"/>
            <w:vAlign w:val="center"/>
          </w:tcPr>
          <w:p w14:paraId="036FC966"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122 mm</w:t>
            </w:r>
          </w:p>
        </w:tc>
        <w:tc>
          <w:tcPr>
            <w:tcW w:w="3686" w:type="dxa"/>
            <w:vAlign w:val="center"/>
          </w:tcPr>
          <w:p w14:paraId="728E0DA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26.1m</w:t>
            </w:r>
          </w:p>
        </w:tc>
      </w:tr>
      <w:tr w:rsidR="00C55DC2" w:rsidRPr="00C55DC2" w14:paraId="171996C2" w14:textId="77777777" w:rsidTr="00C55DC2">
        <w:tc>
          <w:tcPr>
            <w:tcW w:w="2875" w:type="dxa"/>
            <w:vAlign w:val="center"/>
          </w:tcPr>
          <w:p w14:paraId="337C2AF2"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DN150</w:t>
            </w:r>
          </w:p>
        </w:tc>
        <w:tc>
          <w:tcPr>
            <w:tcW w:w="3499" w:type="dxa"/>
            <w:vAlign w:val="center"/>
          </w:tcPr>
          <w:p w14:paraId="3D88441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177 mm</w:t>
            </w:r>
          </w:p>
        </w:tc>
        <w:tc>
          <w:tcPr>
            <w:tcW w:w="3686" w:type="dxa"/>
            <w:vAlign w:val="center"/>
          </w:tcPr>
          <w:p w14:paraId="2FA99082"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18.0m</w:t>
            </w:r>
          </w:p>
        </w:tc>
      </w:tr>
      <w:tr w:rsidR="00C55DC2" w:rsidRPr="00C55DC2" w14:paraId="1E4D391A" w14:textId="77777777" w:rsidTr="00C55DC2">
        <w:tc>
          <w:tcPr>
            <w:tcW w:w="2875" w:type="dxa"/>
            <w:vAlign w:val="center"/>
          </w:tcPr>
          <w:p w14:paraId="4BB9478C"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DN200</w:t>
            </w:r>
          </w:p>
        </w:tc>
        <w:tc>
          <w:tcPr>
            <w:tcW w:w="3499" w:type="dxa"/>
            <w:vAlign w:val="center"/>
          </w:tcPr>
          <w:p w14:paraId="1DFAB31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232 mm</w:t>
            </w:r>
          </w:p>
        </w:tc>
        <w:tc>
          <w:tcPr>
            <w:tcW w:w="3686" w:type="dxa"/>
            <w:vAlign w:val="center"/>
          </w:tcPr>
          <w:p w14:paraId="35B5E634"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13.7m</w:t>
            </w:r>
          </w:p>
        </w:tc>
      </w:tr>
      <w:tr w:rsidR="00C55DC2" w:rsidRPr="00C55DC2" w14:paraId="5D0B78BB" w14:textId="77777777" w:rsidTr="00C55DC2">
        <w:tc>
          <w:tcPr>
            <w:tcW w:w="2875" w:type="dxa"/>
            <w:vAlign w:val="center"/>
          </w:tcPr>
          <w:p w14:paraId="1394569E"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DN225</w:t>
            </w:r>
          </w:p>
        </w:tc>
        <w:tc>
          <w:tcPr>
            <w:tcW w:w="3499" w:type="dxa"/>
            <w:vAlign w:val="center"/>
          </w:tcPr>
          <w:p w14:paraId="3CCB9968"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259 mm</w:t>
            </w:r>
          </w:p>
        </w:tc>
        <w:tc>
          <w:tcPr>
            <w:tcW w:w="3686" w:type="dxa"/>
            <w:vAlign w:val="center"/>
          </w:tcPr>
          <w:p w14:paraId="69C8F27C"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12.3m</w:t>
            </w:r>
          </w:p>
        </w:tc>
      </w:tr>
      <w:tr w:rsidR="00C55DC2" w:rsidRPr="00C55DC2" w14:paraId="7E40C0D7" w14:textId="77777777" w:rsidTr="00C55DC2">
        <w:tc>
          <w:tcPr>
            <w:tcW w:w="2875" w:type="dxa"/>
            <w:vAlign w:val="center"/>
          </w:tcPr>
          <w:p w14:paraId="1C23772D"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DN300</w:t>
            </w:r>
          </w:p>
        </w:tc>
        <w:tc>
          <w:tcPr>
            <w:tcW w:w="3499" w:type="dxa"/>
            <w:vAlign w:val="center"/>
          </w:tcPr>
          <w:p w14:paraId="179FB9A4"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344 mm</w:t>
            </w:r>
          </w:p>
        </w:tc>
        <w:tc>
          <w:tcPr>
            <w:tcW w:w="3686" w:type="dxa"/>
            <w:vAlign w:val="center"/>
          </w:tcPr>
          <w:p w14:paraId="65A17635"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9.25m</w:t>
            </w:r>
          </w:p>
        </w:tc>
      </w:tr>
      <w:tr w:rsidR="00C55DC2" w:rsidRPr="00C55DC2" w14:paraId="49981D27" w14:textId="77777777" w:rsidTr="00C55DC2">
        <w:tc>
          <w:tcPr>
            <w:tcW w:w="2875" w:type="dxa"/>
            <w:vAlign w:val="center"/>
          </w:tcPr>
          <w:p w14:paraId="15330666"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DN375</w:t>
            </w:r>
          </w:p>
        </w:tc>
        <w:tc>
          <w:tcPr>
            <w:tcW w:w="3499" w:type="dxa"/>
            <w:vAlign w:val="center"/>
          </w:tcPr>
          <w:p w14:paraId="61892822"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425 mm</w:t>
            </w:r>
          </w:p>
        </w:tc>
        <w:tc>
          <w:tcPr>
            <w:tcW w:w="3686" w:type="dxa"/>
            <w:vAlign w:val="center"/>
          </w:tcPr>
          <w:p w14:paraId="65D57937"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7.5m</w:t>
            </w:r>
          </w:p>
        </w:tc>
      </w:tr>
      <w:tr w:rsidR="00C55DC2" w:rsidRPr="00C55DC2" w14:paraId="3AD98A88" w14:textId="77777777" w:rsidTr="00C55DC2">
        <w:tc>
          <w:tcPr>
            <w:tcW w:w="2875" w:type="dxa"/>
            <w:vAlign w:val="center"/>
          </w:tcPr>
          <w:p w14:paraId="6BA349C4"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DN450</w:t>
            </w:r>
          </w:p>
        </w:tc>
        <w:tc>
          <w:tcPr>
            <w:tcW w:w="3499" w:type="dxa"/>
            <w:vAlign w:val="center"/>
          </w:tcPr>
          <w:p w14:paraId="7251D3E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505 mm</w:t>
            </w:r>
          </w:p>
        </w:tc>
        <w:tc>
          <w:tcPr>
            <w:tcW w:w="3686" w:type="dxa"/>
            <w:vAlign w:val="center"/>
          </w:tcPr>
          <w:p w14:paraId="483BD7F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6.2m</w:t>
            </w:r>
          </w:p>
        </w:tc>
      </w:tr>
      <w:tr w:rsidR="00C55DC2" w:rsidRPr="00C55DC2" w14:paraId="72A0CEB2" w14:textId="77777777" w:rsidTr="00C55DC2">
        <w:tc>
          <w:tcPr>
            <w:tcW w:w="2875" w:type="dxa"/>
            <w:vAlign w:val="center"/>
          </w:tcPr>
          <w:p w14:paraId="46A44EC9"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DN525</w:t>
            </w:r>
          </w:p>
        </w:tc>
        <w:tc>
          <w:tcPr>
            <w:tcW w:w="3499" w:type="dxa"/>
            <w:vAlign w:val="center"/>
          </w:tcPr>
          <w:p w14:paraId="286F4485"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587 mm</w:t>
            </w:r>
          </w:p>
        </w:tc>
        <w:tc>
          <w:tcPr>
            <w:tcW w:w="3686" w:type="dxa"/>
            <w:vAlign w:val="center"/>
          </w:tcPr>
          <w:p w14:paraId="4FA47171"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5.5m</w:t>
            </w:r>
          </w:p>
        </w:tc>
      </w:tr>
      <w:tr w:rsidR="00C55DC2" w:rsidRPr="00C55DC2" w14:paraId="5A6DBA32" w14:textId="77777777" w:rsidTr="00C55DC2">
        <w:tc>
          <w:tcPr>
            <w:tcW w:w="2875" w:type="dxa"/>
            <w:vAlign w:val="center"/>
          </w:tcPr>
          <w:p w14:paraId="1E2669EB"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DN600</w:t>
            </w:r>
          </w:p>
        </w:tc>
        <w:tc>
          <w:tcPr>
            <w:tcW w:w="3499" w:type="dxa"/>
            <w:vAlign w:val="center"/>
          </w:tcPr>
          <w:p w14:paraId="42BA1B89"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664 mm</w:t>
            </w:r>
          </w:p>
        </w:tc>
        <w:tc>
          <w:tcPr>
            <w:tcW w:w="3686" w:type="dxa"/>
            <w:vAlign w:val="center"/>
          </w:tcPr>
          <w:p w14:paraId="78BF3553" w14:textId="77777777" w:rsidR="00C55DC2" w:rsidRPr="00C55DC2" w:rsidRDefault="00C55DC2" w:rsidP="00C55DC2">
            <w:pPr>
              <w:rPr>
                <w:rFonts w:ascii="Gill Sans MT" w:hAnsi="Gill Sans MT"/>
                <w:sz w:val="20"/>
                <w:szCs w:val="20"/>
              </w:rPr>
            </w:pPr>
            <w:r w:rsidRPr="00C55DC2">
              <w:rPr>
                <w:rFonts w:ascii="Gill Sans MT" w:hAnsi="Gill Sans MT"/>
                <w:sz w:val="20"/>
                <w:szCs w:val="20"/>
              </w:rPr>
              <w:t>4.7m</w:t>
            </w:r>
          </w:p>
        </w:tc>
      </w:tr>
    </w:tbl>
    <w:p w14:paraId="6E5B5019" w14:textId="483B9BCB" w:rsidR="006361DF" w:rsidRDefault="00FA6214" w:rsidP="006E3F7C">
      <w:pPr>
        <w:rPr>
          <w:rFonts w:ascii="Gill Sans MT" w:hAnsi="Gill Sans MT"/>
          <w:sz w:val="20"/>
          <w:szCs w:val="20"/>
        </w:rPr>
      </w:pPr>
      <w:r w:rsidRPr="00BA6417">
        <w:rPr>
          <w:rFonts w:ascii="Calibri" w:hAnsi="Calibri" w:cs="Arial"/>
          <w:b/>
          <w:noProof/>
          <w:sz w:val="22"/>
          <w:szCs w:val="22"/>
          <w:lang w:eastAsia="zh-TW"/>
        </w:rPr>
        <mc:AlternateContent>
          <mc:Choice Requires="wps">
            <w:drawing>
              <wp:anchor distT="45720" distB="45720" distL="114300" distR="114300" simplePos="0" relativeHeight="251762688" behindDoc="1" locked="0" layoutInCell="1" allowOverlap="1" wp14:anchorId="5A9DC24F" wp14:editId="25F91EC9">
                <wp:simplePos x="0" y="0"/>
                <wp:positionH relativeFrom="column">
                  <wp:posOffset>0</wp:posOffset>
                </wp:positionH>
                <wp:positionV relativeFrom="paragraph">
                  <wp:posOffset>-189914</wp:posOffset>
                </wp:positionV>
                <wp:extent cx="6438900" cy="350520"/>
                <wp:effectExtent l="0" t="0" r="19050" b="11430"/>
                <wp:wrapNone/>
                <wp:docPr id="1396489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6FB01812" w14:textId="5467623E" w:rsidR="006E3F7C" w:rsidRDefault="006E3F7C" w:rsidP="006E3F7C">
                            <w:pPr>
                              <w:jc w:val="center"/>
                            </w:pPr>
                            <w:r>
                              <w:rPr>
                                <w:rFonts w:ascii="Gill Sans MT" w:hAnsi="Gill Sans MT" w:cs="Arial"/>
                                <w:b/>
                                <w:sz w:val="36"/>
                                <w:szCs w:val="36"/>
                                <w:lang w:eastAsia="zh-TW"/>
                              </w:rPr>
                              <w:t>Site &amp; Procedure Photo Examples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DC24F" id="_x0000_s1033" type="#_x0000_t202" style="position:absolute;margin-left:0;margin-top:-14.95pt;width:507pt;height:27.6pt;z-index:-251553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" fillcolor="yellow">
                <v:textbox>
                  <w:txbxContent>
                    <w:p w14:paraId="6FB01812" w14:textId="5467623E" w:rsidR="006E3F7C" w:rsidRDefault="006E3F7C" w:rsidP="006E3F7C">
                      <w:pPr>
                        <w:jc w:val="center"/>
                      </w:pPr>
                      <w:r>
                        <w:rPr>
                          <w:rFonts w:ascii="Gill Sans MT" w:hAnsi="Gill Sans MT" w:cs="Arial"/>
                          <w:b/>
                          <w:sz w:val="36"/>
                          <w:szCs w:val="36"/>
                          <w:lang w:eastAsia="zh-TW"/>
                        </w:rPr>
                        <w:t>Site &amp; Procedure Photo Examples</w:t>
                      </w:r>
                    </w:p>
                  </w:txbxContent>
                </v:textbox>
              </v:shape>
            </w:pict>
          </mc:Fallback>
        </mc:AlternateContent>
      </w:r>
    </w:p>
    <w:tbl>
      <w:tblPr>
        <w:tblW w:w="8169" w:type="dxa"/>
        <w:tblInd w:w="7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61"/>
        <w:gridCol w:w="4008"/>
      </w:tblGrid>
      <w:tr w:rsidR="006E3F7C" w:rsidRPr="006E3F7C" w14:paraId="3FD1355F" w14:textId="77777777" w:rsidTr="00FA6214">
        <w:trPr>
          <w:trHeight w:val="2749"/>
        </w:trPr>
        <w:tc>
          <w:tcPr>
            <w:tcW w:w="4161" w:type="dxa"/>
            <w:tcBorders>
              <w:top w:val="single" w:sz="6" w:space="0" w:color="auto"/>
              <w:left w:val="single" w:sz="6" w:space="0" w:color="auto"/>
              <w:bottom w:val="single" w:sz="6" w:space="0" w:color="auto"/>
              <w:right w:val="single" w:sz="6" w:space="0" w:color="auto"/>
            </w:tcBorders>
            <w:vAlign w:val="center"/>
            <w:hideMark/>
          </w:tcPr>
          <w:p w14:paraId="28DF9D1B" w14:textId="77777777" w:rsidR="006E3F7C" w:rsidRPr="006E3F7C" w:rsidRDefault="006E3F7C" w:rsidP="006E3F7C">
            <w:pPr>
              <w:spacing w:before="120" w:after="120"/>
              <w:jc w:val="center"/>
              <w:textAlignment w:val="baseline"/>
              <w:rPr>
                <w:rFonts w:ascii="Calibri" w:hAnsi="Calibri" w:cs="Arial"/>
                <w:sz w:val="22"/>
                <w:szCs w:val="22"/>
                <w:lang w:eastAsia="en-AU"/>
              </w:rPr>
            </w:pPr>
            <w:bookmarkStart w:id="0" w:name="_Hlk135829133"/>
            <w:r w:rsidRPr="006E3F7C">
              <w:rPr>
                <w:noProof/>
                <w:lang w:eastAsia="en-AU"/>
              </w:rPr>
              <w:lastRenderedPageBreak/>
              <w:drawing>
                <wp:inline distT="0" distB="0" distL="0" distR="0" wp14:anchorId="7AC75D17" wp14:editId="6544446A">
                  <wp:extent cx="1810888" cy="199365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1129" cy="2004924"/>
                          </a:xfrm>
                          <a:prstGeom prst="rect">
                            <a:avLst/>
                          </a:prstGeom>
                        </pic:spPr>
                      </pic:pic>
                    </a:graphicData>
                  </a:graphic>
                </wp:inline>
              </w:drawing>
            </w:r>
          </w:p>
        </w:tc>
        <w:tc>
          <w:tcPr>
            <w:tcW w:w="4008" w:type="dxa"/>
            <w:tcBorders>
              <w:top w:val="single" w:sz="6" w:space="0" w:color="auto"/>
              <w:left w:val="single" w:sz="6" w:space="0" w:color="auto"/>
              <w:bottom w:val="single" w:sz="6" w:space="0" w:color="auto"/>
              <w:right w:val="single" w:sz="6" w:space="0" w:color="auto"/>
            </w:tcBorders>
            <w:vAlign w:val="center"/>
          </w:tcPr>
          <w:p w14:paraId="259AD45A" w14:textId="77777777" w:rsidR="006E3F7C" w:rsidRPr="006E3F7C" w:rsidRDefault="006E3F7C" w:rsidP="006E3F7C">
            <w:pPr>
              <w:spacing w:before="120" w:after="120"/>
              <w:jc w:val="center"/>
              <w:textAlignment w:val="baseline"/>
              <w:rPr>
                <w:rFonts w:ascii="Calibri" w:hAnsi="Calibri" w:cs="Calibri"/>
                <w:sz w:val="22"/>
                <w:szCs w:val="22"/>
                <w:lang w:eastAsia="en-AU"/>
              </w:rPr>
            </w:pPr>
            <w:r w:rsidRPr="006E3F7C">
              <w:rPr>
                <w:noProof/>
                <w:lang w:eastAsia="en-AU"/>
              </w:rPr>
              <w:drawing>
                <wp:inline distT="0" distB="0" distL="0" distR="0" wp14:anchorId="5B3B630E" wp14:editId="1053FD2F">
                  <wp:extent cx="2536096" cy="19827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36096" cy="1982716"/>
                          </a:xfrm>
                          <a:prstGeom prst="rect">
                            <a:avLst/>
                          </a:prstGeom>
                          <a:noFill/>
                          <a:ln>
                            <a:noFill/>
                          </a:ln>
                        </pic:spPr>
                      </pic:pic>
                    </a:graphicData>
                  </a:graphic>
                </wp:inline>
              </w:drawing>
            </w:r>
          </w:p>
        </w:tc>
      </w:tr>
      <w:tr w:rsidR="006E3F7C" w:rsidRPr="006E3F7C" w14:paraId="4B0EA3B4" w14:textId="77777777" w:rsidTr="00FA6214">
        <w:trPr>
          <w:trHeight w:val="212"/>
        </w:trPr>
        <w:tc>
          <w:tcPr>
            <w:tcW w:w="4161" w:type="dxa"/>
            <w:tcBorders>
              <w:top w:val="single" w:sz="6" w:space="0" w:color="auto"/>
              <w:left w:val="single" w:sz="6" w:space="0" w:color="auto"/>
              <w:bottom w:val="single" w:sz="6" w:space="0" w:color="auto"/>
              <w:right w:val="single" w:sz="6" w:space="0" w:color="auto"/>
            </w:tcBorders>
            <w:hideMark/>
          </w:tcPr>
          <w:p w14:paraId="57F94B96" w14:textId="77777777" w:rsidR="006E3F7C" w:rsidRPr="006E3F7C" w:rsidRDefault="006E3F7C" w:rsidP="006E3F7C">
            <w:pPr>
              <w:numPr>
                <w:ilvl w:val="0"/>
                <w:numId w:val="10"/>
              </w:numPr>
              <w:ind w:hanging="193"/>
              <w:textAlignment w:val="baseline"/>
              <w:rPr>
                <w:rFonts w:ascii="Calibri" w:hAnsi="Calibri" w:cs="Calibri"/>
                <w:sz w:val="22"/>
                <w:szCs w:val="22"/>
                <w:lang w:eastAsia="en-AU"/>
              </w:rPr>
            </w:pPr>
            <w:r w:rsidRPr="006E3F7C">
              <w:rPr>
                <w:rFonts w:ascii="Calibri" w:hAnsi="Calibri" w:cs="Calibri"/>
                <w:sz w:val="22"/>
                <w:szCs w:val="22"/>
                <w:lang w:eastAsia="en-AU"/>
              </w:rPr>
              <w:t>Worksite barricading and signage</w:t>
            </w:r>
            <w:r w:rsidRPr="006E3F7C" w:rsidDel="00F850DC">
              <w:rPr>
                <w:rFonts w:ascii="Calibri" w:hAnsi="Calibri" w:cs="Calibri"/>
                <w:sz w:val="22"/>
                <w:szCs w:val="22"/>
                <w:lang w:eastAsia="en-AU"/>
              </w:rPr>
              <w:t xml:space="preserve"> </w:t>
            </w:r>
          </w:p>
        </w:tc>
        <w:tc>
          <w:tcPr>
            <w:tcW w:w="4008" w:type="dxa"/>
            <w:tcBorders>
              <w:top w:val="single" w:sz="6" w:space="0" w:color="auto"/>
              <w:left w:val="single" w:sz="6" w:space="0" w:color="auto"/>
              <w:bottom w:val="single" w:sz="6" w:space="0" w:color="auto"/>
              <w:right w:val="single" w:sz="6" w:space="0" w:color="auto"/>
            </w:tcBorders>
          </w:tcPr>
          <w:p w14:paraId="11D59DAD" w14:textId="77777777" w:rsidR="006E3F7C" w:rsidRPr="006E3F7C" w:rsidRDefault="006E3F7C" w:rsidP="006E3F7C">
            <w:pPr>
              <w:numPr>
                <w:ilvl w:val="0"/>
                <w:numId w:val="10"/>
              </w:numPr>
              <w:ind w:hanging="244"/>
              <w:textAlignment w:val="baseline"/>
              <w:rPr>
                <w:rFonts w:ascii="Calibri" w:hAnsi="Calibri" w:cs="Calibri"/>
                <w:sz w:val="22"/>
                <w:szCs w:val="22"/>
                <w:lang w:eastAsia="en-AU"/>
              </w:rPr>
            </w:pPr>
            <w:r w:rsidRPr="006E3F7C">
              <w:rPr>
                <w:rFonts w:ascii="Calibri" w:hAnsi="Calibri" w:cs="Calibri"/>
                <w:sz w:val="22"/>
                <w:szCs w:val="22"/>
                <w:lang w:eastAsia="en-AU"/>
              </w:rPr>
              <w:t>Operators wearing the appropriate PPE before commencing the job</w:t>
            </w:r>
            <w:r w:rsidRPr="006E3F7C" w:rsidDel="00F850DC">
              <w:rPr>
                <w:rFonts w:ascii="Calibri" w:hAnsi="Calibri" w:cs="Calibri"/>
                <w:sz w:val="22"/>
                <w:szCs w:val="22"/>
                <w:lang w:eastAsia="en-AU"/>
              </w:rPr>
              <w:t xml:space="preserve"> </w:t>
            </w:r>
          </w:p>
        </w:tc>
      </w:tr>
      <w:tr w:rsidR="006E3F7C" w:rsidRPr="006E3F7C" w14:paraId="782DD7C8" w14:textId="77777777" w:rsidTr="00FA6214">
        <w:trPr>
          <w:trHeight w:val="212"/>
        </w:trPr>
        <w:tc>
          <w:tcPr>
            <w:tcW w:w="4161" w:type="dxa"/>
            <w:tcBorders>
              <w:top w:val="single" w:sz="6" w:space="0" w:color="auto"/>
              <w:left w:val="single" w:sz="6" w:space="0" w:color="auto"/>
              <w:bottom w:val="single" w:sz="6" w:space="0" w:color="auto"/>
              <w:right w:val="single" w:sz="6" w:space="0" w:color="auto"/>
            </w:tcBorders>
            <w:hideMark/>
          </w:tcPr>
          <w:p w14:paraId="0BAB1087" w14:textId="77777777" w:rsidR="006E3F7C" w:rsidRPr="006E3F7C" w:rsidRDefault="006E3F7C" w:rsidP="006E3F7C">
            <w:pPr>
              <w:ind w:left="360" w:hanging="360"/>
              <w:textAlignment w:val="baseline"/>
              <w:rPr>
                <w:rFonts w:ascii="Calibri" w:hAnsi="Calibri" w:cs="Calibri"/>
                <w:sz w:val="22"/>
                <w:szCs w:val="22"/>
                <w:lang w:eastAsia="en-AU"/>
              </w:rPr>
            </w:pPr>
            <w:bookmarkStart w:id="1" w:name="_Hlk135830749"/>
            <w:bookmarkEnd w:id="0"/>
            <w:r w:rsidRPr="006E3F7C">
              <w:rPr>
                <w:rFonts w:ascii="Calibri" w:hAnsi="Calibri" w:cs="Calibri"/>
                <w:noProof/>
                <w:sz w:val="22"/>
                <w:szCs w:val="22"/>
                <w:lang w:eastAsia="en-AU"/>
              </w:rPr>
              <w:drawing>
                <wp:inline distT="0" distB="0" distL="0" distR="0" wp14:anchorId="0124B989" wp14:editId="6A47F30E">
                  <wp:extent cx="2314937" cy="1736203"/>
                  <wp:effectExtent l="0" t="0" r="9525" b="0"/>
                  <wp:docPr id="17296894" name="Picture 17296894" descr="A hole in the ground with a pi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hole in the ground with a pipe&#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318458" cy="1738843"/>
                          </a:xfrm>
                          <a:prstGeom prst="rect">
                            <a:avLst/>
                          </a:prstGeom>
                          <a:noFill/>
                          <a:ln>
                            <a:noFill/>
                          </a:ln>
                        </pic:spPr>
                      </pic:pic>
                    </a:graphicData>
                  </a:graphic>
                </wp:inline>
              </w:drawing>
            </w:r>
          </w:p>
          <w:p w14:paraId="3CA5C03E" w14:textId="77777777" w:rsidR="006E3F7C" w:rsidRPr="006E3F7C" w:rsidRDefault="006E3F7C" w:rsidP="006E3F7C">
            <w:pPr>
              <w:ind w:left="360" w:hanging="360"/>
              <w:textAlignment w:val="baseline"/>
              <w:rPr>
                <w:rFonts w:ascii="Calibri" w:hAnsi="Calibri" w:cs="Calibri"/>
                <w:sz w:val="22"/>
                <w:szCs w:val="22"/>
                <w:lang w:eastAsia="en-AU"/>
              </w:rPr>
            </w:pPr>
          </w:p>
        </w:tc>
        <w:tc>
          <w:tcPr>
            <w:tcW w:w="4008" w:type="dxa"/>
            <w:tcBorders>
              <w:top w:val="single" w:sz="6" w:space="0" w:color="auto"/>
              <w:left w:val="single" w:sz="6" w:space="0" w:color="auto"/>
              <w:bottom w:val="single" w:sz="6" w:space="0" w:color="auto"/>
              <w:right w:val="single" w:sz="6" w:space="0" w:color="auto"/>
            </w:tcBorders>
          </w:tcPr>
          <w:p w14:paraId="3DCCE304" w14:textId="77777777" w:rsidR="006E3F7C" w:rsidRPr="006E3F7C" w:rsidRDefault="006E3F7C" w:rsidP="006E3F7C">
            <w:pPr>
              <w:ind w:left="360" w:hanging="360"/>
              <w:textAlignment w:val="baseline"/>
              <w:rPr>
                <w:rFonts w:ascii="Calibri" w:hAnsi="Calibri" w:cs="Calibri"/>
                <w:sz w:val="22"/>
                <w:szCs w:val="22"/>
                <w:lang w:eastAsia="en-AU"/>
              </w:rPr>
            </w:pPr>
            <w:r w:rsidRPr="006E3F7C">
              <w:rPr>
                <w:rFonts w:ascii="Calibri" w:hAnsi="Calibri" w:cs="Calibri"/>
                <w:noProof/>
                <w:sz w:val="22"/>
                <w:szCs w:val="22"/>
                <w:lang w:eastAsia="en-AU"/>
              </w:rPr>
              <w:drawing>
                <wp:inline distT="0" distB="0" distL="0" distR="0" wp14:anchorId="70857957" wp14:editId="0A75F516">
                  <wp:extent cx="2274892" cy="1706169"/>
                  <wp:effectExtent l="0" t="0" r="0" b="8890"/>
                  <wp:docPr id="23" name="Picture 23" descr="A picture containing grass, outdoor, ground,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grass, outdoor, ground, plan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286895" cy="1715171"/>
                          </a:xfrm>
                          <a:prstGeom prst="rect">
                            <a:avLst/>
                          </a:prstGeom>
                          <a:noFill/>
                          <a:ln>
                            <a:noFill/>
                          </a:ln>
                        </pic:spPr>
                      </pic:pic>
                    </a:graphicData>
                  </a:graphic>
                </wp:inline>
              </w:drawing>
            </w:r>
          </w:p>
        </w:tc>
      </w:tr>
      <w:tr w:rsidR="006E3F7C" w:rsidRPr="006E3F7C" w14:paraId="7F4FE4D9" w14:textId="77777777" w:rsidTr="00FA6214">
        <w:trPr>
          <w:trHeight w:val="212"/>
        </w:trPr>
        <w:tc>
          <w:tcPr>
            <w:tcW w:w="4161" w:type="dxa"/>
            <w:tcBorders>
              <w:top w:val="single" w:sz="6" w:space="0" w:color="auto"/>
              <w:left w:val="single" w:sz="6" w:space="0" w:color="auto"/>
              <w:bottom w:val="single" w:sz="6" w:space="0" w:color="auto"/>
              <w:right w:val="single" w:sz="6" w:space="0" w:color="auto"/>
            </w:tcBorders>
            <w:hideMark/>
          </w:tcPr>
          <w:p w14:paraId="11BC10DD" w14:textId="77777777" w:rsidR="006E3F7C" w:rsidRPr="006E3F7C" w:rsidRDefault="006E3F7C" w:rsidP="006E3F7C">
            <w:pPr>
              <w:numPr>
                <w:ilvl w:val="0"/>
                <w:numId w:val="11"/>
              </w:numPr>
              <w:ind w:hanging="193"/>
              <w:textAlignment w:val="baseline"/>
              <w:rPr>
                <w:rFonts w:ascii="Calibri" w:hAnsi="Calibri" w:cs="Calibri"/>
                <w:sz w:val="22"/>
                <w:szCs w:val="22"/>
                <w:lang w:eastAsia="en-AU"/>
              </w:rPr>
            </w:pPr>
            <w:r w:rsidRPr="006E3F7C">
              <w:rPr>
                <w:rFonts w:ascii="Calibri" w:hAnsi="Calibri" w:cs="Calibri"/>
                <w:sz w:val="22"/>
                <w:szCs w:val="22"/>
                <w:lang w:eastAsia="en-AU"/>
              </w:rPr>
              <w:t>Place geofabric underneath the section of pipe</w:t>
            </w:r>
            <w:r w:rsidRPr="006E3F7C" w:rsidDel="00F850DC">
              <w:rPr>
                <w:rFonts w:ascii="Calibri" w:hAnsi="Calibri" w:cs="Calibri"/>
                <w:sz w:val="22"/>
                <w:szCs w:val="22"/>
                <w:lang w:eastAsia="en-AU"/>
              </w:rPr>
              <w:t xml:space="preserve"> </w:t>
            </w:r>
          </w:p>
        </w:tc>
        <w:tc>
          <w:tcPr>
            <w:tcW w:w="4008" w:type="dxa"/>
            <w:tcBorders>
              <w:top w:val="single" w:sz="6" w:space="0" w:color="auto"/>
              <w:left w:val="single" w:sz="6" w:space="0" w:color="auto"/>
              <w:bottom w:val="single" w:sz="6" w:space="0" w:color="auto"/>
              <w:right w:val="single" w:sz="6" w:space="0" w:color="auto"/>
            </w:tcBorders>
          </w:tcPr>
          <w:p w14:paraId="76DFB5D7" w14:textId="77777777" w:rsidR="006E3F7C" w:rsidRPr="006E3F7C" w:rsidRDefault="006E3F7C" w:rsidP="006E3F7C">
            <w:pPr>
              <w:numPr>
                <w:ilvl w:val="0"/>
                <w:numId w:val="11"/>
              </w:numPr>
              <w:ind w:hanging="244"/>
              <w:textAlignment w:val="baseline"/>
              <w:rPr>
                <w:rFonts w:ascii="Calibri" w:hAnsi="Calibri" w:cs="Calibri"/>
                <w:sz w:val="22"/>
                <w:szCs w:val="22"/>
                <w:lang w:eastAsia="en-AU"/>
              </w:rPr>
            </w:pPr>
            <w:r w:rsidRPr="006E3F7C">
              <w:rPr>
                <w:rFonts w:ascii="Calibri" w:hAnsi="Calibri" w:cs="Calibri"/>
                <w:sz w:val="22"/>
                <w:szCs w:val="22"/>
                <w:lang w:eastAsia="en-AU"/>
              </w:rPr>
              <w:t>Ensure continuous application of surfactant solution during the cutting process</w:t>
            </w:r>
          </w:p>
        </w:tc>
      </w:tr>
      <w:bookmarkEnd w:id="1"/>
      <w:tr w:rsidR="006E3F7C" w:rsidRPr="006E3F7C" w14:paraId="55CDFE70" w14:textId="77777777" w:rsidTr="00FA6214">
        <w:trPr>
          <w:gridAfter w:val="1"/>
          <w:wAfter w:w="4008" w:type="dxa"/>
          <w:trHeight w:val="2321"/>
        </w:trPr>
        <w:tc>
          <w:tcPr>
            <w:tcW w:w="4161" w:type="dxa"/>
            <w:tcBorders>
              <w:top w:val="single" w:sz="6" w:space="0" w:color="auto"/>
              <w:left w:val="single" w:sz="6" w:space="0" w:color="auto"/>
              <w:bottom w:val="single" w:sz="6" w:space="0" w:color="auto"/>
              <w:right w:val="single" w:sz="6" w:space="0" w:color="auto"/>
            </w:tcBorders>
            <w:vAlign w:val="center"/>
            <w:hideMark/>
          </w:tcPr>
          <w:p w14:paraId="370B60D4" w14:textId="77777777" w:rsidR="006E3F7C" w:rsidRPr="006E3F7C" w:rsidRDefault="006E3F7C" w:rsidP="006E3F7C">
            <w:pPr>
              <w:spacing w:before="120" w:after="120"/>
              <w:jc w:val="center"/>
              <w:textAlignment w:val="baseline"/>
              <w:rPr>
                <w:rFonts w:ascii="Calibri" w:hAnsi="Calibri" w:cs="Calibri"/>
                <w:sz w:val="22"/>
                <w:szCs w:val="22"/>
                <w:lang w:eastAsia="en-AU"/>
              </w:rPr>
            </w:pPr>
            <w:r w:rsidRPr="006E3F7C">
              <w:rPr>
                <w:noProof/>
                <w:lang w:eastAsia="en-AU"/>
              </w:rPr>
              <w:drawing>
                <wp:inline distT="0" distB="0" distL="0" distR="0" wp14:anchorId="77524865" wp14:editId="2AB05503">
                  <wp:extent cx="2633120" cy="1970990"/>
                  <wp:effectExtent l="0" t="0" r="0" b="0"/>
                  <wp:docPr id="24" name="Picture 24" descr="A picture containing outdoor, land vehicle, bag,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outdoor, land vehicle, bag, vehic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633120" cy="1970990"/>
                          </a:xfrm>
                          <a:prstGeom prst="rect">
                            <a:avLst/>
                          </a:prstGeom>
                          <a:noFill/>
                          <a:ln>
                            <a:noFill/>
                          </a:ln>
                        </pic:spPr>
                      </pic:pic>
                    </a:graphicData>
                  </a:graphic>
                </wp:inline>
              </w:drawing>
            </w:r>
          </w:p>
          <w:p w14:paraId="4A8E7291" w14:textId="77777777" w:rsidR="006E3F7C" w:rsidRPr="006E3F7C" w:rsidRDefault="006E3F7C" w:rsidP="006E3F7C">
            <w:pPr>
              <w:textAlignment w:val="baseline"/>
              <w:rPr>
                <w:rFonts w:ascii="Calibri" w:hAnsi="Calibri" w:cs="Calibri"/>
                <w:sz w:val="18"/>
                <w:szCs w:val="18"/>
                <w:lang w:eastAsia="en-AU"/>
              </w:rPr>
            </w:pPr>
          </w:p>
        </w:tc>
      </w:tr>
      <w:tr w:rsidR="006E3F7C" w:rsidRPr="006E3F7C" w14:paraId="53AE6C9F" w14:textId="77777777" w:rsidTr="00FA6214">
        <w:trPr>
          <w:gridAfter w:val="1"/>
          <w:wAfter w:w="4008" w:type="dxa"/>
          <w:trHeight w:val="34"/>
        </w:trPr>
        <w:tc>
          <w:tcPr>
            <w:tcW w:w="4161" w:type="dxa"/>
            <w:tcBorders>
              <w:top w:val="single" w:sz="6" w:space="0" w:color="auto"/>
              <w:left w:val="single" w:sz="6" w:space="0" w:color="auto"/>
              <w:bottom w:val="single" w:sz="6" w:space="0" w:color="auto"/>
              <w:right w:val="single" w:sz="6" w:space="0" w:color="auto"/>
            </w:tcBorders>
            <w:hideMark/>
          </w:tcPr>
          <w:p w14:paraId="5AA6FFC1" w14:textId="2634C155" w:rsidR="006E3F7C" w:rsidRPr="006E3F7C" w:rsidRDefault="006E3F7C" w:rsidP="006E3F7C">
            <w:pPr>
              <w:numPr>
                <w:ilvl w:val="0"/>
                <w:numId w:val="11"/>
              </w:numPr>
              <w:ind w:hanging="193"/>
              <w:textAlignment w:val="baseline"/>
              <w:rPr>
                <w:rFonts w:ascii="Calibri" w:hAnsi="Calibri" w:cs="Calibri"/>
                <w:sz w:val="22"/>
                <w:szCs w:val="22"/>
                <w:lang w:eastAsia="en-AU"/>
              </w:rPr>
            </w:pPr>
            <w:r w:rsidRPr="006E3F7C">
              <w:rPr>
                <w:rFonts w:ascii="Calibri" w:hAnsi="Calibri" w:cs="Calibri"/>
                <w:sz w:val="22"/>
                <w:szCs w:val="22"/>
                <w:lang w:eastAsia="en-AU"/>
              </w:rPr>
              <w:t xml:space="preserve">Ensure asbestos waste must be double bagged for </w:t>
            </w:r>
            <w:r w:rsidR="00C33ABD">
              <w:rPr>
                <w:rFonts w:ascii="Calibri" w:hAnsi="Calibri" w:cs="Calibri"/>
                <w:sz w:val="22"/>
                <w:szCs w:val="22"/>
                <w:lang w:eastAsia="en-AU"/>
              </w:rPr>
              <w:t xml:space="preserve">tagging and </w:t>
            </w:r>
            <w:r w:rsidRPr="006E3F7C">
              <w:rPr>
                <w:rFonts w:ascii="Calibri" w:hAnsi="Calibri" w:cs="Calibri"/>
                <w:sz w:val="22"/>
                <w:szCs w:val="22"/>
                <w:lang w:eastAsia="en-AU"/>
              </w:rPr>
              <w:t>secure disposal</w:t>
            </w:r>
          </w:p>
        </w:tc>
      </w:tr>
      <w:tr w:rsidR="00FA6214" w:rsidRPr="006E3F7C" w14:paraId="23AC60E2" w14:textId="77777777" w:rsidTr="00FA6214">
        <w:trPr>
          <w:gridAfter w:val="1"/>
          <w:wAfter w:w="4008" w:type="dxa"/>
          <w:trHeight w:val="49"/>
        </w:trPr>
        <w:tc>
          <w:tcPr>
            <w:tcW w:w="4161" w:type="dxa"/>
            <w:tcBorders>
              <w:top w:val="single" w:sz="6" w:space="0" w:color="auto"/>
              <w:left w:val="single" w:sz="6" w:space="0" w:color="auto"/>
              <w:bottom w:val="single" w:sz="6" w:space="0" w:color="auto"/>
              <w:right w:val="single" w:sz="6" w:space="0" w:color="auto"/>
            </w:tcBorders>
          </w:tcPr>
          <w:p w14:paraId="42B13789" w14:textId="77777777" w:rsidR="00FA6214" w:rsidRPr="006E3F7C" w:rsidRDefault="00FA6214" w:rsidP="00FA6214">
            <w:pPr>
              <w:textAlignment w:val="baseline"/>
              <w:rPr>
                <w:rFonts w:ascii="Calibri" w:hAnsi="Calibri" w:cs="Calibri"/>
                <w:sz w:val="22"/>
                <w:szCs w:val="22"/>
                <w:lang w:eastAsia="en-AU"/>
              </w:rPr>
            </w:pPr>
          </w:p>
        </w:tc>
      </w:tr>
    </w:tbl>
    <w:p w14:paraId="658A03F9" w14:textId="74B01D56" w:rsidR="006E3F7C" w:rsidRPr="006E3F7C" w:rsidRDefault="006361DF" w:rsidP="006E3F7C">
      <w:pPr>
        <w:rPr>
          <w:rFonts w:ascii="Calibri" w:eastAsia="MS Mincho" w:hAnsi="Calibri"/>
          <w:sz w:val="22"/>
          <w:lang w:eastAsia="en-AU"/>
        </w:rPr>
      </w:pPr>
      <w:r w:rsidRPr="00BA6417">
        <w:rPr>
          <w:rFonts w:ascii="Calibri" w:hAnsi="Calibri" w:cs="Arial"/>
          <w:b/>
          <w:noProof/>
          <w:sz w:val="22"/>
          <w:szCs w:val="22"/>
          <w:lang w:eastAsia="zh-TW"/>
        </w:rPr>
        <mc:AlternateContent>
          <mc:Choice Requires="wps">
            <w:drawing>
              <wp:anchor distT="45720" distB="45720" distL="114300" distR="114300" simplePos="0" relativeHeight="251764736" behindDoc="1" locked="0" layoutInCell="1" allowOverlap="1" wp14:anchorId="44FD38E4" wp14:editId="3128F69F">
                <wp:simplePos x="0" y="0"/>
                <wp:positionH relativeFrom="column">
                  <wp:posOffset>0</wp:posOffset>
                </wp:positionH>
                <wp:positionV relativeFrom="paragraph">
                  <wp:posOffset>18952</wp:posOffset>
                </wp:positionV>
                <wp:extent cx="6438900" cy="350520"/>
                <wp:effectExtent l="0" t="0" r="19050" b="11430"/>
                <wp:wrapNone/>
                <wp:docPr id="2120932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12526FD8" w14:textId="38DB8677" w:rsidR="006E3F7C" w:rsidRDefault="006E3F7C" w:rsidP="006E3F7C">
                            <w:pPr>
                              <w:jc w:val="center"/>
                            </w:pPr>
                            <w:r>
                              <w:rPr>
                                <w:rFonts w:ascii="Gill Sans MT" w:hAnsi="Gill Sans MT" w:cs="Arial"/>
                                <w:b/>
                                <w:sz w:val="36"/>
                                <w:szCs w:val="36"/>
                                <w:lang w:eastAsia="zh-TW"/>
                              </w:rPr>
                              <w:t>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D38E4" id="_x0000_s1034" type="#_x0000_t202" style="position:absolute;margin-left:0;margin-top:1.5pt;width:507pt;height:27.6pt;z-index:-25155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3VRFg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" fillcolor="yellow">
                <v:textbox>
                  <w:txbxContent>
                    <w:p w14:paraId="12526FD8" w14:textId="38DB8677" w:rsidR="006E3F7C" w:rsidRDefault="006E3F7C" w:rsidP="006E3F7C">
                      <w:pPr>
                        <w:jc w:val="center"/>
                      </w:pPr>
                      <w:r>
                        <w:rPr>
                          <w:rFonts w:ascii="Gill Sans MT" w:hAnsi="Gill Sans MT" w:cs="Arial"/>
                          <w:b/>
                          <w:sz w:val="36"/>
                          <w:szCs w:val="36"/>
                          <w:lang w:eastAsia="zh-TW"/>
                        </w:rPr>
                        <w:t>References</w:t>
                      </w:r>
                    </w:p>
                  </w:txbxContent>
                </v:textbox>
              </v:shape>
            </w:pict>
          </mc:Fallback>
        </mc:AlternateContent>
      </w:r>
    </w:p>
    <w:p w14:paraId="55F83CAC" w14:textId="77777777" w:rsidR="006E3F7C" w:rsidRDefault="006E3F7C" w:rsidP="006E3F7C">
      <w:pPr>
        <w:keepNext/>
        <w:spacing w:before="120" w:after="120"/>
        <w:jc w:val="both"/>
        <w:outlineLvl w:val="0"/>
        <w:rPr>
          <w:rFonts w:ascii="Calibri" w:eastAsia="MS Mincho" w:hAnsi="Calibri"/>
          <w:bCs/>
          <w:kern w:val="32"/>
          <w:sz w:val="28"/>
          <w:szCs w:val="32"/>
          <w:lang w:eastAsia="en-AU"/>
        </w:rPr>
      </w:pPr>
    </w:p>
    <w:p w14:paraId="2FB665FF" w14:textId="67C7CCE5" w:rsidR="006E3F7C" w:rsidRPr="006E3F7C" w:rsidRDefault="006E3F7C" w:rsidP="006E3F7C">
      <w:pPr>
        <w:rPr>
          <w:rFonts w:ascii="Calibri" w:hAnsi="Calibri" w:cs="Arial"/>
          <w:sz w:val="22"/>
          <w:szCs w:val="22"/>
        </w:rPr>
      </w:pPr>
      <w:r w:rsidRPr="006E3F7C">
        <w:rPr>
          <w:rFonts w:ascii="Calibri" w:hAnsi="Calibri" w:cs="Arial"/>
          <w:sz w:val="22"/>
          <w:szCs w:val="22"/>
        </w:rPr>
        <w:t xml:space="preserve">This work instruction was prepared in compliance with </w:t>
      </w:r>
      <w:r w:rsidR="00171EF8">
        <w:rPr>
          <w:rFonts w:ascii="Calibri" w:hAnsi="Calibri" w:cs="Arial"/>
          <w:sz w:val="22"/>
          <w:szCs w:val="22"/>
        </w:rPr>
        <w:t xml:space="preserve">the noted </w:t>
      </w:r>
      <w:r w:rsidR="00E74003">
        <w:rPr>
          <w:rFonts w:ascii="Calibri" w:hAnsi="Calibri" w:cs="Arial"/>
          <w:sz w:val="22"/>
          <w:szCs w:val="22"/>
        </w:rPr>
        <w:t xml:space="preserve">Tasmanian </w:t>
      </w:r>
      <w:r w:rsidR="00171EF8">
        <w:rPr>
          <w:rFonts w:ascii="Calibri" w:hAnsi="Calibri" w:cs="Arial"/>
          <w:sz w:val="22"/>
          <w:szCs w:val="22"/>
        </w:rPr>
        <w:t xml:space="preserve">legislation and </w:t>
      </w:r>
      <w:r w:rsidRPr="006E3F7C">
        <w:rPr>
          <w:rFonts w:ascii="Calibri" w:hAnsi="Calibri" w:cs="Arial"/>
          <w:sz w:val="22"/>
          <w:szCs w:val="22"/>
        </w:rPr>
        <w:t xml:space="preserve">the guidelines stipulated in the following </w:t>
      </w:r>
      <w:r w:rsidR="005275CC">
        <w:rPr>
          <w:rFonts w:ascii="Calibri" w:hAnsi="Calibri" w:cs="Arial"/>
          <w:sz w:val="22"/>
          <w:szCs w:val="22"/>
        </w:rPr>
        <w:t xml:space="preserve">Paneltec </w:t>
      </w:r>
      <w:r w:rsidR="00D50620">
        <w:rPr>
          <w:rFonts w:ascii="Calibri" w:hAnsi="Calibri" w:cs="Arial"/>
          <w:sz w:val="22"/>
          <w:szCs w:val="22"/>
        </w:rPr>
        <w:t xml:space="preserve">IMS </w:t>
      </w:r>
      <w:r w:rsidRPr="006E3F7C">
        <w:rPr>
          <w:rFonts w:ascii="Calibri" w:hAnsi="Calibri" w:cs="Arial"/>
          <w:sz w:val="22"/>
          <w:szCs w:val="22"/>
        </w:rPr>
        <w:t>documents:</w:t>
      </w:r>
    </w:p>
    <w:p w14:paraId="35A7149F" w14:textId="77777777" w:rsidR="005275CC" w:rsidRDefault="005275CC" w:rsidP="006E3F7C">
      <w:pPr>
        <w:rPr>
          <w:rFonts w:ascii="Calibri" w:hAnsi="Calibri" w:cs="Arial"/>
          <w:sz w:val="22"/>
          <w:szCs w:val="22"/>
        </w:rPr>
      </w:pPr>
    </w:p>
    <w:p w14:paraId="2F16182C" w14:textId="6920CC8E" w:rsidR="00171EF8" w:rsidRDefault="00171EF8" w:rsidP="006E3F7C">
      <w:pPr>
        <w:rPr>
          <w:rFonts w:ascii="Calibri" w:eastAsia="MS Mincho" w:hAnsi="Calibri" w:cs="Arial"/>
          <w:sz w:val="22"/>
          <w:szCs w:val="22"/>
        </w:rPr>
      </w:pPr>
      <w:r>
        <w:rPr>
          <w:rFonts w:ascii="Calibri" w:eastAsia="MS Mincho" w:hAnsi="Calibri" w:cs="Arial"/>
          <w:sz w:val="22"/>
          <w:szCs w:val="22"/>
        </w:rPr>
        <w:t>Tasmanian WHS Regulation</w:t>
      </w:r>
      <w:r w:rsidR="00DD393F">
        <w:rPr>
          <w:rFonts w:ascii="Calibri" w:eastAsia="MS Mincho" w:hAnsi="Calibri" w:cs="Arial"/>
          <w:sz w:val="22"/>
          <w:szCs w:val="22"/>
        </w:rPr>
        <w:t xml:space="preserve"> 2022</w:t>
      </w:r>
      <w:r w:rsidR="00AE1413">
        <w:rPr>
          <w:rFonts w:ascii="Calibri" w:eastAsia="MS Mincho" w:hAnsi="Calibri" w:cs="Arial"/>
          <w:sz w:val="22"/>
          <w:szCs w:val="22"/>
        </w:rPr>
        <w:t xml:space="preserve"> - </w:t>
      </w:r>
      <w:r w:rsidR="00B52688" w:rsidRPr="00B52688">
        <w:rPr>
          <w:rFonts w:ascii="Calibri" w:eastAsia="MS Mincho" w:hAnsi="Calibri" w:cs="Arial"/>
          <w:sz w:val="22"/>
          <w:szCs w:val="22"/>
        </w:rPr>
        <w:t>CHAPTER 8 – ASBESTOS</w:t>
      </w:r>
    </w:p>
    <w:p w14:paraId="71091196" w14:textId="770C5497" w:rsidR="006E3F7C" w:rsidRPr="006E3F7C" w:rsidRDefault="005275CC" w:rsidP="006E3F7C">
      <w:pPr>
        <w:rPr>
          <w:rFonts w:ascii="Calibri" w:eastAsia="MS Mincho" w:hAnsi="Calibri" w:cs="Arial"/>
          <w:sz w:val="22"/>
          <w:szCs w:val="22"/>
        </w:rPr>
      </w:pPr>
      <w:r>
        <w:rPr>
          <w:rFonts w:ascii="Calibri" w:eastAsia="MS Mincho" w:hAnsi="Calibri" w:cs="Arial"/>
          <w:sz w:val="22"/>
          <w:szCs w:val="22"/>
        </w:rPr>
        <w:t>SWMS-063</w:t>
      </w:r>
      <w:r w:rsidR="006E3F7C" w:rsidRPr="006E3F7C">
        <w:rPr>
          <w:rFonts w:ascii="Calibri" w:eastAsia="MS Mincho" w:hAnsi="Calibri" w:cs="Arial"/>
          <w:sz w:val="22"/>
          <w:szCs w:val="22"/>
        </w:rPr>
        <w:t xml:space="preserve"> – </w:t>
      </w:r>
      <w:r>
        <w:rPr>
          <w:rFonts w:ascii="Calibri" w:eastAsia="MS Mincho" w:hAnsi="Calibri" w:cs="Arial"/>
          <w:sz w:val="22"/>
          <w:szCs w:val="22"/>
        </w:rPr>
        <w:t>R</w:t>
      </w:r>
      <w:r w:rsidR="00D77939">
        <w:rPr>
          <w:rFonts w:ascii="Calibri" w:eastAsia="MS Mincho" w:hAnsi="Calibri" w:cs="Arial"/>
          <w:sz w:val="22"/>
          <w:szCs w:val="22"/>
        </w:rPr>
        <w:t>emoval of Asbestos Pipe</w:t>
      </w:r>
    </w:p>
    <w:p w14:paraId="03F48F4F" w14:textId="3F6977BE" w:rsidR="006E3F7C" w:rsidRDefault="00D50620" w:rsidP="006E3F7C">
      <w:pPr>
        <w:rPr>
          <w:rFonts w:ascii="Calibri" w:eastAsia="MS Mincho" w:hAnsi="Calibri" w:cs="Arial"/>
          <w:sz w:val="22"/>
          <w:szCs w:val="22"/>
        </w:rPr>
      </w:pPr>
      <w:r>
        <w:rPr>
          <w:rFonts w:ascii="Calibri" w:eastAsia="MS Mincho" w:hAnsi="Calibri" w:cs="Arial"/>
          <w:sz w:val="22"/>
          <w:szCs w:val="22"/>
        </w:rPr>
        <w:t>WHS18 –</w:t>
      </w:r>
      <w:r w:rsidR="006E3F7C" w:rsidRPr="006E3F7C">
        <w:rPr>
          <w:rFonts w:ascii="Calibri" w:eastAsia="MS Mincho" w:hAnsi="Calibri" w:cs="Arial"/>
          <w:sz w:val="22"/>
          <w:szCs w:val="22"/>
        </w:rPr>
        <w:t xml:space="preserve"> </w:t>
      </w:r>
      <w:r>
        <w:rPr>
          <w:rFonts w:ascii="Calibri" w:eastAsia="MS Mincho" w:hAnsi="Calibri" w:cs="Arial"/>
          <w:sz w:val="22"/>
          <w:szCs w:val="22"/>
        </w:rPr>
        <w:t>Personal Protective Equipment</w:t>
      </w:r>
      <w:r w:rsidR="006E3F7C" w:rsidRPr="006E3F7C">
        <w:rPr>
          <w:rFonts w:ascii="Calibri" w:eastAsia="MS Mincho" w:hAnsi="Calibri" w:cs="Arial"/>
          <w:sz w:val="22"/>
          <w:szCs w:val="22"/>
        </w:rPr>
        <w:t xml:space="preserve"> Procedure</w:t>
      </w:r>
    </w:p>
    <w:p w14:paraId="147E94A0" w14:textId="6DF0F807" w:rsidR="00D50620" w:rsidRDefault="00D50620" w:rsidP="006E3F7C">
      <w:pPr>
        <w:rPr>
          <w:rFonts w:ascii="Calibri" w:eastAsia="MS Mincho" w:hAnsi="Calibri" w:cs="Arial"/>
          <w:sz w:val="22"/>
          <w:szCs w:val="22"/>
        </w:rPr>
      </w:pPr>
      <w:r>
        <w:rPr>
          <w:rFonts w:ascii="Calibri" w:eastAsia="MS Mincho" w:hAnsi="Calibri" w:cs="Arial"/>
          <w:sz w:val="22"/>
          <w:szCs w:val="22"/>
        </w:rPr>
        <w:t>WHS 28c – Asbestos Exposure</w:t>
      </w:r>
    </w:p>
    <w:p w14:paraId="0903A01C" w14:textId="77777777" w:rsidR="00D50620" w:rsidRPr="006E3F7C" w:rsidRDefault="00D50620" w:rsidP="006E3F7C">
      <w:pPr>
        <w:rPr>
          <w:rFonts w:ascii="Calibri" w:eastAsia="MS Mincho" w:hAnsi="Calibri" w:cs="Arial"/>
          <w:sz w:val="22"/>
          <w:szCs w:val="22"/>
        </w:rPr>
      </w:pPr>
    </w:p>
    <w:p w14:paraId="18CE4BD4" w14:textId="77777777" w:rsidR="006E3F7C" w:rsidRDefault="006E3F7C" w:rsidP="006E3F7C">
      <w:pPr>
        <w:rPr>
          <w:rFonts w:ascii="Gill Sans MT" w:hAnsi="Gill Sans MT"/>
          <w:sz w:val="20"/>
          <w:szCs w:val="20"/>
        </w:rPr>
      </w:pPr>
    </w:p>
    <w:p w14:paraId="040C01CC" w14:textId="77777777" w:rsidR="00B52688" w:rsidRPr="006E3F7C" w:rsidRDefault="00B52688" w:rsidP="006E3F7C">
      <w:pPr>
        <w:rPr>
          <w:rFonts w:ascii="Gill Sans MT" w:hAnsi="Gill Sans MT"/>
          <w:sz w:val="20"/>
          <w:szCs w:val="20"/>
        </w:rPr>
      </w:pPr>
    </w:p>
    <w:sectPr w:rsidR="00B52688" w:rsidRPr="006E3F7C" w:rsidSect="00681929">
      <w:headerReference w:type="even" r:id="rId19"/>
      <w:headerReference w:type="default" r:id="rId20"/>
      <w:footerReference w:type="even" r:id="rId21"/>
      <w:footerReference w:type="default" r:id="rId22"/>
      <w:headerReference w:type="first" r:id="rId23"/>
      <w:footerReference w:type="first" r:id="rId24"/>
      <w:pgSz w:w="11906" w:h="16838" w:code="9"/>
      <w:pgMar w:top="794"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E91F" w14:textId="77777777" w:rsidR="001829D5" w:rsidRDefault="001829D5">
      <w:r>
        <w:separator/>
      </w:r>
    </w:p>
  </w:endnote>
  <w:endnote w:type="continuationSeparator" w:id="0">
    <w:p w14:paraId="5FE6B64F" w14:textId="77777777" w:rsidR="001829D5" w:rsidRDefault="0018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swiss"/>
    <w:pitch w:val="variable"/>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753F" w14:textId="77777777" w:rsidR="00BE7A7A" w:rsidRDefault="00BE7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5823" w14:textId="77777777" w:rsidR="00237AA2" w:rsidRDefault="00237AA2" w:rsidP="00237AA2">
    <w:pPr>
      <w:pStyle w:val="Footer"/>
      <w:rPr>
        <w:rFonts w:ascii="Century Gothic" w:hAnsi="Century Gothic"/>
        <w:sz w:val="18"/>
        <w:szCs w:val="18"/>
      </w:rPr>
    </w:pPr>
    <w:r>
      <w:rPr>
        <w:rFonts w:ascii="Century Gothic" w:hAnsi="Century Gothic"/>
        <w:sz w:val="18"/>
        <w:szCs w:val="18"/>
      </w:rPr>
      <w:t>_________________________________________________________________________________________________________________</w:t>
    </w:r>
  </w:p>
  <w:p w14:paraId="4BAC7D5C" w14:textId="77777777" w:rsidR="00BE7A7A" w:rsidRDefault="00BE7A7A" w:rsidP="006B701C">
    <w:pPr>
      <w:widowControl w:val="0"/>
      <w:autoSpaceDE w:val="0"/>
      <w:autoSpaceDN w:val="0"/>
      <w:spacing w:line="205" w:lineRule="exact"/>
      <w:ind w:left="20"/>
      <w:rPr>
        <w:rFonts w:ascii="Calibri" w:eastAsia="Calibri" w:hAnsi="Calibri" w:cs="Calibri"/>
        <w:b/>
        <w:bCs/>
        <w:sz w:val="18"/>
        <w:szCs w:val="22"/>
        <w:lang w:val="en-US" w:bidi="en-US"/>
      </w:rPr>
    </w:pPr>
  </w:p>
  <w:p w14:paraId="37886EBA" w14:textId="21D30ED2" w:rsidR="006B701C" w:rsidRPr="006B701C" w:rsidRDefault="006B701C" w:rsidP="006B701C">
    <w:pPr>
      <w:widowControl w:val="0"/>
      <w:autoSpaceDE w:val="0"/>
      <w:autoSpaceDN w:val="0"/>
      <w:spacing w:line="205" w:lineRule="exact"/>
      <w:ind w:left="20"/>
      <w:rPr>
        <w:rFonts w:ascii="Calibri" w:eastAsia="Calibri" w:hAnsi="Calibri" w:cs="Calibri"/>
        <w:sz w:val="18"/>
        <w:szCs w:val="22"/>
        <w:lang w:val="en-US" w:bidi="en-US"/>
      </w:rPr>
    </w:pPr>
    <w:r w:rsidRPr="006B701C">
      <w:rPr>
        <w:rFonts w:ascii="Calibri" w:eastAsia="Calibri" w:hAnsi="Calibri" w:cs="Calibri"/>
        <w:b/>
        <w:bCs/>
        <w:sz w:val="18"/>
        <w:szCs w:val="22"/>
        <w:lang w:val="en-US" w:bidi="en-US"/>
      </w:rPr>
      <w:t xml:space="preserve">Doc No &amp; </w:t>
    </w:r>
    <w:r w:rsidR="001E33B7" w:rsidRPr="006B701C">
      <w:rPr>
        <w:rFonts w:ascii="Calibri" w:eastAsia="Calibri" w:hAnsi="Calibri" w:cs="Calibri"/>
        <w:b/>
        <w:bCs/>
        <w:sz w:val="18"/>
        <w:szCs w:val="22"/>
        <w:lang w:val="en-US" w:bidi="en-US"/>
      </w:rPr>
      <w:t>Title</w:t>
    </w:r>
    <w:r w:rsidR="001E33B7" w:rsidRPr="006B701C">
      <w:rPr>
        <w:rFonts w:ascii="Calibri" w:eastAsia="Calibri" w:hAnsi="Calibri" w:cs="Calibri"/>
        <w:sz w:val="18"/>
        <w:szCs w:val="22"/>
        <w:lang w:val="en-US" w:bidi="en-US"/>
      </w:rPr>
      <w:t>:</w:t>
    </w:r>
    <w:r w:rsidR="00223763" w:rsidRPr="00223763">
      <w:rPr>
        <w:rFonts w:ascii="Calibri" w:eastAsia="Calibri" w:hAnsi="Calibri" w:cs="Calibri"/>
        <w:sz w:val="18"/>
        <w:szCs w:val="22"/>
        <w:lang w:val="en-US" w:bidi="en-US"/>
      </w:rPr>
      <w:t xml:space="preserve"> SWP-33 CUTTING OF ASBESTOS CEMENT PIPEWORK</w:t>
    </w:r>
    <w:r w:rsidRPr="006B701C">
      <w:rPr>
        <w:rFonts w:ascii="Calibri" w:eastAsia="Calibri" w:hAnsi="Calibri" w:cs="Calibri"/>
        <w:sz w:val="18"/>
        <w:szCs w:val="22"/>
        <w:lang w:val="en-US" w:bidi="en-US"/>
      </w:rPr>
      <w:t xml:space="preserve"> </w:t>
    </w:r>
    <w:r w:rsidR="00BE7A7A">
      <w:rPr>
        <w:rFonts w:ascii="Calibri" w:eastAsia="Calibri" w:hAnsi="Calibri" w:cs="Calibri"/>
        <w:sz w:val="18"/>
        <w:szCs w:val="22"/>
        <w:lang w:val="en-US" w:bidi="en-US"/>
      </w:rPr>
      <w:tab/>
    </w:r>
    <w:r w:rsidR="00BE7A7A">
      <w:rPr>
        <w:rFonts w:ascii="Calibri" w:eastAsia="Calibri" w:hAnsi="Calibri" w:cs="Calibri"/>
        <w:sz w:val="18"/>
        <w:szCs w:val="22"/>
        <w:lang w:val="en-US" w:bidi="en-US"/>
      </w:rPr>
      <w:tab/>
    </w:r>
    <w:r w:rsidR="00BE7A7A">
      <w:rPr>
        <w:rFonts w:ascii="Calibri" w:eastAsia="Calibri" w:hAnsi="Calibri" w:cs="Calibri"/>
        <w:sz w:val="18"/>
        <w:szCs w:val="22"/>
        <w:lang w:val="en-US" w:bidi="en-US"/>
      </w:rPr>
      <w:tab/>
    </w:r>
    <w:r w:rsidR="00BE7A7A">
      <w:rPr>
        <w:rFonts w:ascii="Calibri" w:eastAsia="Calibri" w:hAnsi="Calibri" w:cs="Calibri"/>
        <w:sz w:val="18"/>
        <w:szCs w:val="22"/>
        <w:lang w:val="en-US" w:bidi="en-US"/>
      </w:rPr>
      <w:tab/>
    </w:r>
    <w:r w:rsidRPr="006B701C">
      <w:rPr>
        <w:rFonts w:ascii="Calibri" w:eastAsia="Calibri" w:hAnsi="Calibri" w:cs="Calibri"/>
        <w:sz w:val="18"/>
        <w:szCs w:val="22"/>
        <w:lang w:val="en-US" w:bidi="en-US"/>
      </w:rPr>
      <w:t xml:space="preserve"> </w:t>
    </w:r>
    <w:r w:rsidR="00BE7A7A" w:rsidRPr="006B701C">
      <w:rPr>
        <w:rFonts w:ascii="Calibri" w:eastAsia="Calibri" w:hAnsi="Calibri" w:cs="Calibri"/>
        <w:sz w:val="18"/>
        <w:szCs w:val="22"/>
        <w:lang w:val="en-US" w:bidi="en-US"/>
      </w:rPr>
      <w:t xml:space="preserve">Revision Date:  </w:t>
    </w:r>
    <w:r w:rsidR="00BE7A7A">
      <w:rPr>
        <w:rFonts w:ascii="Calibri" w:eastAsia="Calibri" w:hAnsi="Calibri" w:cs="Calibri"/>
        <w:sz w:val="18"/>
        <w:szCs w:val="22"/>
        <w:lang w:val="en-US" w:bidi="en-US"/>
      </w:rPr>
      <w:t>31 August 2025</w:t>
    </w:r>
    <w:r w:rsidRPr="006B701C">
      <w:rPr>
        <w:rFonts w:ascii="Calibri" w:eastAsia="Calibri" w:hAnsi="Calibri" w:cs="Calibri"/>
        <w:sz w:val="18"/>
        <w:szCs w:val="22"/>
        <w:lang w:val="en-US" w:bidi="en-US"/>
      </w:rPr>
      <w:t xml:space="preserve">                                         </w:t>
    </w:r>
    <w:r>
      <w:rPr>
        <w:rFonts w:ascii="Calibri" w:eastAsia="Calibri" w:hAnsi="Calibri" w:cs="Calibri"/>
        <w:b/>
        <w:bCs/>
        <w:sz w:val="18"/>
        <w:szCs w:val="22"/>
        <w:lang w:val="en-US" w:bidi="en-US"/>
      </w:rPr>
      <w:t xml:space="preserve">                                                                                                                                       </w:t>
    </w:r>
  </w:p>
  <w:p w14:paraId="44150E17" w14:textId="45636D33" w:rsidR="006B701C" w:rsidRPr="00BE7A7A" w:rsidRDefault="00BE7A7A" w:rsidP="00BE7A7A">
    <w:pPr>
      <w:pStyle w:val="Footer"/>
      <w:tabs>
        <w:tab w:val="left" w:pos="5103"/>
      </w:tabs>
      <w:jc w:val="center"/>
      <w:rPr>
        <w:rFonts w:ascii="Calibri" w:hAnsi="Calibri"/>
        <w:sz w:val="18"/>
        <w:szCs w:val="18"/>
      </w:rPr>
    </w:pPr>
    <w:r w:rsidRPr="005B6598">
      <w:rPr>
        <w:rFonts w:ascii="Calibri" w:hAnsi="Calibri"/>
        <w:sz w:val="18"/>
        <w:szCs w:val="18"/>
      </w:rPr>
      <w:t xml:space="preserve">Page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PAGE </w:instrText>
    </w:r>
    <w:r w:rsidRPr="005B6598">
      <w:rPr>
        <w:rStyle w:val="PageNumber"/>
        <w:rFonts w:ascii="Calibri" w:hAnsi="Calibri"/>
        <w:sz w:val="18"/>
        <w:szCs w:val="18"/>
      </w:rPr>
      <w:fldChar w:fldCharType="separate"/>
    </w:r>
    <w:r>
      <w:rPr>
        <w:rStyle w:val="PageNumber"/>
        <w:rFonts w:ascii="Calibri" w:hAnsi="Calibri"/>
        <w:sz w:val="18"/>
        <w:szCs w:val="18"/>
      </w:rPr>
      <w:t>3</w:t>
    </w:r>
    <w:r w:rsidRPr="005B6598">
      <w:rPr>
        <w:rStyle w:val="PageNumber"/>
        <w:rFonts w:ascii="Calibri" w:hAnsi="Calibri"/>
        <w:sz w:val="18"/>
        <w:szCs w:val="18"/>
      </w:rPr>
      <w:fldChar w:fldCharType="end"/>
    </w:r>
    <w:r w:rsidRPr="005B6598">
      <w:rPr>
        <w:rStyle w:val="PageNumber"/>
        <w:rFonts w:ascii="Calibri" w:hAnsi="Calibri"/>
        <w:sz w:val="18"/>
        <w:szCs w:val="18"/>
      </w:rPr>
      <w:t xml:space="preserve"> of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NUMPAGES </w:instrText>
    </w:r>
    <w:r w:rsidRPr="005B6598">
      <w:rPr>
        <w:rStyle w:val="PageNumber"/>
        <w:rFonts w:ascii="Calibri" w:hAnsi="Calibri"/>
        <w:sz w:val="18"/>
        <w:szCs w:val="18"/>
      </w:rPr>
      <w:fldChar w:fldCharType="separate"/>
    </w:r>
    <w:r>
      <w:rPr>
        <w:rStyle w:val="PageNumber"/>
        <w:rFonts w:ascii="Calibri" w:hAnsi="Calibri"/>
        <w:sz w:val="18"/>
        <w:szCs w:val="18"/>
      </w:rPr>
      <w:t>7</w:t>
    </w:r>
    <w:r w:rsidRPr="005B6598">
      <w:rPr>
        <w:rStyle w:val="PageNumber"/>
        <w:rFonts w:ascii="Calibri" w:hAnsi="Calibr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F139" w14:textId="77777777" w:rsidR="00BE7A7A" w:rsidRDefault="00BE7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438C" w14:textId="77777777" w:rsidR="001829D5" w:rsidRDefault="001829D5">
      <w:r>
        <w:separator/>
      </w:r>
    </w:p>
  </w:footnote>
  <w:footnote w:type="continuationSeparator" w:id="0">
    <w:p w14:paraId="6860C41A" w14:textId="77777777" w:rsidR="001829D5" w:rsidRDefault="00182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3568" w14:textId="77777777" w:rsidR="00BE7A7A" w:rsidRDefault="00BE7A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29A7" w14:textId="17693CB0" w:rsidR="00121BA5" w:rsidRPr="000F016E" w:rsidRDefault="006B701C" w:rsidP="006B701C">
    <w:pPr>
      <w:tabs>
        <w:tab w:val="center" w:pos="5173"/>
        <w:tab w:val="left" w:pos="8653"/>
      </w:tabs>
      <w:ind w:left="3828" w:hanging="3686"/>
      <w:rPr>
        <w:rFonts w:ascii="Calibri" w:hAnsi="Calibri" w:cs="Aharoni"/>
        <w:b/>
        <w:color w:val="000000"/>
        <w:sz w:val="44"/>
        <w:szCs w:val="44"/>
        <w:lang w:val="en-US"/>
      </w:rPr>
    </w:pPr>
    <w:r>
      <w:rPr>
        <w:rFonts w:ascii="Calibri" w:hAnsi="Calibri" w:cs="Aharoni"/>
        <w:b/>
        <w:color w:val="000000"/>
        <w:sz w:val="44"/>
        <w:szCs w:val="44"/>
        <w:lang w:val="en-US"/>
      </w:rPr>
      <w:tab/>
    </w:r>
    <w:r w:rsidR="00265126">
      <w:rPr>
        <w:noProof/>
      </w:rPr>
      <w:drawing>
        <wp:anchor distT="0" distB="0" distL="114300" distR="114300" simplePos="0" relativeHeight="251663360" behindDoc="1" locked="0" layoutInCell="1" allowOverlap="1" wp14:anchorId="10E262EA" wp14:editId="6AB21F90">
          <wp:simplePos x="0" y="0"/>
          <wp:positionH relativeFrom="column">
            <wp:posOffset>-147541</wp:posOffset>
          </wp:positionH>
          <wp:positionV relativeFrom="paragraph">
            <wp:posOffset>-65405</wp:posOffset>
          </wp:positionV>
          <wp:extent cx="1924215" cy="394939"/>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215" cy="3949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BA5">
      <w:rPr>
        <w:rFonts w:ascii="Calibri" w:hAnsi="Calibri" w:cs="Aharoni"/>
        <w:b/>
        <w:noProof/>
        <w:color w:val="000000"/>
        <w:sz w:val="44"/>
        <w:szCs w:val="44"/>
        <w:lang w:eastAsia="en-AU"/>
      </w:rPr>
      <mc:AlternateContent>
        <mc:Choice Requires="wps">
          <w:drawing>
            <wp:anchor distT="0" distB="0" distL="114300" distR="114300" simplePos="0" relativeHeight="251662336" behindDoc="0" locked="0" layoutInCell="1" allowOverlap="1" wp14:anchorId="5D856E3A" wp14:editId="62E27FB5">
              <wp:simplePos x="0" y="0"/>
              <wp:positionH relativeFrom="column">
                <wp:posOffset>-72390</wp:posOffset>
              </wp:positionH>
              <wp:positionV relativeFrom="paragraph">
                <wp:posOffset>123825</wp:posOffset>
              </wp:positionV>
              <wp:extent cx="1912620" cy="480060"/>
              <wp:effectExtent l="0" t="0" r="0" b="0"/>
              <wp:wrapNone/>
              <wp:docPr id="1" name="Text Box 1"/>
              <wp:cNvGraphicFramePr/>
              <a:graphic xmlns:a="http://schemas.openxmlformats.org/drawingml/2006/main">
                <a:graphicData uri="http://schemas.microsoft.com/office/word/2010/wordprocessingShape">
                  <wps:wsp>
                    <wps:cNvSpPr txBox="1"/>
                    <wps:spPr>
                      <a:xfrm>
                        <a:off x="0" y="0"/>
                        <a:ext cx="1912620" cy="480060"/>
                      </a:xfrm>
                      <a:prstGeom prst="rect">
                        <a:avLst/>
                      </a:prstGeom>
                      <a:noFill/>
                      <a:ln w="6350">
                        <a:noFill/>
                      </a:ln>
                      <a:effectLst/>
                    </wps:spPr>
                    <wps:txbx>
                      <w:txbxContent>
                        <w:p w14:paraId="2B73E3CF" w14:textId="4F25BC31" w:rsidR="00121BA5" w:rsidRDefault="00121BA5" w:rsidP="00121B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856E3A" id="_x0000_t202" coordsize="21600,21600" o:spt="202" path="m,l,21600r21600,l21600,xe">
              <v:stroke joinstyle="miter"/>
              <v:path gradientshapeok="t" o:connecttype="rect"/>
            </v:shapetype>
            <v:shape id="Text Box 1" o:spid="_x0000_s1035" type="#_x0000_t202" style="position:absolute;left:0;text-align:left;margin-left:-5.7pt;margin-top:9.75pt;width:150.6pt;height:37.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" filled="f" stroked="f" strokeweight=".5pt">
              <v:textbox>
                <w:txbxContent>
                  <w:p w14:paraId="2B73E3CF" w14:textId="4F25BC31" w:rsidR="00121BA5" w:rsidRDefault="00121BA5" w:rsidP="00121BA5"/>
                </w:txbxContent>
              </v:textbox>
            </v:shape>
          </w:pict>
        </mc:Fallback>
      </mc:AlternateContent>
    </w:r>
    <w:r w:rsidR="00121BA5">
      <w:rPr>
        <w:rFonts w:ascii="Calibri" w:hAnsi="Calibri" w:cs="Aharoni"/>
        <w:b/>
        <w:color w:val="000000"/>
        <w:sz w:val="44"/>
        <w:szCs w:val="44"/>
        <w:lang w:val="en-US"/>
      </w:rPr>
      <w:t>PANELTEC PTY LT</w:t>
    </w:r>
    <w:r>
      <w:rPr>
        <w:rFonts w:ascii="Calibri" w:hAnsi="Calibri" w:cs="Aharoni"/>
        <w:b/>
        <w:color w:val="000000"/>
        <w:sz w:val="44"/>
        <w:szCs w:val="44"/>
        <w:lang w:val="en-US"/>
      </w:rPr>
      <w:t xml:space="preserve">D           </w:t>
    </w:r>
  </w:p>
  <w:p w14:paraId="1B27DDF0" w14:textId="452A8194" w:rsidR="00121BA5" w:rsidRDefault="004936C1" w:rsidP="00121BA5">
    <w:pPr>
      <w:spacing w:line="276" w:lineRule="exact"/>
      <w:jc w:val="center"/>
      <w:rPr>
        <w:rFonts w:ascii="Calibri" w:hAnsi="Calibri"/>
        <w:b/>
        <w:sz w:val="22"/>
      </w:rPr>
    </w:pPr>
    <w:r>
      <w:rPr>
        <w:rFonts w:ascii="Calibri" w:hAnsi="Calibri"/>
        <w:b/>
        <w:sz w:val="22"/>
      </w:rPr>
      <w:t xml:space="preserve">             </w:t>
    </w:r>
    <w:r w:rsidR="00121BA5">
      <w:rPr>
        <w:rFonts w:ascii="Calibri" w:hAnsi="Calibri"/>
        <w:b/>
        <w:sz w:val="22"/>
      </w:rPr>
      <w:t>A.B.N.  12</w:t>
    </w:r>
    <w:r w:rsidR="00121BA5" w:rsidRPr="002A0061">
      <w:rPr>
        <w:rFonts w:ascii="Calibri" w:hAnsi="Calibri"/>
        <w:b/>
        <w:sz w:val="22"/>
      </w:rPr>
      <w:t xml:space="preserve"> </w:t>
    </w:r>
    <w:r w:rsidR="00121BA5">
      <w:rPr>
        <w:rFonts w:ascii="Calibri" w:hAnsi="Calibri"/>
        <w:b/>
        <w:sz w:val="22"/>
      </w:rPr>
      <w:t>128</w:t>
    </w:r>
    <w:r w:rsidR="00121BA5" w:rsidRPr="002A0061">
      <w:rPr>
        <w:rFonts w:ascii="Calibri" w:hAnsi="Calibri"/>
        <w:b/>
        <w:sz w:val="22"/>
      </w:rPr>
      <w:t xml:space="preserve"> </w:t>
    </w:r>
    <w:r w:rsidR="00121BA5">
      <w:rPr>
        <w:rFonts w:ascii="Calibri" w:hAnsi="Calibri"/>
        <w:b/>
        <w:sz w:val="22"/>
      </w:rPr>
      <w:t>689</w:t>
    </w:r>
    <w:r w:rsidR="00121BA5" w:rsidRPr="002A0061">
      <w:rPr>
        <w:rFonts w:ascii="Calibri" w:hAnsi="Calibri"/>
        <w:b/>
        <w:sz w:val="22"/>
      </w:rPr>
      <w:t xml:space="preserve"> </w:t>
    </w:r>
    <w:r w:rsidR="00121BA5">
      <w:rPr>
        <w:rFonts w:ascii="Calibri" w:hAnsi="Calibri"/>
        <w:b/>
        <w:sz w:val="22"/>
      </w:rPr>
      <w:t>412</w:t>
    </w:r>
  </w:p>
  <w:p w14:paraId="6379F3BD" w14:textId="77777777" w:rsidR="00121BA5" w:rsidRDefault="00121BA5" w:rsidP="00121BA5">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5888724D" w14:textId="77777777" w:rsidR="00121BA5" w:rsidRDefault="00121BA5" w:rsidP="00121BA5">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0595C93F" w14:textId="77777777" w:rsidR="00121BA5" w:rsidRPr="00D37D85" w:rsidRDefault="00121BA5" w:rsidP="00121BA5">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5E561E1F" w14:textId="6914A0B9" w:rsidR="00C77EDE" w:rsidRDefault="00F26872" w:rsidP="00121BA5">
    <w:pPr>
      <w:pStyle w:val="Header"/>
      <w:rPr>
        <w:rFonts w:ascii="Calibri" w:hAnsi="Calibri"/>
        <w:sz w:val="20"/>
        <w:szCs w:val="20"/>
      </w:rPr>
    </w:pPr>
    <w:r>
      <w:rPr>
        <w:rFonts w:ascii="Calibri" w:hAnsi="Calibri"/>
        <w:sz w:val="20"/>
        <w:szCs w:val="20"/>
      </w:rPr>
      <w:t xml:space="preserve">Revision No: </w:t>
    </w:r>
    <w:r w:rsidR="00BE7A7A">
      <w:rPr>
        <w:rFonts w:ascii="Calibri" w:hAnsi="Calibri"/>
        <w:sz w:val="20"/>
        <w:szCs w:val="20"/>
      </w:rPr>
      <w:t>10.0</w:t>
    </w:r>
    <w:r>
      <w:rPr>
        <w:rFonts w:ascii="Calibri" w:hAnsi="Calibri"/>
        <w:sz w:val="20"/>
        <w:szCs w:val="20"/>
      </w:rPr>
      <w:t xml:space="preserve">                                                                                                                                                     Revision Date: </w:t>
    </w:r>
    <w:r w:rsidR="00E2341D">
      <w:rPr>
        <w:rFonts w:ascii="Calibri" w:hAnsi="Calibri"/>
        <w:sz w:val="20"/>
        <w:szCs w:val="20"/>
      </w:rPr>
      <w:t>31/08</w:t>
    </w:r>
    <w:r w:rsidR="00265126">
      <w:rPr>
        <w:rFonts w:ascii="Calibri" w:hAnsi="Calibri"/>
        <w:sz w:val="20"/>
        <w:szCs w:val="20"/>
      </w:rPr>
      <w:t>/</w:t>
    </w:r>
    <w:r w:rsidR="00C2152E">
      <w:rPr>
        <w:rFonts w:ascii="Calibri" w:hAnsi="Calibri"/>
        <w:sz w:val="20"/>
        <w:szCs w:val="20"/>
      </w:rPr>
      <w:t>2</w:t>
    </w:r>
    <w:r w:rsidR="00BE7A7A">
      <w:rPr>
        <w:rFonts w:ascii="Calibri" w:hAnsi="Calibri"/>
        <w:sz w:val="20"/>
        <w:szCs w:val="20"/>
      </w:rPr>
      <w:t>5</w:t>
    </w:r>
  </w:p>
  <w:p w14:paraId="28CE79DC" w14:textId="177C3659" w:rsidR="006F3D26" w:rsidRPr="00A32D7D" w:rsidRDefault="004A5E8A" w:rsidP="00936D8E">
    <w:pPr>
      <w:pStyle w:val="Header"/>
      <w:rPr>
        <w:rFonts w:ascii="Calibri" w:hAnsi="Calibri"/>
        <w:b/>
      </w:rPr>
    </w:pPr>
    <w:r>
      <w:rPr>
        <w:rFonts w:ascii="Calibri" w:hAnsi="Calibri"/>
        <w:sz w:val="20"/>
        <w:szCs w:val="20"/>
      </w:rPr>
      <w:t>Doc</w:t>
    </w:r>
    <w:r w:rsidR="00EE6F4A">
      <w:rPr>
        <w:rFonts w:ascii="Calibri" w:hAnsi="Calibri"/>
        <w:sz w:val="20"/>
        <w:szCs w:val="20"/>
      </w:rPr>
      <w:t xml:space="preserve">. </w:t>
    </w:r>
    <w:r>
      <w:rPr>
        <w:rFonts w:ascii="Calibri" w:hAnsi="Calibri"/>
        <w:sz w:val="20"/>
        <w:szCs w:val="20"/>
      </w:rPr>
      <w:t>No</w:t>
    </w:r>
    <w:bookmarkStart w:id="2" w:name="_Hlk158797565"/>
    <w:r>
      <w:rPr>
        <w:rFonts w:ascii="Calibri" w:hAnsi="Calibri"/>
        <w:sz w:val="20"/>
        <w:szCs w:val="20"/>
      </w:rPr>
      <w:t xml:space="preserve">: </w:t>
    </w:r>
    <w:r w:rsidR="00674831">
      <w:rPr>
        <w:rFonts w:ascii="Calibri" w:hAnsi="Calibri"/>
        <w:b/>
      </w:rPr>
      <w:t>SWP-</w:t>
    </w:r>
    <w:r w:rsidR="00FE615D">
      <w:rPr>
        <w:rFonts w:ascii="Calibri" w:hAnsi="Calibri"/>
        <w:b/>
      </w:rPr>
      <w:t>3</w:t>
    </w:r>
    <w:r w:rsidR="001619C6">
      <w:rPr>
        <w:rFonts w:ascii="Calibri" w:hAnsi="Calibri"/>
        <w:b/>
      </w:rPr>
      <w:t>3</w:t>
    </w:r>
    <w:r w:rsidR="00FE615D">
      <w:rPr>
        <w:rFonts w:ascii="Calibri" w:hAnsi="Calibri"/>
        <w:b/>
      </w:rPr>
      <w:t xml:space="preserve"> </w:t>
    </w:r>
    <w:r w:rsidR="00A04FD7" w:rsidRPr="00A04FD7">
      <w:rPr>
        <w:rFonts w:ascii="Calibri" w:hAnsi="Calibri"/>
        <w:b/>
      </w:rPr>
      <w:t>CUTTING OF ASBESTOS CEMENT PIPEWORK</w:t>
    </w:r>
    <w:bookmarkEnd w:id="2"/>
  </w:p>
  <w:p w14:paraId="1425A44C" w14:textId="77777777" w:rsidR="006F3D26" w:rsidRPr="00F62064" w:rsidRDefault="006F3D26">
    <w:pPr>
      <w:pStyle w:val="Header"/>
      <w:pBdr>
        <w:bottom w:val="single" w:sz="12" w:space="1" w:color="auto"/>
      </w:pBdr>
      <w:tabs>
        <w:tab w:val="clear" w:pos="4153"/>
        <w:tab w:val="clear" w:pos="8306"/>
        <w:tab w:val="left" w:pos="9780"/>
        <w:tab w:val="right" w:pos="10488"/>
      </w:tabs>
      <w:rPr>
        <w:rFonts w:ascii="Calibri" w:hAnsi="Calibri"/>
        <w:sz w:val="4"/>
        <w:szCs w:val="4"/>
      </w:rPr>
    </w:pPr>
  </w:p>
  <w:p w14:paraId="031CB401" w14:textId="77777777" w:rsidR="006F3D26" w:rsidRPr="00785667" w:rsidRDefault="006F3D26">
    <w:pPr>
      <w:pStyle w:val="Header"/>
      <w:tabs>
        <w:tab w:val="clear" w:pos="4153"/>
        <w:tab w:val="clear" w:pos="8306"/>
        <w:tab w:val="left" w:pos="9780"/>
        <w:tab w:val="right" w:pos="10488"/>
      </w:tabs>
      <w:rPr>
        <w:rFonts w:ascii="Calibri" w:hAnsi="Calibri" w:cs="Calibri"/>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D4D3" w14:textId="77777777" w:rsidR="00BE7A7A" w:rsidRDefault="00BE7A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1" type="#_x0000_t75" style="width:9.75pt;height:9.75pt" o:bullet="t">
        <v:imagedata r:id="rId1" o:title="bullet3"/>
      </v:shape>
    </w:pict>
  </w:numPicBullet>
  <w:abstractNum w:abstractNumId="0" w15:restartNumberingAfterBreak="0">
    <w:nsid w:val="0467226B"/>
    <w:multiLevelType w:val="hybridMultilevel"/>
    <w:tmpl w:val="38EE7E76"/>
    <w:lvl w:ilvl="0" w:tplc="06E4A716">
      <w:start w:val="1"/>
      <w:numFmt w:val="bullet"/>
      <w:lvlText w:val="¥"/>
      <w:lvlJc w:val="left"/>
      <w:pPr>
        <w:ind w:left="644" w:hanging="360"/>
      </w:pPr>
      <w:rPr>
        <w:rFonts w:ascii="Wingdings" w:hAnsi="Wingdings"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0"/>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2" w15:restartNumberingAfterBreak="0">
    <w:nsid w:val="0EE0FC11"/>
    <w:multiLevelType w:val="hybridMultilevel"/>
    <w:tmpl w:val="71BEE418"/>
    <w:lvl w:ilvl="0" w:tplc="1A209DE2">
      <w:start w:val="1"/>
      <w:numFmt w:val="bullet"/>
      <w:lvlText w:val="o"/>
      <w:lvlJc w:val="left"/>
      <w:pPr>
        <w:ind w:left="720" w:hanging="360"/>
      </w:pPr>
      <w:rPr>
        <w:rFonts w:ascii="Courier New" w:hAnsi="Courier New" w:hint="default"/>
      </w:rPr>
    </w:lvl>
    <w:lvl w:ilvl="1" w:tplc="992471B2">
      <w:start w:val="1"/>
      <w:numFmt w:val="bullet"/>
      <w:lvlText w:val="o"/>
      <w:lvlJc w:val="left"/>
      <w:pPr>
        <w:ind w:left="1440" w:hanging="360"/>
      </w:pPr>
      <w:rPr>
        <w:rFonts w:ascii="Courier New" w:hAnsi="Courier New" w:hint="default"/>
      </w:rPr>
    </w:lvl>
    <w:lvl w:ilvl="2" w:tplc="422E531E">
      <w:start w:val="1"/>
      <w:numFmt w:val="bullet"/>
      <w:lvlText w:val=""/>
      <w:lvlJc w:val="left"/>
      <w:pPr>
        <w:ind w:left="2160" w:hanging="360"/>
      </w:pPr>
      <w:rPr>
        <w:rFonts w:ascii="Wingdings" w:hAnsi="Wingdings" w:hint="default"/>
      </w:rPr>
    </w:lvl>
    <w:lvl w:ilvl="3" w:tplc="07164CD6">
      <w:start w:val="1"/>
      <w:numFmt w:val="bullet"/>
      <w:lvlText w:val=""/>
      <w:lvlJc w:val="left"/>
      <w:pPr>
        <w:ind w:left="2880" w:hanging="360"/>
      </w:pPr>
      <w:rPr>
        <w:rFonts w:ascii="Symbol" w:hAnsi="Symbol" w:hint="default"/>
      </w:rPr>
    </w:lvl>
    <w:lvl w:ilvl="4" w:tplc="2BF0E6C6">
      <w:start w:val="1"/>
      <w:numFmt w:val="bullet"/>
      <w:lvlText w:val="o"/>
      <w:lvlJc w:val="left"/>
      <w:pPr>
        <w:ind w:left="3600" w:hanging="360"/>
      </w:pPr>
      <w:rPr>
        <w:rFonts w:ascii="Courier New" w:hAnsi="Courier New" w:hint="default"/>
      </w:rPr>
    </w:lvl>
    <w:lvl w:ilvl="5" w:tplc="B5A05E66">
      <w:start w:val="1"/>
      <w:numFmt w:val="bullet"/>
      <w:lvlText w:val=""/>
      <w:lvlJc w:val="left"/>
      <w:pPr>
        <w:ind w:left="4320" w:hanging="360"/>
      </w:pPr>
      <w:rPr>
        <w:rFonts w:ascii="Wingdings" w:hAnsi="Wingdings" w:hint="default"/>
      </w:rPr>
    </w:lvl>
    <w:lvl w:ilvl="6" w:tplc="FAC87DA8">
      <w:start w:val="1"/>
      <w:numFmt w:val="bullet"/>
      <w:lvlText w:val=""/>
      <w:lvlJc w:val="left"/>
      <w:pPr>
        <w:ind w:left="5040" w:hanging="360"/>
      </w:pPr>
      <w:rPr>
        <w:rFonts w:ascii="Symbol" w:hAnsi="Symbol" w:hint="default"/>
      </w:rPr>
    </w:lvl>
    <w:lvl w:ilvl="7" w:tplc="F3FC8BCA">
      <w:start w:val="1"/>
      <w:numFmt w:val="bullet"/>
      <w:lvlText w:val="o"/>
      <w:lvlJc w:val="left"/>
      <w:pPr>
        <w:ind w:left="5760" w:hanging="360"/>
      </w:pPr>
      <w:rPr>
        <w:rFonts w:ascii="Courier New" w:hAnsi="Courier New" w:hint="default"/>
      </w:rPr>
    </w:lvl>
    <w:lvl w:ilvl="8" w:tplc="3D425EE8">
      <w:start w:val="1"/>
      <w:numFmt w:val="bullet"/>
      <w:lvlText w:val=""/>
      <w:lvlJc w:val="left"/>
      <w:pPr>
        <w:ind w:left="6480" w:hanging="360"/>
      </w:pPr>
      <w:rPr>
        <w:rFonts w:ascii="Wingdings" w:hAnsi="Wingdings" w:hint="default"/>
      </w:rPr>
    </w:lvl>
  </w:abstractNum>
  <w:abstractNum w:abstractNumId="3" w15:restartNumberingAfterBreak="0">
    <w:nsid w:val="20662AB7"/>
    <w:multiLevelType w:val="hybridMultilevel"/>
    <w:tmpl w:val="553670A6"/>
    <w:lvl w:ilvl="0" w:tplc="2788081C">
      <w:start w:val="1"/>
      <w:numFmt w:val="decimal"/>
      <w:lvlText w:val="%1."/>
      <w:lvlJc w:val="left"/>
      <w:pPr>
        <w:ind w:left="360" w:hanging="360"/>
      </w:pPr>
      <w:rPr>
        <w:rFonts w:hint="default"/>
        <w:sz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20B88361"/>
    <w:multiLevelType w:val="hybridMultilevel"/>
    <w:tmpl w:val="A86A6E8C"/>
    <w:lvl w:ilvl="0" w:tplc="90E056D6">
      <w:start w:val="1"/>
      <w:numFmt w:val="bullet"/>
      <w:lvlText w:val="o"/>
      <w:lvlJc w:val="left"/>
      <w:pPr>
        <w:ind w:left="720" w:hanging="360"/>
      </w:pPr>
      <w:rPr>
        <w:rFonts w:ascii="Courier New" w:hAnsi="Courier New" w:hint="default"/>
      </w:rPr>
    </w:lvl>
    <w:lvl w:ilvl="1" w:tplc="DBAE5D66">
      <w:start w:val="1"/>
      <w:numFmt w:val="bullet"/>
      <w:lvlText w:val="o"/>
      <w:lvlJc w:val="left"/>
      <w:pPr>
        <w:ind w:left="1440" w:hanging="360"/>
      </w:pPr>
      <w:rPr>
        <w:rFonts w:ascii="Courier New" w:hAnsi="Courier New" w:hint="default"/>
      </w:rPr>
    </w:lvl>
    <w:lvl w:ilvl="2" w:tplc="9D30BCE4">
      <w:start w:val="1"/>
      <w:numFmt w:val="bullet"/>
      <w:lvlText w:val=""/>
      <w:lvlJc w:val="left"/>
      <w:pPr>
        <w:ind w:left="2160" w:hanging="360"/>
      </w:pPr>
      <w:rPr>
        <w:rFonts w:ascii="Wingdings" w:hAnsi="Wingdings" w:hint="default"/>
      </w:rPr>
    </w:lvl>
    <w:lvl w:ilvl="3" w:tplc="2C727E86">
      <w:start w:val="1"/>
      <w:numFmt w:val="bullet"/>
      <w:lvlText w:val=""/>
      <w:lvlJc w:val="left"/>
      <w:pPr>
        <w:ind w:left="2880" w:hanging="360"/>
      </w:pPr>
      <w:rPr>
        <w:rFonts w:ascii="Symbol" w:hAnsi="Symbol" w:hint="default"/>
      </w:rPr>
    </w:lvl>
    <w:lvl w:ilvl="4" w:tplc="581CB882">
      <w:start w:val="1"/>
      <w:numFmt w:val="bullet"/>
      <w:lvlText w:val="o"/>
      <w:lvlJc w:val="left"/>
      <w:pPr>
        <w:ind w:left="3600" w:hanging="360"/>
      </w:pPr>
      <w:rPr>
        <w:rFonts w:ascii="Courier New" w:hAnsi="Courier New" w:hint="default"/>
      </w:rPr>
    </w:lvl>
    <w:lvl w:ilvl="5" w:tplc="EC565194">
      <w:start w:val="1"/>
      <w:numFmt w:val="bullet"/>
      <w:lvlText w:val=""/>
      <w:lvlJc w:val="left"/>
      <w:pPr>
        <w:ind w:left="4320" w:hanging="360"/>
      </w:pPr>
      <w:rPr>
        <w:rFonts w:ascii="Wingdings" w:hAnsi="Wingdings" w:hint="default"/>
      </w:rPr>
    </w:lvl>
    <w:lvl w:ilvl="6" w:tplc="1FD8F8D6">
      <w:start w:val="1"/>
      <w:numFmt w:val="bullet"/>
      <w:lvlText w:val=""/>
      <w:lvlJc w:val="left"/>
      <w:pPr>
        <w:ind w:left="5040" w:hanging="360"/>
      </w:pPr>
      <w:rPr>
        <w:rFonts w:ascii="Symbol" w:hAnsi="Symbol" w:hint="default"/>
      </w:rPr>
    </w:lvl>
    <w:lvl w:ilvl="7" w:tplc="C1DEF73A">
      <w:start w:val="1"/>
      <w:numFmt w:val="bullet"/>
      <w:lvlText w:val="o"/>
      <w:lvlJc w:val="left"/>
      <w:pPr>
        <w:ind w:left="5760" w:hanging="360"/>
      </w:pPr>
      <w:rPr>
        <w:rFonts w:ascii="Courier New" w:hAnsi="Courier New" w:hint="default"/>
      </w:rPr>
    </w:lvl>
    <w:lvl w:ilvl="8" w:tplc="20E8F08A">
      <w:start w:val="1"/>
      <w:numFmt w:val="bullet"/>
      <w:lvlText w:val=""/>
      <w:lvlJc w:val="left"/>
      <w:pPr>
        <w:ind w:left="6480" w:hanging="360"/>
      </w:pPr>
      <w:rPr>
        <w:rFonts w:ascii="Wingdings" w:hAnsi="Wingdings" w:hint="default"/>
      </w:rPr>
    </w:lvl>
  </w:abstractNum>
  <w:abstractNum w:abstractNumId="5" w15:restartNumberingAfterBreak="0">
    <w:nsid w:val="22C47834"/>
    <w:multiLevelType w:val="multilevel"/>
    <w:tmpl w:val="A6D23C48"/>
    <w:lvl w:ilvl="0">
      <w:start w:val="1"/>
      <w:numFmt w:val="decimal"/>
      <w:lvlText w:val="%1."/>
      <w:lvlJc w:val="left"/>
      <w:pPr>
        <w:ind w:left="9006" w:hanging="360"/>
      </w:pPr>
      <w:rPr>
        <w:rFonts w:ascii="Calibri" w:hAnsi="Calibri" w:hint="default"/>
        <w:b w:val="0"/>
        <w:i w:val="0"/>
        <w:sz w:val="28"/>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E05D28"/>
    <w:multiLevelType w:val="hybridMultilevel"/>
    <w:tmpl w:val="4E048958"/>
    <w:lvl w:ilvl="0" w:tplc="6B308C24">
      <w:start w:val="1"/>
      <w:numFmt w:val="bullet"/>
      <w:lvlText w:val="¥"/>
      <w:lvlJc w:val="left"/>
      <w:pPr>
        <w:ind w:left="644" w:hanging="360"/>
      </w:pPr>
      <w:rPr>
        <w:rFonts w:ascii="Wingdings" w:hAnsi="Wingdings"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1E6FEB"/>
    <w:multiLevelType w:val="hybridMultilevel"/>
    <w:tmpl w:val="C7603D0A"/>
    <w:lvl w:ilvl="0" w:tplc="6180F370">
      <w:start w:val="3"/>
      <w:numFmt w:val="decimal"/>
      <w:lvlText w:val="%1."/>
      <w:lvlJc w:val="left"/>
      <w:pPr>
        <w:ind w:left="360" w:hanging="360"/>
      </w:pPr>
      <w:rPr>
        <w:rFonts w:hint="default"/>
        <w:sz w:val="22"/>
      </w:rPr>
    </w:lvl>
    <w:lvl w:ilvl="1" w:tplc="0C090019" w:tentative="1">
      <w:start w:val="1"/>
      <w:numFmt w:val="lowerLetter"/>
      <w:lvlText w:val="%2."/>
      <w:lvlJc w:val="left"/>
      <w:pPr>
        <w:ind w:left="1015" w:hanging="360"/>
      </w:pPr>
    </w:lvl>
    <w:lvl w:ilvl="2" w:tplc="0C09001B" w:tentative="1">
      <w:start w:val="1"/>
      <w:numFmt w:val="lowerRoman"/>
      <w:lvlText w:val="%3."/>
      <w:lvlJc w:val="right"/>
      <w:pPr>
        <w:ind w:left="1735" w:hanging="180"/>
      </w:pPr>
    </w:lvl>
    <w:lvl w:ilvl="3" w:tplc="0C09000F" w:tentative="1">
      <w:start w:val="1"/>
      <w:numFmt w:val="decimal"/>
      <w:lvlText w:val="%4."/>
      <w:lvlJc w:val="left"/>
      <w:pPr>
        <w:ind w:left="2455" w:hanging="360"/>
      </w:pPr>
    </w:lvl>
    <w:lvl w:ilvl="4" w:tplc="0C090019" w:tentative="1">
      <w:start w:val="1"/>
      <w:numFmt w:val="lowerLetter"/>
      <w:lvlText w:val="%5."/>
      <w:lvlJc w:val="left"/>
      <w:pPr>
        <w:ind w:left="3175" w:hanging="360"/>
      </w:pPr>
    </w:lvl>
    <w:lvl w:ilvl="5" w:tplc="0C09001B" w:tentative="1">
      <w:start w:val="1"/>
      <w:numFmt w:val="lowerRoman"/>
      <w:lvlText w:val="%6."/>
      <w:lvlJc w:val="right"/>
      <w:pPr>
        <w:ind w:left="3895" w:hanging="180"/>
      </w:pPr>
    </w:lvl>
    <w:lvl w:ilvl="6" w:tplc="0C09000F" w:tentative="1">
      <w:start w:val="1"/>
      <w:numFmt w:val="decimal"/>
      <w:lvlText w:val="%7."/>
      <w:lvlJc w:val="left"/>
      <w:pPr>
        <w:ind w:left="4615" w:hanging="360"/>
      </w:pPr>
    </w:lvl>
    <w:lvl w:ilvl="7" w:tplc="0C090019" w:tentative="1">
      <w:start w:val="1"/>
      <w:numFmt w:val="lowerLetter"/>
      <w:lvlText w:val="%8."/>
      <w:lvlJc w:val="left"/>
      <w:pPr>
        <w:ind w:left="5335" w:hanging="360"/>
      </w:pPr>
    </w:lvl>
    <w:lvl w:ilvl="8" w:tplc="0C09001B" w:tentative="1">
      <w:start w:val="1"/>
      <w:numFmt w:val="lowerRoman"/>
      <w:lvlText w:val="%9."/>
      <w:lvlJc w:val="right"/>
      <w:pPr>
        <w:ind w:left="6055" w:hanging="180"/>
      </w:pPr>
    </w:lvl>
  </w:abstractNum>
  <w:abstractNum w:abstractNumId="8" w15:restartNumberingAfterBreak="0">
    <w:nsid w:val="5667686A"/>
    <w:multiLevelType w:val="hybridMultilevel"/>
    <w:tmpl w:val="87CE8B82"/>
    <w:lvl w:ilvl="0" w:tplc="FFFFFFFF">
      <w:start w:val="1"/>
      <w:numFmt w:val="decimal"/>
      <w:lvlText w:val="%1."/>
      <w:lvlJc w:val="left"/>
      <w:pPr>
        <w:ind w:left="785"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9" w15:restartNumberingAfterBreak="0">
    <w:nsid w:val="62C02FA5"/>
    <w:multiLevelType w:val="hybridMultilevel"/>
    <w:tmpl w:val="2A623642"/>
    <w:lvl w:ilvl="0" w:tplc="44DE626E">
      <w:start w:val="1"/>
      <w:numFmt w:val="decimal"/>
      <w:lvlText w:val="%1."/>
      <w:lvlJc w:val="left"/>
      <w:pPr>
        <w:ind w:left="502" w:hanging="360"/>
      </w:pPr>
      <w:rPr>
        <w:rFonts w:ascii="DejaVu Sans" w:eastAsia="DejaVu Sans" w:hAnsi="DejaVu Sans" w:cs="DejaVu Sans" w:hint="default"/>
        <w:b/>
        <w:bCs/>
        <w:color w:val="FF0000"/>
        <w:w w:val="72"/>
        <w:sz w:val="22"/>
        <w:szCs w:val="22"/>
        <w:lang w:val="en-US" w:eastAsia="en-US" w:bidi="ar-SA"/>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BC7CF5"/>
    <w:multiLevelType w:val="hybridMultilevel"/>
    <w:tmpl w:val="EB085450"/>
    <w:lvl w:ilvl="0" w:tplc="D1A2BFB4">
      <w:start w:val="1"/>
      <w:numFmt w:val="bullet"/>
      <w:lvlText w:val="¥"/>
      <w:lvlJc w:val="left"/>
      <w:pPr>
        <w:ind w:left="644" w:hanging="360"/>
      </w:pPr>
      <w:rPr>
        <w:rFonts w:ascii="Wingdings" w:hAnsi="Wingdings" w:hint="default"/>
        <w:color w:val="FF0000"/>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1" w15:restartNumberingAfterBreak="0">
    <w:nsid w:val="76EF70D2"/>
    <w:multiLevelType w:val="hybridMultilevel"/>
    <w:tmpl w:val="F51E1C0C"/>
    <w:lvl w:ilvl="0" w:tplc="0C090015">
      <w:start w:val="1"/>
      <w:numFmt w:val="upperLetter"/>
      <w:lvlText w:val="%1."/>
      <w:lvlJc w:val="left"/>
      <w:pPr>
        <w:ind w:left="720" w:hanging="360"/>
      </w:pPr>
      <w:rPr>
        <w:rFonts w:hint="default"/>
        <w:b/>
        <w:bCs/>
        <w:w w:val="72"/>
        <w:sz w:val="22"/>
        <w:szCs w:val="22"/>
        <w:lang w:val="en-US" w:eastAsia="en-US" w:bidi="ar-S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9910669">
    <w:abstractNumId w:val="1"/>
  </w:num>
  <w:num w:numId="2" w16cid:durableId="1134255979">
    <w:abstractNumId w:val="0"/>
  </w:num>
  <w:num w:numId="3" w16cid:durableId="411856974">
    <w:abstractNumId w:val="6"/>
  </w:num>
  <w:num w:numId="4" w16cid:durableId="122696735">
    <w:abstractNumId w:val="10"/>
  </w:num>
  <w:num w:numId="5" w16cid:durableId="139538563">
    <w:abstractNumId w:val="9"/>
  </w:num>
  <w:num w:numId="6" w16cid:durableId="1083187138">
    <w:abstractNumId w:val="11"/>
  </w:num>
  <w:num w:numId="7" w16cid:durableId="1934702214">
    <w:abstractNumId w:val="8"/>
  </w:num>
  <w:num w:numId="8" w16cid:durableId="302587027">
    <w:abstractNumId w:val="2"/>
  </w:num>
  <w:num w:numId="9" w16cid:durableId="1606842859">
    <w:abstractNumId w:val="4"/>
  </w:num>
  <w:num w:numId="10" w16cid:durableId="1441099009">
    <w:abstractNumId w:val="3"/>
  </w:num>
  <w:num w:numId="11" w16cid:durableId="1884831225">
    <w:abstractNumId w:val="7"/>
  </w:num>
  <w:num w:numId="12" w16cid:durableId="104937769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A4"/>
    <w:rsid w:val="000035C2"/>
    <w:rsid w:val="000045FC"/>
    <w:rsid w:val="00010072"/>
    <w:rsid w:val="00012EB2"/>
    <w:rsid w:val="00013FE5"/>
    <w:rsid w:val="00022058"/>
    <w:rsid w:val="00022866"/>
    <w:rsid w:val="00032453"/>
    <w:rsid w:val="00034DE1"/>
    <w:rsid w:val="000356AB"/>
    <w:rsid w:val="00045B22"/>
    <w:rsid w:val="000510A3"/>
    <w:rsid w:val="0006128B"/>
    <w:rsid w:val="00065927"/>
    <w:rsid w:val="00065B5B"/>
    <w:rsid w:val="000663C4"/>
    <w:rsid w:val="00071777"/>
    <w:rsid w:val="00073BAC"/>
    <w:rsid w:val="0007608B"/>
    <w:rsid w:val="00093A20"/>
    <w:rsid w:val="00096115"/>
    <w:rsid w:val="0009707E"/>
    <w:rsid w:val="000A048B"/>
    <w:rsid w:val="000A16BF"/>
    <w:rsid w:val="000A53C9"/>
    <w:rsid w:val="000A76F3"/>
    <w:rsid w:val="000B02E9"/>
    <w:rsid w:val="000B107F"/>
    <w:rsid w:val="000B6C14"/>
    <w:rsid w:val="000B7575"/>
    <w:rsid w:val="000C3012"/>
    <w:rsid w:val="000C41DA"/>
    <w:rsid w:val="000C62C7"/>
    <w:rsid w:val="000D0352"/>
    <w:rsid w:val="000D426E"/>
    <w:rsid w:val="000E03FC"/>
    <w:rsid w:val="000E0F9E"/>
    <w:rsid w:val="000F3322"/>
    <w:rsid w:val="00107C4B"/>
    <w:rsid w:val="00114034"/>
    <w:rsid w:val="0011559F"/>
    <w:rsid w:val="0011692D"/>
    <w:rsid w:val="00121BA5"/>
    <w:rsid w:val="00130CC9"/>
    <w:rsid w:val="00134396"/>
    <w:rsid w:val="0014029F"/>
    <w:rsid w:val="001507AA"/>
    <w:rsid w:val="00150854"/>
    <w:rsid w:val="0015228F"/>
    <w:rsid w:val="00154842"/>
    <w:rsid w:val="00157266"/>
    <w:rsid w:val="001619C6"/>
    <w:rsid w:val="00164746"/>
    <w:rsid w:val="001709BA"/>
    <w:rsid w:val="00171CFC"/>
    <w:rsid w:val="00171EF8"/>
    <w:rsid w:val="00173707"/>
    <w:rsid w:val="00174940"/>
    <w:rsid w:val="0017638F"/>
    <w:rsid w:val="001815EF"/>
    <w:rsid w:val="00182950"/>
    <w:rsid w:val="001829D5"/>
    <w:rsid w:val="00182D24"/>
    <w:rsid w:val="001879A3"/>
    <w:rsid w:val="001926A9"/>
    <w:rsid w:val="00192D15"/>
    <w:rsid w:val="00194548"/>
    <w:rsid w:val="00195C5D"/>
    <w:rsid w:val="001A02FC"/>
    <w:rsid w:val="001A067A"/>
    <w:rsid w:val="001A56AF"/>
    <w:rsid w:val="001B03A4"/>
    <w:rsid w:val="001B61FB"/>
    <w:rsid w:val="001B7E21"/>
    <w:rsid w:val="001C0B26"/>
    <w:rsid w:val="001C7DAE"/>
    <w:rsid w:val="001E32EB"/>
    <w:rsid w:val="001E33B7"/>
    <w:rsid w:val="001E4DBF"/>
    <w:rsid w:val="001E5EB1"/>
    <w:rsid w:val="001E740C"/>
    <w:rsid w:val="001F0688"/>
    <w:rsid w:val="001F1BE9"/>
    <w:rsid w:val="001F4DDC"/>
    <w:rsid w:val="001F4F8C"/>
    <w:rsid w:val="001F534D"/>
    <w:rsid w:val="001F5D36"/>
    <w:rsid w:val="002011DD"/>
    <w:rsid w:val="0020297B"/>
    <w:rsid w:val="00204719"/>
    <w:rsid w:val="0020471A"/>
    <w:rsid w:val="00216641"/>
    <w:rsid w:val="00220763"/>
    <w:rsid w:val="00223763"/>
    <w:rsid w:val="00224472"/>
    <w:rsid w:val="00225A93"/>
    <w:rsid w:val="00226A3C"/>
    <w:rsid w:val="00226C44"/>
    <w:rsid w:val="00230CE2"/>
    <w:rsid w:val="00231B05"/>
    <w:rsid w:val="0023261F"/>
    <w:rsid w:val="00237AA2"/>
    <w:rsid w:val="00245870"/>
    <w:rsid w:val="00245AC5"/>
    <w:rsid w:val="00246021"/>
    <w:rsid w:val="00246DCD"/>
    <w:rsid w:val="002502B7"/>
    <w:rsid w:val="002516EF"/>
    <w:rsid w:val="002533B2"/>
    <w:rsid w:val="00257D64"/>
    <w:rsid w:val="00263DCF"/>
    <w:rsid w:val="00265126"/>
    <w:rsid w:val="002660C5"/>
    <w:rsid w:val="00267F91"/>
    <w:rsid w:val="002758B7"/>
    <w:rsid w:val="00277746"/>
    <w:rsid w:val="002808DF"/>
    <w:rsid w:val="002A0A93"/>
    <w:rsid w:val="002A29D4"/>
    <w:rsid w:val="002A2F69"/>
    <w:rsid w:val="002A2F75"/>
    <w:rsid w:val="002B3C01"/>
    <w:rsid w:val="002B5D67"/>
    <w:rsid w:val="002C09CD"/>
    <w:rsid w:val="002C0F88"/>
    <w:rsid w:val="002C52E2"/>
    <w:rsid w:val="002C67D2"/>
    <w:rsid w:val="002D1AF4"/>
    <w:rsid w:val="002D3A29"/>
    <w:rsid w:val="002D3FB9"/>
    <w:rsid w:val="002D46C0"/>
    <w:rsid w:val="002E1D00"/>
    <w:rsid w:val="002F10BA"/>
    <w:rsid w:val="002F1471"/>
    <w:rsid w:val="002F2A1F"/>
    <w:rsid w:val="002F6173"/>
    <w:rsid w:val="002F76F7"/>
    <w:rsid w:val="002F7B88"/>
    <w:rsid w:val="00300C16"/>
    <w:rsid w:val="00301682"/>
    <w:rsid w:val="0030280E"/>
    <w:rsid w:val="00305168"/>
    <w:rsid w:val="00307E49"/>
    <w:rsid w:val="00310031"/>
    <w:rsid w:val="003165FC"/>
    <w:rsid w:val="003308B4"/>
    <w:rsid w:val="00333D37"/>
    <w:rsid w:val="003350BB"/>
    <w:rsid w:val="00335675"/>
    <w:rsid w:val="003403C3"/>
    <w:rsid w:val="00350B89"/>
    <w:rsid w:val="003618B0"/>
    <w:rsid w:val="003653EA"/>
    <w:rsid w:val="003661E2"/>
    <w:rsid w:val="0037619C"/>
    <w:rsid w:val="003773CC"/>
    <w:rsid w:val="003877AD"/>
    <w:rsid w:val="003930F9"/>
    <w:rsid w:val="00393708"/>
    <w:rsid w:val="00393EF4"/>
    <w:rsid w:val="00394AA8"/>
    <w:rsid w:val="003A14DF"/>
    <w:rsid w:val="003A1D3D"/>
    <w:rsid w:val="003A3EBC"/>
    <w:rsid w:val="003B4E1B"/>
    <w:rsid w:val="003B66DE"/>
    <w:rsid w:val="003C116B"/>
    <w:rsid w:val="003C258E"/>
    <w:rsid w:val="003C7E9E"/>
    <w:rsid w:val="003D005C"/>
    <w:rsid w:val="003D242A"/>
    <w:rsid w:val="003D7D67"/>
    <w:rsid w:val="003E15D9"/>
    <w:rsid w:val="003E5CC5"/>
    <w:rsid w:val="003F1E22"/>
    <w:rsid w:val="003F3344"/>
    <w:rsid w:val="003F7592"/>
    <w:rsid w:val="00405882"/>
    <w:rsid w:val="00407144"/>
    <w:rsid w:val="0041746F"/>
    <w:rsid w:val="004227E6"/>
    <w:rsid w:val="00425DA7"/>
    <w:rsid w:val="00430EB5"/>
    <w:rsid w:val="004373BA"/>
    <w:rsid w:val="00437C14"/>
    <w:rsid w:val="004409F5"/>
    <w:rsid w:val="00441C12"/>
    <w:rsid w:val="00447DE8"/>
    <w:rsid w:val="00454155"/>
    <w:rsid w:val="004579F4"/>
    <w:rsid w:val="004609F1"/>
    <w:rsid w:val="0046109E"/>
    <w:rsid w:val="0046130B"/>
    <w:rsid w:val="00463534"/>
    <w:rsid w:val="00471519"/>
    <w:rsid w:val="00480EC6"/>
    <w:rsid w:val="00481173"/>
    <w:rsid w:val="00486393"/>
    <w:rsid w:val="00490CA2"/>
    <w:rsid w:val="004936C1"/>
    <w:rsid w:val="004950C3"/>
    <w:rsid w:val="004A5E8A"/>
    <w:rsid w:val="004A6A67"/>
    <w:rsid w:val="004A7F5D"/>
    <w:rsid w:val="004C336E"/>
    <w:rsid w:val="004D19CB"/>
    <w:rsid w:val="004D46D6"/>
    <w:rsid w:val="004D5623"/>
    <w:rsid w:val="004D7010"/>
    <w:rsid w:val="004D71EC"/>
    <w:rsid w:val="004E0734"/>
    <w:rsid w:val="004E1860"/>
    <w:rsid w:val="004F01F8"/>
    <w:rsid w:val="004F3F9C"/>
    <w:rsid w:val="004F4681"/>
    <w:rsid w:val="00501353"/>
    <w:rsid w:val="0050619D"/>
    <w:rsid w:val="005154B3"/>
    <w:rsid w:val="005261E2"/>
    <w:rsid w:val="005275CC"/>
    <w:rsid w:val="005323F5"/>
    <w:rsid w:val="00532B52"/>
    <w:rsid w:val="00537BDB"/>
    <w:rsid w:val="0054464C"/>
    <w:rsid w:val="00547ECA"/>
    <w:rsid w:val="00550C62"/>
    <w:rsid w:val="0055258B"/>
    <w:rsid w:val="00556223"/>
    <w:rsid w:val="0056215A"/>
    <w:rsid w:val="0056538C"/>
    <w:rsid w:val="00570C1A"/>
    <w:rsid w:val="00577E56"/>
    <w:rsid w:val="0058112A"/>
    <w:rsid w:val="00590E17"/>
    <w:rsid w:val="00593383"/>
    <w:rsid w:val="005941DF"/>
    <w:rsid w:val="005A0091"/>
    <w:rsid w:val="005A6601"/>
    <w:rsid w:val="005B6598"/>
    <w:rsid w:val="005C00C3"/>
    <w:rsid w:val="005C2D85"/>
    <w:rsid w:val="005C4430"/>
    <w:rsid w:val="005C660E"/>
    <w:rsid w:val="005D2CAF"/>
    <w:rsid w:val="005D4B35"/>
    <w:rsid w:val="005D53CD"/>
    <w:rsid w:val="005D5A40"/>
    <w:rsid w:val="005D7B15"/>
    <w:rsid w:val="005E0287"/>
    <w:rsid w:val="005E7672"/>
    <w:rsid w:val="005F75B6"/>
    <w:rsid w:val="00607778"/>
    <w:rsid w:val="00610229"/>
    <w:rsid w:val="00613EC9"/>
    <w:rsid w:val="00615624"/>
    <w:rsid w:val="006201C5"/>
    <w:rsid w:val="00620673"/>
    <w:rsid w:val="00621D73"/>
    <w:rsid w:val="0062309E"/>
    <w:rsid w:val="006361DF"/>
    <w:rsid w:val="00655A1E"/>
    <w:rsid w:val="00662A8B"/>
    <w:rsid w:val="00663403"/>
    <w:rsid w:val="0066387F"/>
    <w:rsid w:val="00674831"/>
    <w:rsid w:val="0067493D"/>
    <w:rsid w:val="00677494"/>
    <w:rsid w:val="00681929"/>
    <w:rsid w:val="00682712"/>
    <w:rsid w:val="0068685F"/>
    <w:rsid w:val="00693C4E"/>
    <w:rsid w:val="00695436"/>
    <w:rsid w:val="00696C27"/>
    <w:rsid w:val="006A056D"/>
    <w:rsid w:val="006A3956"/>
    <w:rsid w:val="006B701C"/>
    <w:rsid w:val="006C0B30"/>
    <w:rsid w:val="006C2BFA"/>
    <w:rsid w:val="006D1A60"/>
    <w:rsid w:val="006D2E98"/>
    <w:rsid w:val="006D4455"/>
    <w:rsid w:val="006D7D11"/>
    <w:rsid w:val="006E3CE4"/>
    <w:rsid w:val="006E3F7C"/>
    <w:rsid w:val="006F3D26"/>
    <w:rsid w:val="006F6D33"/>
    <w:rsid w:val="007007CD"/>
    <w:rsid w:val="00702A78"/>
    <w:rsid w:val="00702E4D"/>
    <w:rsid w:val="00711DBE"/>
    <w:rsid w:val="00712008"/>
    <w:rsid w:val="00713869"/>
    <w:rsid w:val="0071639E"/>
    <w:rsid w:val="007210E9"/>
    <w:rsid w:val="0072218D"/>
    <w:rsid w:val="00724AA9"/>
    <w:rsid w:val="0072528C"/>
    <w:rsid w:val="00730FA2"/>
    <w:rsid w:val="007319B6"/>
    <w:rsid w:val="007327E9"/>
    <w:rsid w:val="007365B0"/>
    <w:rsid w:val="00740613"/>
    <w:rsid w:val="007435CD"/>
    <w:rsid w:val="00744E96"/>
    <w:rsid w:val="007521C4"/>
    <w:rsid w:val="00754223"/>
    <w:rsid w:val="00760CB1"/>
    <w:rsid w:val="00760D7F"/>
    <w:rsid w:val="007644B5"/>
    <w:rsid w:val="00767153"/>
    <w:rsid w:val="0077234D"/>
    <w:rsid w:val="00776143"/>
    <w:rsid w:val="00782100"/>
    <w:rsid w:val="007843A2"/>
    <w:rsid w:val="00785667"/>
    <w:rsid w:val="00790CD1"/>
    <w:rsid w:val="007A08FD"/>
    <w:rsid w:val="007A162A"/>
    <w:rsid w:val="007B3297"/>
    <w:rsid w:val="007C08B2"/>
    <w:rsid w:val="007C1157"/>
    <w:rsid w:val="007C61CA"/>
    <w:rsid w:val="007D0D86"/>
    <w:rsid w:val="007D53D5"/>
    <w:rsid w:val="007D6CC0"/>
    <w:rsid w:val="007E1C72"/>
    <w:rsid w:val="007E3DB5"/>
    <w:rsid w:val="007E5029"/>
    <w:rsid w:val="007E5C91"/>
    <w:rsid w:val="007F301F"/>
    <w:rsid w:val="007F7299"/>
    <w:rsid w:val="00810E05"/>
    <w:rsid w:val="00811CE4"/>
    <w:rsid w:val="00816511"/>
    <w:rsid w:val="008171F4"/>
    <w:rsid w:val="00821A12"/>
    <w:rsid w:val="00834B93"/>
    <w:rsid w:val="008413C3"/>
    <w:rsid w:val="00843BF0"/>
    <w:rsid w:val="00852CA2"/>
    <w:rsid w:val="00853B9D"/>
    <w:rsid w:val="00854D11"/>
    <w:rsid w:val="0086710B"/>
    <w:rsid w:val="008701AA"/>
    <w:rsid w:val="0087443A"/>
    <w:rsid w:val="00875968"/>
    <w:rsid w:val="00890DE7"/>
    <w:rsid w:val="00891CE4"/>
    <w:rsid w:val="008B09E0"/>
    <w:rsid w:val="008B754C"/>
    <w:rsid w:val="008C398F"/>
    <w:rsid w:val="008C3CE9"/>
    <w:rsid w:val="008C6AF9"/>
    <w:rsid w:val="008D18C5"/>
    <w:rsid w:val="008D4C59"/>
    <w:rsid w:val="008D671A"/>
    <w:rsid w:val="008E081B"/>
    <w:rsid w:val="008E0CF9"/>
    <w:rsid w:val="008E3C4C"/>
    <w:rsid w:val="008E4965"/>
    <w:rsid w:val="008E506E"/>
    <w:rsid w:val="008F6257"/>
    <w:rsid w:val="0090215E"/>
    <w:rsid w:val="009113E5"/>
    <w:rsid w:val="00913524"/>
    <w:rsid w:val="009149F1"/>
    <w:rsid w:val="0092036B"/>
    <w:rsid w:val="00922EA3"/>
    <w:rsid w:val="00924AA6"/>
    <w:rsid w:val="00932C21"/>
    <w:rsid w:val="00936D8E"/>
    <w:rsid w:val="009427F9"/>
    <w:rsid w:val="0094331B"/>
    <w:rsid w:val="00947700"/>
    <w:rsid w:val="00947788"/>
    <w:rsid w:val="00951CA5"/>
    <w:rsid w:val="0095509F"/>
    <w:rsid w:val="00962FA6"/>
    <w:rsid w:val="00964B73"/>
    <w:rsid w:val="0097724F"/>
    <w:rsid w:val="00980232"/>
    <w:rsid w:val="00981E56"/>
    <w:rsid w:val="00985BA1"/>
    <w:rsid w:val="009878A7"/>
    <w:rsid w:val="009917F1"/>
    <w:rsid w:val="00991DCB"/>
    <w:rsid w:val="00991E9E"/>
    <w:rsid w:val="009927DF"/>
    <w:rsid w:val="00997619"/>
    <w:rsid w:val="00997D20"/>
    <w:rsid w:val="009A1623"/>
    <w:rsid w:val="009A1813"/>
    <w:rsid w:val="009A2F73"/>
    <w:rsid w:val="009A48A5"/>
    <w:rsid w:val="009A5D2D"/>
    <w:rsid w:val="009C35FD"/>
    <w:rsid w:val="009C3AD2"/>
    <w:rsid w:val="009C4139"/>
    <w:rsid w:val="009C56D7"/>
    <w:rsid w:val="009C57E3"/>
    <w:rsid w:val="009D1B48"/>
    <w:rsid w:val="009D57A9"/>
    <w:rsid w:val="009E2912"/>
    <w:rsid w:val="009E4D03"/>
    <w:rsid w:val="009E7512"/>
    <w:rsid w:val="009E7CBD"/>
    <w:rsid w:val="00A0287B"/>
    <w:rsid w:val="00A02C1E"/>
    <w:rsid w:val="00A04FD7"/>
    <w:rsid w:val="00A14B73"/>
    <w:rsid w:val="00A15748"/>
    <w:rsid w:val="00A222A8"/>
    <w:rsid w:val="00A24DD5"/>
    <w:rsid w:val="00A2711F"/>
    <w:rsid w:val="00A27405"/>
    <w:rsid w:val="00A32D7D"/>
    <w:rsid w:val="00A34A64"/>
    <w:rsid w:val="00A44703"/>
    <w:rsid w:val="00A45FA8"/>
    <w:rsid w:val="00A47EDC"/>
    <w:rsid w:val="00A516A4"/>
    <w:rsid w:val="00A57FBC"/>
    <w:rsid w:val="00A63177"/>
    <w:rsid w:val="00A71115"/>
    <w:rsid w:val="00A7381F"/>
    <w:rsid w:val="00A76C03"/>
    <w:rsid w:val="00A823B6"/>
    <w:rsid w:val="00A832AF"/>
    <w:rsid w:val="00A875BA"/>
    <w:rsid w:val="00A93138"/>
    <w:rsid w:val="00A96783"/>
    <w:rsid w:val="00AA61A6"/>
    <w:rsid w:val="00AB0AD5"/>
    <w:rsid w:val="00AB100E"/>
    <w:rsid w:val="00AB1358"/>
    <w:rsid w:val="00AB3DE5"/>
    <w:rsid w:val="00AB5FFA"/>
    <w:rsid w:val="00AC11A2"/>
    <w:rsid w:val="00AC75D3"/>
    <w:rsid w:val="00AC7F7A"/>
    <w:rsid w:val="00AD0027"/>
    <w:rsid w:val="00AD059E"/>
    <w:rsid w:val="00AD29CD"/>
    <w:rsid w:val="00AD6027"/>
    <w:rsid w:val="00AE0C43"/>
    <w:rsid w:val="00AE1413"/>
    <w:rsid w:val="00AE23B6"/>
    <w:rsid w:val="00AF6436"/>
    <w:rsid w:val="00AF73DE"/>
    <w:rsid w:val="00AF78B0"/>
    <w:rsid w:val="00B057FD"/>
    <w:rsid w:val="00B05A9E"/>
    <w:rsid w:val="00B06F18"/>
    <w:rsid w:val="00B238BD"/>
    <w:rsid w:val="00B24DB4"/>
    <w:rsid w:val="00B30B6F"/>
    <w:rsid w:val="00B324B7"/>
    <w:rsid w:val="00B43E76"/>
    <w:rsid w:val="00B454FB"/>
    <w:rsid w:val="00B4620B"/>
    <w:rsid w:val="00B523CC"/>
    <w:rsid w:val="00B52688"/>
    <w:rsid w:val="00B574E7"/>
    <w:rsid w:val="00B60EC5"/>
    <w:rsid w:val="00B65CBE"/>
    <w:rsid w:val="00B67BF9"/>
    <w:rsid w:val="00B73858"/>
    <w:rsid w:val="00B752AF"/>
    <w:rsid w:val="00B765B7"/>
    <w:rsid w:val="00B84BFA"/>
    <w:rsid w:val="00B95003"/>
    <w:rsid w:val="00BA2C30"/>
    <w:rsid w:val="00BA6417"/>
    <w:rsid w:val="00BB0CD2"/>
    <w:rsid w:val="00BB4CF4"/>
    <w:rsid w:val="00BB5CB9"/>
    <w:rsid w:val="00BB7F6E"/>
    <w:rsid w:val="00BC1D67"/>
    <w:rsid w:val="00BC1F21"/>
    <w:rsid w:val="00BD0A58"/>
    <w:rsid w:val="00BD7614"/>
    <w:rsid w:val="00BE3817"/>
    <w:rsid w:val="00BE3E1B"/>
    <w:rsid w:val="00BE7A7A"/>
    <w:rsid w:val="00BF68A2"/>
    <w:rsid w:val="00C01CEE"/>
    <w:rsid w:val="00C02640"/>
    <w:rsid w:val="00C03762"/>
    <w:rsid w:val="00C12163"/>
    <w:rsid w:val="00C16380"/>
    <w:rsid w:val="00C20CA3"/>
    <w:rsid w:val="00C2152E"/>
    <w:rsid w:val="00C26A72"/>
    <w:rsid w:val="00C27FC1"/>
    <w:rsid w:val="00C31C48"/>
    <w:rsid w:val="00C31CDB"/>
    <w:rsid w:val="00C3353F"/>
    <w:rsid w:val="00C339A0"/>
    <w:rsid w:val="00C33ABD"/>
    <w:rsid w:val="00C348C3"/>
    <w:rsid w:val="00C36830"/>
    <w:rsid w:val="00C368EB"/>
    <w:rsid w:val="00C45B01"/>
    <w:rsid w:val="00C47646"/>
    <w:rsid w:val="00C47C7C"/>
    <w:rsid w:val="00C5243E"/>
    <w:rsid w:val="00C55DC2"/>
    <w:rsid w:val="00C71F5D"/>
    <w:rsid w:val="00C73F6B"/>
    <w:rsid w:val="00C7575F"/>
    <w:rsid w:val="00C77EDE"/>
    <w:rsid w:val="00C86152"/>
    <w:rsid w:val="00C913AF"/>
    <w:rsid w:val="00C95590"/>
    <w:rsid w:val="00C96416"/>
    <w:rsid w:val="00CA0136"/>
    <w:rsid w:val="00CA1A55"/>
    <w:rsid w:val="00CA32E6"/>
    <w:rsid w:val="00CB2A7D"/>
    <w:rsid w:val="00CB6215"/>
    <w:rsid w:val="00CC0132"/>
    <w:rsid w:val="00CC0CEE"/>
    <w:rsid w:val="00CC7379"/>
    <w:rsid w:val="00CD05CB"/>
    <w:rsid w:val="00CD6103"/>
    <w:rsid w:val="00CE2ECF"/>
    <w:rsid w:val="00CE67F7"/>
    <w:rsid w:val="00CF0A71"/>
    <w:rsid w:val="00CF2B58"/>
    <w:rsid w:val="00CF6E85"/>
    <w:rsid w:val="00D118A9"/>
    <w:rsid w:val="00D11A84"/>
    <w:rsid w:val="00D13431"/>
    <w:rsid w:val="00D15D19"/>
    <w:rsid w:val="00D168A2"/>
    <w:rsid w:val="00D17662"/>
    <w:rsid w:val="00D208D4"/>
    <w:rsid w:val="00D26780"/>
    <w:rsid w:val="00D322A6"/>
    <w:rsid w:val="00D33FCB"/>
    <w:rsid w:val="00D36A02"/>
    <w:rsid w:val="00D5034E"/>
    <w:rsid w:val="00D50620"/>
    <w:rsid w:val="00D5267A"/>
    <w:rsid w:val="00D544BF"/>
    <w:rsid w:val="00D62B83"/>
    <w:rsid w:val="00D71725"/>
    <w:rsid w:val="00D76857"/>
    <w:rsid w:val="00D77902"/>
    <w:rsid w:val="00D77939"/>
    <w:rsid w:val="00D83316"/>
    <w:rsid w:val="00D84982"/>
    <w:rsid w:val="00DA6F25"/>
    <w:rsid w:val="00DB056C"/>
    <w:rsid w:val="00DC3FF8"/>
    <w:rsid w:val="00DC6F75"/>
    <w:rsid w:val="00DD393F"/>
    <w:rsid w:val="00DD53AE"/>
    <w:rsid w:val="00DD6E8F"/>
    <w:rsid w:val="00DD73D4"/>
    <w:rsid w:val="00DE0440"/>
    <w:rsid w:val="00DE1261"/>
    <w:rsid w:val="00DE247D"/>
    <w:rsid w:val="00DE25AC"/>
    <w:rsid w:val="00DE4BB0"/>
    <w:rsid w:val="00DF4402"/>
    <w:rsid w:val="00DF5C37"/>
    <w:rsid w:val="00E0162A"/>
    <w:rsid w:val="00E01D84"/>
    <w:rsid w:val="00E02B04"/>
    <w:rsid w:val="00E047EB"/>
    <w:rsid w:val="00E061AA"/>
    <w:rsid w:val="00E115AD"/>
    <w:rsid w:val="00E115C5"/>
    <w:rsid w:val="00E11C5C"/>
    <w:rsid w:val="00E16556"/>
    <w:rsid w:val="00E176CF"/>
    <w:rsid w:val="00E2341D"/>
    <w:rsid w:val="00E2460D"/>
    <w:rsid w:val="00E260C1"/>
    <w:rsid w:val="00E311E4"/>
    <w:rsid w:val="00E40A25"/>
    <w:rsid w:val="00E472C0"/>
    <w:rsid w:val="00E50D1B"/>
    <w:rsid w:val="00E5226E"/>
    <w:rsid w:val="00E52685"/>
    <w:rsid w:val="00E668E1"/>
    <w:rsid w:val="00E71C2F"/>
    <w:rsid w:val="00E74003"/>
    <w:rsid w:val="00E74939"/>
    <w:rsid w:val="00E77507"/>
    <w:rsid w:val="00E83C85"/>
    <w:rsid w:val="00E92610"/>
    <w:rsid w:val="00E97E03"/>
    <w:rsid w:val="00EA2CE0"/>
    <w:rsid w:val="00EB6485"/>
    <w:rsid w:val="00EB64F9"/>
    <w:rsid w:val="00EC0309"/>
    <w:rsid w:val="00EC3B08"/>
    <w:rsid w:val="00EC64F4"/>
    <w:rsid w:val="00EC7121"/>
    <w:rsid w:val="00ED4F90"/>
    <w:rsid w:val="00EE14AC"/>
    <w:rsid w:val="00EE6F4A"/>
    <w:rsid w:val="00F004DB"/>
    <w:rsid w:val="00F04D22"/>
    <w:rsid w:val="00F0620B"/>
    <w:rsid w:val="00F12812"/>
    <w:rsid w:val="00F13664"/>
    <w:rsid w:val="00F14B84"/>
    <w:rsid w:val="00F179E5"/>
    <w:rsid w:val="00F226C9"/>
    <w:rsid w:val="00F25477"/>
    <w:rsid w:val="00F26872"/>
    <w:rsid w:val="00F30864"/>
    <w:rsid w:val="00F3098D"/>
    <w:rsid w:val="00F309E0"/>
    <w:rsid w:val="00F3330F"/>
    <w:rsid w:val="00F33ECD"/>
    <w:rsid w:val="00F370CC"/>
    <w:rsid w:val="00F44177"/>
    <w:rsid w:val="00F53FEB"/>
    <w:rsid w:val="00F55A0B"/>
    <w:rsid w:val="00F62064"/>
    <w:rsid w:val="00F67C5F"/>
    <w:rsid w:val="00F764E1"/>
    <w:rsid w:val="00F76D1C"/>
    <w:rsid w:val="00F807F1"/>
    <w:rsid w:val="00F80D1B"/>
    <w:rsid w:val="00F8162E"/>
    <w:rsid w:val="00F9037B"/>
    <w:rsid w:val="00F96FBA"/>
    <w:rsid w:val="00FA043E"/>
    <w:rsid w:val="00FA16E4"/>
    <w:rsid w:val="00FA4A12"/>
    <w:rsid w:val="00FA6214"/>
    <w:rsid w:val="00FB466E"/>
    <w:rsid w:val="00FC021B"/>
    <w:rsid w:val="00FC1C35"/>
    <w:rsid w:val="00FC330F"/>
    <w:rsid w:val="00FC45C1"/>
    <w:rsid w:val="00FC7690"/>
    <w:rsid w:val="00FD5550"/>
    <w:rsid w:val="00FE1F91"/>
    <w:rsid w:val="00FE2587"/>
    <w:rsid w:val="00FE615D"/>
    <w:rsid w:val="00FF6435"/>
    <w:rsid w:val="00FF6C78"/>
    <w:rsid w:val="00FF70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9D06D"/>
  <w15:docId w15:val="{0E13E434-A245-40B9-8826-712997E7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956"/>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paragraph" w:styleId="Heading6">
    <w:name w:val="heading 6"/>
    <w:basedOn w:val="Normal"/>
    <w:next w:val="Normal"/>
    <w:qFormat/>
    <w:rsid w:val="00DD73D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paragraph" w:customStyle="1" w:styleId="Default">
    <w:name w:val="Default"/>
    <w:rsid w:val="00997D20"/>
    <w:pPr>
      <w:autoSpaceDE w:val="0"/>
      <w:autoSpaceDN w:val="0"/>
      <w:adjustRightInd w:val="0"/>
    </w:pPr>
    <w:rPr>
      <w:rFonts w:ascii="Arial" w:hAnsi="Arial" w:cs="Arial"/>
      <w:color w:val="000000"/>
      <w:sz w:val="24"/>
      <w:szCs w:val="24"/>
      <w:lang w:val="en-AU" w:eastAsia="en-AU"/>
    </w:rPr>
  </w:style>
  <w:style w:type="paragraph" w:customStyle="1" w:styleId="Style3">
    <w:name w:val="Style3"/>
    <w:basedOn w:val="Normal"/>
    <w:rsid w:val="002C0F88"/>
    <w:pPr>
      <w:shd w:val="clear" w:color="auto" w:fill="FFFFFF"/>
      <w:tabs>
        <w:tab w:val="left" w:pos="720"/>
        <w:tab w:val="left" w:pos="1440"/>
      </w:tabs>
      <w:ind w:left="720"/>
    </w:pPr>
    <w:rPr>
      <w:rFonts w:ascii="Arial" w:hAnsi="Arial"/>
      <w:b/>
      <w:color w:val="003572"/>
    </w:rPr>
  </w:style>
  <w:style w:type="paragraph" w:styleId="ListParagraph">
    <w:name w:val="List Paragraph"/>
    <w:basedOn w:val="Normal"/>
    <w:uiPriority w:val="1"/>
    <w:qFormat/>
    <w:rsid w:val="00EC3B08"/>
    <w:pPr>
      <w:ind w:left="720"/>
    </w:pPr>
  </w:style>
  <w:style w:type="paragraph" w:styleId="BodyTextIndent3">
    <w:name w:val="Body Text Indent 3"/>
    <w:basedOn w:val="Normal"/>
    <w:link w:val="BodyTextIndent3Char"/>
    <w:rsid w:val="002D1AF4"/>
    <w:pPr>
      <w:spacing w:after="120"/>
      <w:ind w:left="283"/>
    </w:pPr>
    <w:rPr>
      <w:sz w:val="16"/>
      <w:szCs w:val="16"/>
      <w:lang w:val="en-US"/>
    </w:rPr>
  </w:style>
  <w:style w:type="character" w:customStyle="1" w:styleId="BodyTextIndent3Char">
    <w:name w:val="Body Text Indent 3 Char"/>
    <w:link w:val="BodyTextIndent3"/>
    <w:rsid w:val="002D1AF4"/>
    <w:rPr>
      <w:sz w:val="16"/>
      <w:szCs w:val="16"/>
      <w:lang w:val="en-US" w:eastAsia="en-US"/>
    </w:rPr>
  </w:style>
  <w:style w:type="character" w:customStyle="1" w:styleId="HeaderChar">
    <w:name w:val="Header Char"/>
    <w:link w:val="Header"/>
    <w:rsid w:val="00164746"/>
    <w:rPr>
      <w:sz w:val="24"/>
      <w:szCs w:val="24"/>
      <w:lang w:eastAsia="en-US"/>
    </w:rPr>
  </w:style>
  <w:style w:type="character" w:customStyle="1" w:styleId="BodyTextChar">
    <w:name w:val="Body Text Char"/>
    <w:link w:val="BodyText"/>
    <w:rsid w:val="00D26780"/>
    <w:rPr>
      <w:rFonts w:ascii="Franklin Gothic Medium" w:hAnsi="Franklin Gothic Medium"/>
      <w:sz w:val="28"/>
      <w:szCs w:val="24"/>
      <w:lang w:val="en-AU" w:eastAsia="en-US" w:bidi="ar-SA"/>
    </w:rPr>
  </w:style>
  <w:style w:type="character" w:styleId="Hyperlink">
    <w:name w:val="Hyperlink"/>
    <w:rsid w:val="00D26780"/>
    <w:rPr>
      <w:rFonts w:ascii="Verdana" w:hAnsi="Verdana" w:hint="default"/>
      <w:color w:val="344DAA"/>
      <w:sz w:val="18"/>
      <w:szCs w:val="18"/>
      <w:u w:val="single"/>
    </w:rPr>
  </w:style>
  <w:style w:type="paragraph" w:styleId="BalloonText">
    <w:name w:val="Balloon Text"/>
    <w:basedOn w:val="Normal"/>
    <w:link w:val="BalloonTextChar"/>
    <w:semiHidden/>
    <w:unhideWhenUsed/>
    <w:rsid w:val="004F01F8"/>
    <w:rPr>
      <w:rFonts w:ascii="Segoe UI" w:hAnsi="Segoe UI" w:cs="Segoe UI"/>
      <w:sz w:val="18"/>
      <w:szCs w:val="18"/>
    </w:rPr>
  </w:style>
  <w:style w:type="character" w:customStyle="1" w:styleId="BalloonTextChar">
    <w:name w:val="Balloon Text Char"/>
    <w:basedOn w:val="DefaultParagraphFont"/>
    <w:link w:val="BalloonText"/>
    <w:semiHidden/>
    <w:rsid w:val="004F01F8"/>
    <w:rPr>
      <w:rFonts w:ascii="Segoe UI" w:hAnsi="Segoe UI" w:cs="Segoe UI"/>
      <w:sz w:val="18"/>
      <w:szCs w:val="18"/>
      <w:lang w:val="en-AU" w:eastAsia="en-US"/>
    </w:rPr>
  </w:style>
  <w:style w:type="table" w:customStyle="1" w:styleId="TableGrid1">
    <w:name w:val="Table Grid1"/>
    <w:basedOn w:val="TableNormal"/>
    <w:next w:val="TableGrid"/>
    <w:uiPriority w:val="39"/>
    <w:rsid w:val="00CA32E6"/>
    <w:rPr>
      <w:rFonts w:ascii="Calibri" w:eastAsia="Calibri" w:hAnsi="Calibri"/>
      <w:sz w:val="22"/>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6215A"/>
    <w:rPr>
      <w:sz w:val="16"/>
      <w:szCs w:val="16"/>
    </w:rPr>
  </w:style>
  <w:style w:type="paragraph" w:styleId="CommentText">
    <w:name w:val="annotation text"/>
    <w:basedOn w:val="Normal"/>
    <w:link w:val="CommentTextChar"/>
    <w:semiHidden/>
    <w:unhideWhenUsed/>
    <w:rsid w:val="0056215A"/>
    <w:rPr>
      <w:sz w:val="20"/>
      <w:szCs w:val="20"/>
    </w:rPr>
  </w:style>
  <w:style w:type="character" w:customStyle="1" w:styleId="CommentTextChar">
    <w:name w:val="Comment Text Char"/>
    <w:basedOn w:val="DefaultParagraphFont"/>
    <w:link w:val="CommentText"/>
    <w:semiHidden/>
    <w:rsid w:val="0056215A"/>
    <w:rPr>
      <w:lang w:val="en-AU" w:eastAsia="en-US"/>
    </w:rPr>
  </w:style>
  <w:style w:type="paragraph" w:styleId="CommentSubject">
    <w:name w:val="annotation subject"/>
    <w:basedOn w:val="CommentText"/>
    <w:next w:val="CommentText"/>
    <w:link w:val="CommentSubjectChar"/>
    <w:semiHidden/>
    <w:unhideWhenUsed/>
    <w:rsid w:val="0056215A"/>
    <w:rPr>
      <w:b/>
      <w:bCs/>
    </w:rPr>
  </w:style>
  <w:style w:type="character" w:customStyle="1" w:styleId="CommentSubjectChar">
    <w:name w:val="Comment Subject Char"/>
    <w:basedOn w:val="CommentTextChar"/>
    <w:link w:val="CommentSubject"/>
    <w:semiHidden/>
    <w:rsid w:val="0056215A"/>
    <w:rPr>
      <w:b/>
      <w:bCs/>
      <w:lang w:val="en-AU" w:eastAsia="en-US"/>
    </w:rPr>
  </w:style>
  <w:style w:type="table" w:customStyle="1" w:styleId="PlainTable41">
    <w:name w:val="Plain Table 41"/>
    <w:basedOn w:val="TableNormal"/>
    <w:next w:val="PlainTable4"/>
    <w:uiPriority w:val="44"/>
    <w:rsid w:val="006D7D11"/>
    <w:rPr>
      <w:lang w:val="en-AU"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6D7D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01014">
      <w:bodyDiv w:val="1"/>
      <w:marLeft w:val="0"/>
      <w:marRight w:val="0"/>
      <w:marTop w:val="0"/>
      <w:marBottom w:val="0"/>
      <w:divBdr>
        <w:top w:val="none" w:sz="0" w:space="0" w:color="auto"/>
        <w:left w:val="none" w:sz="0" w:space="0" w:color="auto"/>
        <w:bottom w:val="none" w:sz="0" w:space="0" w:color="auto"/>
        <w:right w:val="none" w:sz="0" w:space="0" w:color="auto"/>
      </w:divBdr>
    </w:div>
    <w:div w:id="616371112">
      <w:bodyDiv w:val="1"/>
      <w:marLeft w:val="0"/>
      <w:marRight w:val="0"/>
      <w:marTop w:val="0"/>
      <w:marBottom w:val="0"/>
      <w:divBdr>
        <w:top w:val="none" w:sz="0" w:space="0" w:color="auto"/>
        <w:left w:val="none" w:sz="0" w:space="0" w:color="auto"/>
        <w:bottom w:val="none" w:sz="0" w:space="0" w:color="auto"/>
        <w:right w:val="none" w:sz="0" w:space="0" w:color="auto"/>
      </w:divBdr>
    </w:div>
    <w:div w:id="644745996">
      <w:bodyDiv w:val="1"/>
      <w:marLeft w:val="0"/>
      <w:marRight w:val="0"/>
      <w:marTop w:val="0"/>
      <w:marBottom w:val="0"/>
      <w:divBdr>
        <w:top w:val="none" w:sz="0" w:space="0" w:color="auto"/>
        <w:left w:val="none" w:sz="0" w:space="0" w:color="auto"/>
        <w:bottom w:val="none" w:sz="0" w:space="0" w:color="auto"/>
        <w:right w:val="none" w:sz="0" w:space="0" w:color="auto"/>
      </w:divBdr>
    </w:div>
    <w:div w:id="1228607713">
      <w:bodyDiv w:val="1"/>
      <w:marLeft w:val="0"/>
      <w:marRight w:val="0"/>
      <w:marTop w:val="0"/>
      <w:marBottom w:val="0"/>
      <w:divBdr>
        <w:top w:val="none" w:sz="0" w:space="0" w:color="auto"/>
        <w:left w:val="none" w:sz="0" w:space="0" w:color="auto"/>
        <w:bottom w:val="none" w:sz="0" w:space="0" w:color="auto"/>
        <w:right w:val="none" w:sz="0" w:space="0" w:color="auto"/>
      </w:divBdr>
    </w:div>
    <w:div w:id="1299646595">
      <w:bodyDiv w:val="1"/>
      <w:marLeft w:val="0"/>
      <w:marRight w:val="0"/>
      <w:marTop w:val="0"/>
      <w:marBottom w:val="0"/>
      <w:divBdr>
        <w:top w:val="none" w:sz="0" w:space="0" w:color="auto"/>
        <w:left w:val="none" w:sz="0" w:space="0" w:color="auto"/>
        <w:bottom w:val="none" w:sz="0" w:space="0" w:color="auto"/>
        <w:right w:val="none" w:sz="0" w:space="0" w:color="auto"/>
      </w:divBdr>
    </w:div>
    <w:div w:id="154953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03FA0-7DCD-4B3B-9278-AC33C118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7</Pages>
  <Words>1402</Words>
  <Characters>7198</Characters>
  <Application>Microsoft Office Word</Application>
  <DocSecurity>0</DocSecurity>
  <Lines>282</Lines>
  <Paragraphs>160</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Northvic Electricity Services</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20</cp:revision>
  <cp:lastPrinted>2024-02-13T23:28:00Z</cp:lastPrinted>
  <dcterms:created xsi:type="dcterms:W3CDTF">2024-01-24T04:52:00Z</dcterms:created>
  <dcterms:modified xsi:type="dcterms:W3CDTF">2025-12-02T00:03:00Z</dcterms:modified>
</cp:coreProperties>
</file>