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459A" w14:textId="77777777" w:rsidR="00142709" w:rsidRDefault="00142709">
      <w:pPr>
        <w:pStyle w:val="BodyText"/>
        <w:spacing w:before="6"/>
        <w:rPr>
          <w:rFonts w:ascii="Times New Roman"/>
          <w:sz w:val="5"/>
        </w:rPr>
      </w:pPr>
    </w:p>
    <w:p w14:paraId="6DBCF74A" w14:textId="5F7C6470" w:rsidR="00142709" w:rsidRDefault="00C16579">
      <w:pPr>
        <w:pStyle w:val="BodyText"/>
        <w:spacing w:line="30" w:lineRule="exact"/>
        <w:ind w:left="89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703FCE79" wp14:editId="0325E2DA">
                <wp:extent cx="6517005" cy="18415"/>
                <wp:effectExtent l="15240" t="5080" r="11430" b="5080"/>
                <wp:docPr id="1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7005" cy="18415"/>
                          <a:chOff x="0" y="0"/>
                          <a:chExt cx="10263" cy="29"/>
                        </a:xfrm>
                      </wpg:grpSpPr>
                      <wps:wsp>
                        <wps:cNvPr id="1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4"/>
                            <a:ext cx="10262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11F31F" id="Group 9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">
                <v:line id="Line 10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" strokeweight="1.44pt"/>
                <w10:anchorlock/>
              </v:group>
            </w:pict>
          </mc:Fallback>
        </mc:AlternateContent>
      </w:r>
    </w:p>
    <w:p w14:paraId="0567C3A1" w14:textId="787EC67D" w:rsidR="00142709" w:rsidRDefault="008828FD">
      <w:pPr>
        <w:tabs>
          <w:tab w:val="left" w:pos="8324"/>
        </w:tabs>
        <w:spacing w:line="24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A97E44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7"/>
          <w:sz w:val="20"/>
        </w:rPr>
        <w:t xml:space="preserve"> </w:t>
      </w:r>
      <w:r w:rsidR="00C16579">
        <w:rPr>
          <w:sz w:val="20"/>
        </w:rPr>
        <w:t>31</w:t>
      </w:r>
      <w:r>
        <w:rPr>
          <w:sz w:val="20"/>
        </w:rPr>
        <w:t>/0</w:t>
      </w:r>
      <w:r w:rsidR="00C16579">
        <w:rPr>
          <w:sz w:val="20"/>
        </w:rPr>
        <w:t>8</w:t>
      </w:r>
      <w:r>
        <w:rPr>
          <w:sz w:val="20"/>
        </w:rPr>
        <w:t>/</w:t>
      </w:r>
      <w:r w:rsidR="001C22A1">
        <w:rPr>
          <w:sz w:val="20"/>
        </w:rPr>
        <w:t>2</w:t>
      </w:r>
      <w:r w:rsidR="00A97E44">
        <w:rPr>
          <w:sz w:val="20"/>
        </w:rPr>
        <w:t>5</w:t>
      </w:r>
    </w:p>
    <w:p w14:paraId="78C8A0C5" w14:textId="6A7865B4" w:rsidR="00142709" w:rsidRDefault="00C16579">
      <w:pPr>
        <w:spacing w:line="268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AE0F490" wp14:editId="0282AECB">
                <wp:simplePos x="0" y="0"/>
                <wp:positionH relativeFrom="page">
                  <wp:posOffset>701040</wp:posOffset>
                </wp:positionH>
                <wp:positionV relativeFrom="paragraph">
                  <wp:posOffset>225425</wp:posOffset>
                </wp:positionV>
                <wp:extent cx="6516370" cy="0"/>
                <wp:effectExtent l="15240" t="15875" r="12065" b="12700"/>
                <wp:wrapTopAndBottom/>
                <wp:docPr id="1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B1B83E" id="Line 8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7.75pt" to="568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" strokeweight="1.44pt">
                <w10:wrap type="topAndBottom" anchorx="page"/>
              </v:line>
            </w:pict>
          </mc:Fallback>
        </mc:AlternateContent>
      </w:r>
      <w:r w:rsidR="008828FD">
        <w:rPr>
          <w:sz w:val="20"/>
        </w:rPr>
        <w:t xml:space="preserve">Document No: </w:t>
      </w:r>
      <w:r w:rsidR="008828FD">
        <w:t>IMS-05.09</w:t>
      </w:r>
    </w:p>
    <w:p w14:paraId="43CCA8FE" w14:textId="77777777" w:rsidR="00142709" w:rsidRDefault="00142709">
      <w:pPr>
        <w:pStyle w:val="BodyText"/>
        <w:spacing w:before="3"/>
        <w:rPr>
          <w:sz w:val="19"/>
        </w:rPr>
      </w:pPr>
    </w:p>
    <w:p w14:paraId="1D7BE2D4" w14:textId="77777777" w:rsidR="00142709" w:rsidRPr="00A97E44" w:rsidRDefault="008828FD">
      <w:pPr>
        <w:spacing w:before="3"/>
        <w:ind w:left="2470"/>
        <w:rPr>
          <w:b/>
          <w:sz w:val="48"/>
        </w:rPr>
      </w:pPr>
      <w:r w:rsidRPr="00A97E44">
        <w:rPr>
          <w:b/>
          <w:sz w:val="48"/>
        </w:rPr>
        <w:t>MOBILE PHONE USE POLICY</w:t>
      </w:r>
    </w:p>
    <w:p w14:paraId="34B9AE97" w14:textId="77777777" w:rsidR="00142709" w:rsidRDefault="00142709">
      <w:pPr>
        <w:pStyle w:val="BodyText"/>
        <w:spacing w:before="2"/>
        <w:rPr>
          <w:b/>
          <w:sz w:val="19"/>
        </w:rPr>
      </w:pPr>
    </w:p>
    <w:p w14:paraId="526BACF3" w14:textId="77777777" w:rsidR="00142709" w:rsidRDefault="008828FD">
      <w:pPr>
        <w:pStyle w:val="BodyText"/>
        <w:spacing w:before="56" w:line="360" w:lineRule="auto"/>
        <w:ind w:left="132"/>
      </w:pPr>
      <w:r>
        <w:t>This policy has been developed to make Paneltec Pty Ltd workers aware of the hazards that can be present and precautions to be taken when using mobile phones in a work environment.</w:t>
      </w:r>
    </w:p>
    <w:p w14:paraId="07D6B4CE" w14:textId="77777777" w:rsidR="00142709" w:rsidRDefault="00142709">
      <w:pPr>
        <w:pStyle w:val="BodyText"/>
        <w:spacing w:before="11"/>
        <w:rPr>
          <w:sz w:val="32"/>
        </w:rPr>
      </w:pPr>
    </w:p>
    <w:p w14:paraId="52E30419" w14:textId="77777777" w:rsidR="00142709" w:rsidRDefault="008828FD">
      <w:pPr>
        <w:pStyle w:val="Heading1"/>
        <w:spacing w:before="0"/>
      </w:pPr>
      <w:r>
        <w:t>Mobile Phone Use whilst Driving</w:t>
      </w:r>
    </w:p>
    <w:p w14:paraId="6A2114F0" w14:textId="6F536107" w:rsidR="00142709" w:rsidRDefault="008828FD">
      <w:pPr>
        <w:pStyle w:val="ListParagraph"/>
        <w:numPr>
          <w:ilvl w:val="0"/>
          <w:numId w:val="1"/>
        </w:numPr>
        <w:tabs>
          <w:tab w:val="left" w:pos="853"/>
        </w:tabs>
        <w:spacing w:line="357" w:lineRule="auto"/>
        <w:ind w:right="124" w:hanging="360"/>
      </w:pPr>
      <w:r>
        <w:t>The use of mobile phones whilst driving is forbidden unless hands free kits are fitted. It is an offence (driving without due care) to use mobile phones whilst operating a motor vehicle and the fines</w:t>
      </w:r>
      <w:r w:rsidR="00A37910">
        <w:t xml:space="preserve"> and other penalties</w:t>
      </w:r>
      <w:r>
        <w:t xml:space="preserve"> will be solely at the worker</w:t>
      </w:r>
      <w:r w:rsidR="0049129F">
        <w:t>’</w:t>
      </w:r>
      <w:r>
        <w:t xml:space="preserve">s cost. Any vehicle damage incurred </w:t>
      </w:r>
      <w:proofErr w:type="gramStart"/>
      <w:r>
        <w:t>as a result of</w:t>
      </w:r>
      <w:proofErr w:type="gramEnd"/>
      <w:r>
        <w:t xml:space="preserve"> this practice, which is not recoverable through insurance, may be recovered from</w:t>
      </w:r>
      <w:r>
        <w:rPr>
          <w:spacing w:val="-4"/>
        </w:rPr>
        <w:t xml:space="preserve"> </w:t>
      </w:r>
      <w:r>
        <w:t>workers.</w:t>
      </w:r>
    </w:p>
    <w:p w14:paraId="122D1D92" w14:textId="77777777" w:rsidR="00142709" w:rsidRDefault="00142709">
      <w:pPr>
        <w:pStyle w:val="BodyText"/>
      </w:pPr>
    </w:p>
    <w:p w14:paraId="67D43078" w14:textId="77777777" w:rsidR="00142709" w:rsidRDefault="008828FD">
      <w:pPr>
        <w:pStyle w:val="Heading1"/>
      </w:pPr>
      <w:r>
        <w:t>Private Mobile Phones</w:t>
      </w:r>
    </w:p>
    <w:p w14:paraId="1D6C7440" w14:textId="77777777" w:rsidR="00DD6B41" w:rsidRDefault="00A800A3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0"/>
        <w:jc w:val="left"/>
      </w:pPr>
      <w:r>
        <w:t xml:space="preserve">Private mobile phones </w:t>
      </w:r>
      <w:r w:rsidR="00FE2D2B">
        <w:t xml:space="preserve">may be used for work related activities such as </w:t>
      </w:r>
      <w:r w:rsidR="001A2B34">
        <w:t xml:space="preserve">Lucidity </w:t>
      </w:r>
      <w:r w:rsidR="00775B41">
        <w:t xml:space="preserve">for ‘Site Specific Risk Assessments (SSRAs), </w:t>
      </w:r>
      <w:r w:rsidR="00EB193F">
        <w:t xml:space="preserve">incident reporting, toolbox or </w:t>
      </w:r>
      <w:r w:rsidR="003043CB">
        <w:t>tailgate minutes, photos of work</w:t>
      </w:r>
      <w:r w:rsidR="00DD6B41">
        <w:t>-</w:t>
      </w:r>
      <w:r w:rsidR="003043CB">
        <w:t xml:space="preserve">related matters, </w:t>
      </w:r>
      <w:r w:rsidR="00DD6B41">
        <w:t xml:space="preserve">and </w:t>
      </w:r>
      <w:r w:rsidR="00D04BB1">
        <w:t xml:space="preserve">work diaries on the WOJO App. </w:t>
      </w:r>
    </w:p>
    <w:p w14:paraId="525461E8" w14:textId="532661AF" w:rsidR="00142709" w:rsidRDefault="008828F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0"/>
        <w:jc w:val="left"/>
      </w:pPr>
      <w:r>
        <w:t xml:space="preserve">The use of </w:t>
      </w:r>
      <w:r w:rsidR="0073619F">
        <w:t>privately-owned</w:t>
      </w:r>
      <w:r>
        <w:t xml:space="preserve"> mobile phones is prohibited on any Paneltec Pty Ltd</w:t>
      </w:r>
      <w:r>
        <w:rPr>
          <w:spacing w:val="-19"/>
        </w:rPr>
        <w:t xml:space="preserve"> </w:t>
      </w:r>
      <w:r>
        <w:t>worksite</w:t>
      </w:r>
      <w:r w:rsidR="00727B39">
        <w:t xml:space="preserve">, unless prior approval by management has been </w:t>
      </w:r>
      <w:r w:rsidR="006D6223">
        <w:t>received.</w:t>
      </w:r>
    </w:p>
    <w:p w14:paraId="0A3CD3DB" w14:textId="027E4B06" w:rsidR="00142709" w:rsidRDefault="008828F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0"/>
        <w:jc w:val="left"/>
      </w:pPr>
      <w:r>
        <w:t>Mobile phones may be used during lunch breaks,</w:t>
      </w:r>
      <w:r w:rsidR="001C22A1">
        <w:t xml:space="preserve"> emergency situations,</w:t>
      </w:r>
      <w:r>
        <w:t xml:space="preserve"> before and after work</w:t>
      </w:r>
      <w:r>
        <w:rPr>
          <w:spacing w:val="-11"/>
        </w:rPr>
        <w:t xml:space="preserve"> </w:t>
      </w:r>
      <w:r>
        <w:t>only</w:t>
      </w:r>
      <w:r w:rsidR="006D6223">
        <w:t>.</w:t>
      </w:r>
    </w:p>
    <w:p w14:paraId="5A98327A" w14:textId="4210CD7E" w:rsidR="00142709" w:rsidRDefault="008828FD">
      <w:pPr>
        <w:pStyle w:val="ListParagraph"/>
        <w:numPr>
          <w:ilvl w:val="0"/>
          <w:numId w:val="1"/>
        </w:numPr>
        <w:tabs>
          <w:tab w:val="left" w:pos="853"/>
        </w:tabs>
        <w:spacing w:before="134" w:line="352" w:lineRule="auto"/>
        <w:ind w:right="125" w:hanging="360"/>
      </w:pPr>
      <w:r>
        <w:t>Emergency contact will be your Supervisor/For</w:t>
      </w:r>
      <w:r w:rsidR="001C22A1">
        <w:t>e</w:t>
      </w:r>
      <w:r>
        <w:t xml:space="preserve">man or via the office and they will </w:t>
      </w:r>
      <w:proofErr w:type="gramStart"/>
      <w:r>
        <w:t>make contact with</w:t>
      </w:r>
      <w:proofErr w:type="gramEnd"/>
      <w:r>
        <w:t xml:space="preserve"> the site supervisor/For</w:t>
      </w:r>
      <w:r w:rsidR="0073619F">
        <w:t>e</w:t>
      </w:r>
      <w:r>
        <w:t>man</w:t>
      </w:r>
      <w:r w:rsidR="006D6223">
        <w:t>.</w:t>
      </w:r>
    </w:p>
    <w:p w14:paraId="1BD55BD2" w14:textId="244C9C6F" w:rsidR="00142709" w:rsidRDefault="008828FD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5"/>
        <w:ind w:hanging="360"/>
        <w:jc w:val="left"/>
      </w:pPr>
      <w:r>
        <w:t>Any breach of this rule will not be tolerated and may result in dismissal from duties</w:t>
      </w:r>
      <w:r>
        <w:rPr>
          <w:spacing w:val="-25"/>
        </w:rPr>
        <w:t xml:space="preserve"> </w:t>
      </w:r>
      <w:r>
        <w:t>indefinitely</w:t>
      </w:r>
      <w:r w:rsidR="00E579EF">
        <w:t>.</w:t>
      </w:r>
    </w:p>
    <w:p w14:paraId="63305789" w14:textId="504C936E" w:rsidR="00142709" w:rsidRDefault="008828FD">
      <w:pPr>
        <w:pStyle w:val="ListParagraph"/>
        <w:numPr>
          <w:ilvl w:val="0"/>
          <w:numId w:val="1"/>
        </w:numPr>
        <w:tabs>
          <w:tab w:val="left" w:pos="853"/>
        </w:tabs>
        <w:spacing w:before="134" w:line="355" w:lineRule="auto"/>
        <w:ind w:right="212" w:hanging="360"/>
      </w:pPr>
      <w:r>
        <w:t>Mobile</w:t>
      </w:r>
      <w:r w:rsidR="008122C6">
        <w:t>s</w:t>
      </w:r>
      <w:r>
        <w:t xml:space="preserve"> may be used only after supervisor’s permission and only in special cases. (or a </w:t>
      </w:r>
      <w:proofErr w:type="gramStart"/>
      <w:r>
        <w:t>case by case</w:t>
      </w:r>
      <w:proofErr w:type="gramEnd"/>
      <w:r>
        <w:t xml:space="preserve"> basis)</w:t>
      </w:r>
      <w:r w:rsidR="0078215F">
        <w:t>.</w:t>
      </w:r>
    </w:p>
    <w:p w14:paraId="509B1137" w14:textId="77777777" w:rsidR="00142709" w:rsidRDefault="00142709">
      <w:pPr>
        <w:pStyle w:val="BodyText"/>
      </w:pPr>
    </w:p>
    <w:p w14:paraId="67F03AC7" w14:textId="77777777" w:rsidR="00142709" w:rsidRDefault="008828FD">
      <w:pPr>
        <w:pStyle w:val="Heading1"/>
      </w:pPr>
      <w:r>
        <w:t>Company Mobile Phones</w:t>
      </w:r>
    </w:p>
    <w:p w14:paraId="060BCF4B" w14:textId="4C016B83" w:rsidR="00142709" w:rsidRDefault="008828FD">
      <w:pPr>
        <w:pStyle w:val="ListParagraph"/>
        <w:numPr>
          <w:ilvl w:val="0"/>
          <w:numId w:val="1"/>
        </w:numPr>
        <w:tabs>
          <w:tab w:val="left" w:pos="873"/>
        </w:tabs>
        <w:spacing w:before="134" w:line="357" w:lineRule="auto"/>
        <w:ind w:left="871" w:right="122" w:hanging="360"/>
      </w:pPr>
      <w:r>
        <w:t>Workers should not undertake work and talk on a mobile phone at the same time. Work activities should cease while calls are made or received – step away from the work environment prior to answering the phone or making a</w:t>
      </w:r>
      <w:r>
        <w:rPr>
          <w:spacing w:val="-3"/>
        </w:rPr>
        <w:t xml:space="preserve"> </w:t>
      </w:r>
      <w:r>
        <w:t>call</w:t>
      </w:r>
    </w:p>
    <w:p w14:paraId="0E1C3269" w14:textId="6D8655DB" w:rsidR="00142709" w:rsidRDefault="008828FD">
      <w:pPr>
        <w:pStyle w:val="ListParagraph"/>
        <w:numPr>
          <w:ilvl w:val="0"/>
          <w:numId w:val="1"/>
        </w:numPr>
        <w:tabs>
          <w:tab w:val="left" w:pos="872"/>
        </w:tabs>
        <w:spacing w:before="9" w:line="357" w:lineRule="auto"/>
        <w:ind w:left="871" w:right="124" w:hanging="360"/>
      </w:pPr>
      <w:r>
        <w:t xml:space="preserve">Workers </w:t>
      </w:r>
      <w:proofErr w:type="gramStart"/>
      <w:r>
        <w:t>with company</w:t>
      </w:r>
      <w:proofErr w:type="gramEnd"/>
      <w:r>
        <w:t xml:space="preserve"> mobile phones are required to keep mobile phones clean, and in serviceable </w:t>
      </w:r>
      <w:proofErr w:type="gramStart"/>
      <w:r>
        <w:t>condition</w:t>
      </w:r>
      <w:proofErr w:type="gramEnd"/>
      <w:r>
        <w:t xml:space="preserve"> to the best of their ability. Mobile phones should have a protective cover and when not in use clip onto the worker’s belt or clothing where</w:t>
      </w:r>
      <w:r>
        <w:rPr>
          <w:spacing w:val="-3"/>
        </w:rPr>
        <w:t xml:space="preserve"> </w:t>
      </w:r>
      <w:r>
        <w:t>possible</w:t>
      </w:r>
    </w:p>
    <w:p w14:paraId="6AC6A887" w14:textId="5598A785" w:rsidR="00142709" w:rsidRDefault="008828FD">
      <w:pPr>
        <w:pStyle w:val="ListParagraph"/>
        <w:numPr>
          <w:ilvl w:val="0"/>
          <w:numId w:val="1"/>
        </w:numPr>
        <w:tabs>
          <w:tab w:val="left" w:pos="871"/>
          <w:tab w:val="left" w:pos="872"/>
        </w:tabs>
        <w:spacing w:before="7"/>
        <w:ind w:left="871" w:hanging="360"/>
        <w:jc w:val="left"/>
      </w:pPr>
      <w:r>
        <w:t>Keep batteries charged at all times and report all irregularities immediately to their</w:t>
      </w:r>
      <w:r>
        <w:rPr>
          <w:spacing w:val="-18"/>
        </w:rPr>
        <w:t xml:space="preserve"> </w:t>
      </w:r>
      <w:r>
        <w:t>manager</w:t>
      </w:r>
    </w:p>
    <w:p w14:paraId="3C8ADE08" w14:textId="33698DB3" w:rsidR="00142709" w:rsidRDefault="008828FD" w:rsidP="0073619F">
      <w:pPr>
        <w:pStyle w:val="ListParagraph"/>
        <w:numPr>
          <w:ilvl w:val="0"/>
          <w:numId w:val="1"/>
        </w:numPr>
        <w:tabs>
          <w:tab w:val="left" w:pos="872"/>
        </w:tabs>
        <w:spacing w:line="352" w:lineRule="auto"/>
        <w:ind w:left="871" w:right="124" w:hanging="360"/>
        <w:sectPr w:rsidR="00142709">
          <w:headerReference w:type="default" r:id="rId7"/>
          <w:footerReference w:type="default" r:id="rId8"/>
          <w:type w:val="continuous"/>
          <w:pgSz w:w="11910" w:h="16840"/>
          <w:pgMar w:top="1900" w:right="440" w:bottom="720" w:left="1000" w:header="224" w:footer="524" w:gutter="0"/>
          <w:pgNumType w:start="1"/>
          <w:cols w:space="720"/>
        </w:sectPr>
      </w:pPr>
      <w:r>
        <w:t>Secure the phone at home, as if it is your personal possession. Use the keypad lock if needed, as you are responsible for the call charges billed to “your” mobile</w:t>
      </w:r>
      <w:r>
        <w:rPr>
          <w:spacing w:val="-5"/>
        </w:rPr>
        <w:t xml:space="preserve"> </w:t>
      </w:r>
      <w:r>
        <w:t>phone</w:t>
      </w:r>
    </w:p>
    <w:p w14:paraId="3674ABED" w14:textId="77777777" w:rsidR="00142709" w:rsidRDefault="00142709">
      <w:pPr>
        <w:pStyle w:val="BodyText"/>
        <w:spacing w:before="3"/>
        <w:rPr>
          <w:sz w:val="5"/>
        </w:rPr>
      </w:pPr>
    </w:p>
    <w:p w14:paraId="34F486D4" w14:textId="55D9CB20" w:rsidR="00142709" w:rsidRDefault="00C16579">
      <w:pPr>
        <w:pStyle w:val="BodyText"/>
        <w:spacing w:line="30" w:lineRule="exact"/>
        <w:ind w:left="89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0E13AF30" wp14:editId="6D0E3A27">
                <wp:extent cx="6517005" cy="18415"/>
                <wp:effectExtent l="15240" t="5080" r="11430" b="5080"/>
                <wp:docPr id="1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7005" cy="18415"/>
                          <a:chOff x="0" y="0"/>
                          <a:chExt cx="10263" cy="29"/>
                        </a:xfrm>
                      </wpg:grpSpPr>
                      <wps:wsp>
                        <wps:cNvPr id="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14"/>
                            <a:ext cx="10262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08EB7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">
  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" strokeweight="1.44pt"/>
                <w10:anchorlock/>
              </v:group>
            </w:pict>
          </mc:Fallback>
        </mc:AlternateContent>
      </w:r>
    </w:p>
    <w:p w14:paraId="23E543CA" w14:textId="568A6AF7" w:rsidR="00142709" w:rsidRDefault="008828FD">
      <w:pPr>
        <w:tabs>
          <w:tab w:val="left" w:pos="8324"/>
        </w:tabs>
        <w:spacing w:line="241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A97E44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7"/>
          <w:sz w:val="20"/>
        </w:rPr>
        <w:t xml:space="preserve"> </w:t>
      </w:r>
      <w:r w:rsidR="00C16579">
        <w:rPr>
          <w:sz w:val="20"/>
        </w:rPr>
        <w:t>31</w:t>
      </w:r>
      <w:r>
        <w:rPr>
          <w:sz w:val="20"/>
        </w:rPr>
        <w:t>/0</w:t>
      </w:r>
      <w:r w:rsidR="00C16579">
        <w:rPr>
          <w:sz w:val="20"/>
        </w:rPr>
        <w:t>8</w:t>
      </w:r>
      <w:r>
        <w:rPr>
          <w:sz w:val="20"/>
        </w:rPr>
        <w:t>/</w:t>
      </w:r>
      <w:r w:rsidR="001C22A1">
        <w:rPr>
          <w:sz w:val="20"/>
        </w:rPr>
        <w:t>2</w:t>
      </w:r>
      <w:r w:rsidR="00A97E44">
        <w:rPr>
          <w:sz w:val="20"/>
        </w:rPr>
        <w:t>5</w:t>
      </w:r>
    </w:p>
    <w:p w14:paraId="2D666EE1" w14:textId="47E4186C" w:rsidR="00142709" w:rsidRDefault="00C16579">
      <w:pPr>
        <w:spacing w:line="268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4347C90" wp14:editId="22EF0D75">
                <wp:simplePos x="0" y="0"/>
                <wp:positionH relativeFrom="page">
                  <wp:posOffset>701040</wp:posOffset>
                </wp:positionH>
                <wp:positionV relativeFrom="paragraph">
                  <wp:posOffset>225425</wp:posOffset>
                </wp:positionV>
                <wp:extent cx="6516370" cy="0"/>
                <wp:effectExtent l="15240" t="15875" r="12065" b="12700"/>
                <wp:wrapTopAndBottom/>
                <wp:docPr id="1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581113" id="Line 5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7.75pt" to="568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" strokeweight="1.44pt">
                <w10:wrap type="topAndBottom" anchorx="page"/>
              </v:line>
            </w:pict>
          </mc:Fallback>
        </mc:AlternateContent>
      </w:r>
      <w:r w:rsidR="008828FD">
        <w:rPr>
          <w:sz w:val="20"/>
        </w:rPr>
        <w:t xml:space="preserve">Document No: </w:t>
      </w:r>
      <w:r w:rsidR="008828FD">
        <w:t>IMS-05.09</w:t>
      </w:r>
    </w:p>
    <w:p w14:paraId="4DB8870D" w14:textId="77777777" w:rsidR="00142709" w:rsidRDefault="00142709">
      <w:pPr>
        <w:pStyle w:val="BodyText"/>
        <w:spacing w:before="1"/>
        <w:rPr>
          <w:sz w:val="11"/>
        </w:rPr>
      </w:pPr>
    </w:p>
    <w:p w14:paraId="3B21EB58" w14:textId="4497AC6A" w:rsidR="00142709" w:rsidRDefault="008828FD">
      <w:pPr>
        <w:pStyle w:val="ListParagraph"/>
        <w:numPr>
          <w:ilvl w:val="0"/>
          <w:numId w:val="1"/>
        </w:numPr>
        <w:tabs>
          <w:tab w:val="left" w:pos="873"/>
        </w:tabs>
        <w:spacing w:before="101" w:line="357" w:lineRule="auto"/>
        <w:ind w:left="872" w:right="122" w:hanging="360"/>
      </w:pPr>
      <w:r>
        <w:t>Mobile phones are not to be left in vehicles unattended. There is a tendency for vehicles to be broken into for the sake of stealing a mobile phone. These costs while not necessarily claimable under insurance and may be charged back to the</w:t>
      </w:r>
      <w:r>
        <w:rPr>
          <w:spacing w:val="-2"/>
        </w:rPr>
        <w:t xml:space="preserve"> </w:t>
      </w:r>
      <w:r>
        <w:t>worker</w:t>
      </w:r>
      <w:r w:rsidR="00CF3ACF">
        <w:t>.</w:t>
      </w:r>
    </w:p>
    <w:p w14:paraId="1F4E5ED8" w14:textId="1D0DF94F" w:rsidR="00142709" w:rsidRDefault="008828FD">
      <w:pPr>
        <w:pStyle w:val="ListParagraph"/>
        <w:numPr>
          <w:ilvl w:val="0"/>
          <w:numId w:val="1"/>
        </w:numPr>
        <w:tabs>
          <w:tab w:val="left" w:pos="873"/>
        </w:tabs>
        <w:spacing w:before="6" w:line="355" w:lineRule="auto"/>
        <w:ind w:left="872" w:right="124" w:hanging="360"/>
      </w:pPr>
      <w:r>
        <w:t>While in the Office</w:t>
      </w:r>
      <w:r w:rsidR="00AE54A7">
        <w:t>,</w:t>
      </w:r>
      <w:r>
        <w:t xml:space="preserve"> store the phone and associated equipment with due care. If lending the phone to other workers, document this use as you may do if someone borrows a vehicle from</w:t>
      </w:r>
      <w:r>
        <w:rPr>
          <w:spacing w:val="-10"/>
        </w:rPr>
        <w:t xml:space="preserve"> </w:t>
      </w:r>
      <w:r>
        <w:t>you</w:t>
      </w:r>
      <w:r w:rsidR="00A800A3">
        <w:t>.</w:t>
      </w:r>
    </w:p>
    <w:p w14:paraId="1C995013" w14:textId="77777777" w:rsidR="00142709" w:rsidRDefault="00142709">
      <w:pPr>
        <w:pStyle w:val="BodyText"/>
      </w:pPr>
    </w:p>
    <w:p w14:paraId="40A1A6F1" w14:textId="77777777" w:rsidR="00142709" w:rsidRDefault="008828FD">
      <w:pPr>
        <w:pStyle w:val="Heading1"/>
        <w:spacing w:before="143"/>
      </w:pPr>
      <w:r>
        <w:t>Mobile Phone Safety Precautions</w:t>
      </w:r>
    </w:p>
    <w:p w14:paraId="148E54AE" w14:textId="6F354F3B" w:rsidR="00142709" w:rsidRDefault="008828FD">
      <w:pPr>
        <w:pStyle w:val="ListParagraph"/>
        <w:numPr>
          <w:ilvl w:val="0"/>
          <w:numId w:val="1"/>
        </w:numPr>
        <w:tabs>
          <w:tab w:val="left" w:pos="873"/>
        </w:tabs>
        <w:spacing w:line="357" w:lineRule="auto"/>
        <w:ind w:left="872" w:right="125" w:hanging="360"/>
      </w:pPr>
      <w:r>
        <w:t xml:space="preserve">Mobile phones and other communication equipment may be a source of ignition in explosive environments (e.g. when </w:t>
      </w:r>
      <w:r w:rsidR="001C22A1">
        <w:t>refueling</w:t>
      </w:r>
      <w:r>
        <w:t xml:space="preserve"> vehicles or in confined spaces or low-lying areas where flammable gases or </w:t>
      </w:r>
      <w:proofErr w:type="spellStart"/>
      <w:r>
        <w:t>vapours</w:t>
      </w:r>
      <w:proofErr w:type="spellEnd"/>
      <w:r>
        <w:t xml:space="preserve"> may accumulate). Mobile phones must always be switched off in these</w:t>
      </w:r>
      <w:r>
        <w:rPr>
          <w:spacing w:val="-25"/>
        </w:rPr>
        <w:t xml:space="preserve"> </w:t>
      </w:r>
      <w:r>
        <w:t>environments</w:t>
      </w:r>
      <w:r w:rsidR="004D07D0">
        <w:t>.</w:t>
      </w:r>
    </w:p>
    <w:p w14:paraId="3353449E" w14:textId="79F804AF" w:rsidR="00142709" w:rsidRDefault="008828FD">
      <w:pPr>
        <w:pStyle w:val="ListParagraph"/>
        <w:numPr>
          <w:ilvl w:val="0"/>
          <w:numId w:val="1"/>
        </w:numPr>
        <w:tabs>
          <w:tab w:val="left" w:pos="873"/>
        </w:tabs>
        <w:spacing w:before="192" w:line="357" w:lineRule="auto"/>
        <w:ind w:left="871" w:right="123" w:hanging="359"/>
      </w:pPr>
      <w:r>
        <w:t xml:space="preserve">The ‘near field’ (3-4cm) presents the greatest potential risk. Where possible do not hold the phone against your head and if you have extendable antenna ensure it is extended or use a personal </w:t>
      </w:r>
      <w:r w:rsidR="00CF3ACF">
        <w:t>hands-free</w:t>
      </w:r>
      <w:r>
        <w:t xml:space="preserve"> kit</w:t>
      </w:r>
      <w:r w:rsidR="00483D0E">
        <w:t>.</w:t>
      </w:r>
    </w:p>
    <w:p w14:paraId="1C7C3E16" w14:textId="11A62550" w:rsidR="00142709" w:rsidRDefault="008828FD">
      <w:pPr>
        <w:pStyle w:val="ListParagraph"/>
        <w:numPr>
          <w:ilvl w:val="0"/>
          <w:numId w:val="1"/>
        </w:numPr>
        <w:tabs>
          <w:tab w:val="left" w:pos="873"/>
        </w:tabs>
        <w:spacing w:before="191" w:line="352" w:lineRule="auto"/>
        <w:ind w:left="872" w:right="122" w:hanging="360"/>
      </w:pPr>
      <w:r>
        <w:t>Wait for calls to be established prior to holding the mobile phone to the head (Radio frequency field strength is greatest during the call set-up</w:t>
      </w:r>
      <w:r>
        <w:rPr>
          <w:spacing w:val="-4"/>
        </w:rPr>
        <w:t xml:space="preserve"> </w:t>
      </w:r>
      <w:r>
        <w:t>phase)</w:t>
      </w:r>
    </w:p>
    <w:p w14:paraId="65669FEA" w14:textId="77777777" w:rsidR="00142709" w:rsidRDefault="00142709">
      <w:pPr>
        <w:pStyle w:val="BodyText"/>
        <w:spacing w:before="4"/>
        <w:rPr>
          <w:sz w:val="16"/>
        </w:rPr>
      </w:pPr>
    </w:p>
    <w:p w14:paraId="2D11D09D" w14:textId="54227187" w:rsidR="00142709" w:rsidRDefault="008828FD">
      <w:pPr>
        <w:pStyle w:val="ListParagraph"/>
        <w:numPr>
          <w:ilvl w:val="0"/>
          <w:numId w:val="1"/>
        </w:numPr>
        <w:tabs>
          <w:tab w:val="left" w:pos="873"/>
        </w:tabs>
        <w:spacing w:before="0" w:line="352" w:lineRule="auto"/>
        <w:ind w:left="872" w:right="127" w:hanging="360"/>
      </w:pPr>
      <w:proofErr w:type="spellStart"/>
      <w:r>
        <w:t>Minimise</w:t>
      </w:r>
      <w:proofErr w:type="spellEnd"/>
      <w:r>
        <w:t xml:space="preserve"> your talking, if possible, as radio frequency fields are mainly emitted during this phase of a conversation</w:t>
      </w:r>
      <w:r w:rsidR="00BA5C8A">
        <w:t>.</w:t>
      </w:r>
    </w:p>
    <w:p w14:paraId="1F7CF380" w14:textId="486A2960" w:rsidR="00142709" w:rsidRDefault="008828FD">
      <w:pPr>
        <w:pStyle w:val="ListParagraph"/>
        <w:numPr>
          <w:ilvl w:val="0"/>
          <w:numId w:val="1"/>
        </w:numPr>
        <w:tabs>
          <w:tab w:val="left" w:pos="872"/>
          <w:tab w:val="left" w:pos="873"/>
        </w:tabs>
        <w:spacing w:before="197"/>
        <w:ind w:left="872" w:hanging="360"/>
        <w:jc w:val="left"/>
      </w:pPr>
      <w:r>
        <w:t>Avoid using mobile phones in enclosed spaces where it is likely to transmit at a higher power</w:t>
      </w:r>
      <w:r>
        <w:rPr>
          <w:spacing w:val="-25"/>
        </w:rPr>
        <w:t xml:space="preserve"> </w:t>
      </w:r>
      <w:r>
        <w:t>level</w:t>
      </w:r>
      <w:r w:rsidR="00BA5C8A">
        <w:t>.</w:t>
      </w:r>
    </w:p>
    <w:p w14:paraId="17962E86" w14:textId="77777777" w:rsidR="00142709" w:rsidRDefault="00142709">
      <w:pPr>
        <w:pStyle w:val="BodyText"/>
        <w:rPr>
          <w:sz w:val="26"/>
        </w:rPr>
      </w:pPr>
    </w:p>
    <w:p w14:paraId="778386EB" w14:textId="2BC21FD8" w:rsidR="00142709" w:rsidRDefault="008828FD">
      <w:pPr>
        <w:pStyle w:val="ListParagraph"/>
        <w:numPr>
          <w:ilvl w:val="0"/>
          <w:numId w:val="1"/>
        </w:numPr>
        <w:tabs>
          <w:tab w:val="left" w:pos="873"/>
        </w:tabs>
        <w:spacing w:before="0" w:line="357" w:lineRule="auto"/>
        <w:ind w:left="872" w:right="124" w:hanging="360"/>
      </w:pPr>
      <w:r>
        <w:t>Mobile phones may interfere with sensitive medical equipment, aircraft navigation systems, some older- model hearing aids and possibly cardiac pacemakers. Observe any directions given in relation to these types of</w:t>
      </w:r>
      <w:r>
        <w:rPr>
          <w:spacing w:val="-2"/>
        </w:rPr>
        <w:t xml:space="preserve"> </w:t>
      </w:r>
      <w:r>
        <w:t>items</w:t>
      </w:r>
      <w:r w:rsidR="00BA5C8A">
        <w:t>.</w:t>
      </w:r>
    </w:p>
    <w:p w14:paraId="0BDBE713" w14:textId="35798BB3" w:rsidR="00142709" w:rsidRDefault="00142709">
      <w:pPr>
        <w:pStyle w:val="BodyText"/>
        <w:rPr>
          <w:sz w:val="20"/>
        </w:rPr>
      </w:pPr>
    </w:p>
    <w:p w14:paraId="600F8397" w14:textId="489A4505" w:rsidR="00142709" w:rsidRDefault="00142709">
      <w:pPr>
        <w:pStyle w:val="BodyText"/>
        <w:rPr>
          <w:sz w:val="20"/>
        </w:rPr>
      </w:pPr>
    </w:p>
    <w:p w14:paraId="4E382999" w14:textId="7F2F99D9" w:rsidR="00142709" w:rsidRDefault="00142709">
      <w:pPr>
        <w:pStyle w:val="BodyText"/>
        <w:rPr>
          <w:sz w:val="20"/>
        </w:rPr>
      </w:pPr>
    </w:p>
    <w:p w14:paraId="5BA0A214" w14:textId="48A5B310" w:rsidR="00142709" w:rsidRDefault="00164544">
      <w:pPr>
        <w:pStyle w:val="BodyText"/>
        <w:spacing w:before="10"/>
        <w:rPr>
          <w:sz w:val="18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F3139D6" wp14:editId="56873A3B">
            <wp:simplePos x="0" y="0"/>
            <wp:positionH relativeFrom="column">
              <wp:posOffset>3474085</wp:posOffset>
            </wp:positionH>
            <wp:positionV relativeFrom="paragraph">
              <wp:posOffset>40640</wp:posOffset>
            </wp:positionV>
            <wp:extent cx="814705" cy="546735"/>
            <wp:effectExtent l="0" t="0" r="4445" b="5715"/>
            <wp:wrapThrough wrapText="bothSides">
              <wp:wrapPolygon edited="0">
                <wp:start x="0" y="0"/>
                <wp:lineTo x="0" y="21073"/>
                <wp:lineTo x="21213" y="21073"/>
                <wp:lineTo x="21213" y="0"/>
                <wp:lineTo x="0" y="0"/>
              </wp:wrapPolygon>
            </wp:wrapThrough>
            <wp:docPr id="2448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05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6CEC1" w14:textId="77777777" w:rsidR="00142709" w:rsidRDefault="00142709">
      <w:pPr>
        <w:rPr>
          <w:sz w:val="18"/>
        </w:rPr>
        <w:sectPr w:rsidR="00142709">
          <w:pgSz w:w="11910" w:h="16840"/>
          <w:pgMar w:top="1900" w:right="440" w:bottom="720" w:left="1000" w:header="224" w:footer="524" w:gutter="0"/>
          <w:cols w:space="720"/>
        </w:sectPr>
      </w:pPr>
    </w:p>
    <w:p w14:paraId="34E694C3" w14:textId="3D4E4199" w:rsidR="00142709" w:rsidRDefault="008828FD">
      <w:pPr>
        <w:pStyle w:val="Heading1"/>
        <w:tabs>
          <w:tab w:val="left" w:pos="3262"/>
        </w:tabs>
        <w:spacing w:before="57"/>
      </w:pPr>
      <w:r>
        <w:t>Signed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 w:rsidR="00A822AE">
        <w:t>Director</w:t>
      </w:r>
      <w:r>
        <w:t>:</w:t>
      </w:r>
      <w:r>
        <w:tab/>
      </w:r>
      <w:r w:rsidR="00A822AE">
        <w:rPr>
          <w:u w:val="single"/>
        </w:rPr>
        <w:t>John</w:t>
      </w:r>
      <w:r>
        <w:rPr>
          <w:spacing w:val="-3"/>
          <w:u w:val="single"/>
        </w:rPr>
        <w:t xml:space="preserve"> </w:t>
      </w:r>
      <w:r>
        <w:rPr>
          <w:u w:val="single"/>
        </w:rPr>
        <w:t>Guy</w:t>
      </w:r>
    </w:p>
    <w:p w14:paraId="0CE5BDBB" w14:textId="171F7594" w:rsidR="00142709" w:rsidRDefault="008828FD">
      <w:pPr>
        <w:spacing w:before="2"/>
        <w:ind w:right="354"/>
        <w:jc w:val="right"/>
        <w:rPr>
          <w:sz w:val="20"/>
        </w:rPr>
      </w:pPr>
      <w:r>
        <w:rPr>
          <w:sz w:val="20"/>
        </w:rPr>
        <w:t>(Name)</w:t>
      </w:r>
    </w:p>
    <w:p w14:paraId="64AC6DF2" w14:textId="1F6CCE24" w:rsidR="00142709" w:rsidRDefault="008828FD">
      <w:pPr>
        <w:spacing w:before="57"/>
        <w:ind w:left="117" w:right="1425"/>
        <w:jc w:val="center"/>
        <w:rPr>
          <w:b/>
        </w:rPr>
      </w:pPr>
      <w:r>
        <w:br w:type="column"/>
      </w:r>
      <w:r w:rsidR="00C16579">
        <w:rPr>
          <w:b/>
          <w:u w:val="single"/>
        </w:rPr>
        <w:t>31</w:t>
      </w:r>
      <w:r>
        <w:rPr>
          <w:b/>
          <w:u w:val="single"/>
        </w:rPr>
        <w:t>/0</w:t>
      </w:r>
      <w:r w:rsidR="00C16579">
        <w:rPr>
          <w:b/>
          <w:u w:val="single"/>
        </w:rPr>
        <w:t>8</w:t>
      </w:r>
      <w:r>
        <w:rPr>
          <w:b/>
          <w:u w:val="single"/>
        </w:rPr>
        <w:t>/</w:t>
      </w:r>
      <w:r w:rsidR="001C22A1">
        <w:rPr>
          <w:b/>
          <w:u w:val="single"/>
        </w:rPr>
        <w:t>2</w:t>
      </w:r>
      <w:r w:rsidR="00A97E44">
        <w:rPr>
          <w:b/>
          <w:u w:val="single"/>
        </w:rPr>
        <w:t>5</w:t>
      </w:r>
    </w:p>
    <w:p w14:paraId="4602D3E6" w14:textId="77777777" w:rsidR="00142709" w:rsidRDefault="008828FD">
      <w:pPr>
        <w:spacing w:before="2"/>
        <w:ind w:left="89" w:right="1425"/>
        <w:jc w:val="center"/>
        <w:rPr>
          <w:sz w:val="20"/>
        </w:rPr>
      </w:pPr>
      <w:r>
        <w:rPr>
          <w:sz w:val="20"/>
        </w:rPr>
        <w:t>(Date)</w:t>
      </w:r>
    </w:p>
    <w:p w14:paraId="75880979" w14:textId="77777777" w:rsidR="00142709" w:rsidRDefault="00142709">
      <w:pPr>
        <w:jc w:val="center"/>
        <w:rPr>
          <w:sz w:val="20"/>
        </w:rPr>
        <w:sectPr w:rsidR="00142709">
          <w:type w:val="continuous"/>
          <w:pgSz w:w="11910" w:h="16840"/>
          <w:pgMar w:top="1900" w:right="440" w:bottom="720" w:left="1000" w:header="720" w:footer="720" w:gutter="0"/>
          <w:cols w:num="2" w:space="720" w:equalWidth="0">
            <w:col w:w="4471" w:space="3557"/>
            <w:col w:w="2442"/>
          </w:cols>
        </w:sectPr>
      </w:pPr>
    </w:p>
    <w:p w14:paraId="7EE06EE0" w14:textId="485E9528" w:rsidR="00142709" w:rsidRDefault="00780530" w:rsidP="00164544">
      <w:pPr>
        <w:pStyle w:val="BodyText"/>
        <w:tabs>
          <w:tab w:val="center" w:pos="4177"/>
        </w:tabs>
        <w:rPr>
          <w:sz w:val="20"/>
        </w:rPr>
      </w:pPr>
      <w:r>
        <w:rPr>
          <w:noProof/>
        </w:rPr>
        <w:drawing>
          <wp:inline distT="0" distB="0" distL="0" distR="0" wp14:anchorId="6F8CF6AC" wp14:editId="68DD57A6">
            <wp:extent cx="1524000" cy="513715"/>
            <wp:effectExtent l="0" t="0" r="0" b="635"/>
            <wp:docPr id="39627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1561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40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4544">
        <w:rPr>
          <w:sz w:val="20"/>
        </w:rPr>
        <w:tab/>
        <w:t xml:space="preserve">                                                                               </w:t>
      </w:r>
      <w:r w:rsidR="00164544">
        <w:rPr>
          <w:sz w:val="20"/>
          <w:u w:val="single"/>
        </w:rPr>
        <w:t>Signature</w:t>
      </w:r>
      <w:r w:rsidR="00164544">
        <w:rPr>
          <w:sz w:val="20"/>
        </w:rPr>
        <w:br w:type="textWrapping" w:clear="all"/>
      </w:r>
    </w:p>
    <w:p w14:paraId="030A7466" w14:textId="77777777" w:rsidR="00142709" w:rsidRDefault="00142709">
      <w:pPr>
        <w:pStyle w:val="BodyText"/>
        <w:spacing w:before="4"/>
        <w:rPr>
          <w:sz w:val="19"/>
        </w:rPr>
      </w:pPr>
    </w:p>
    <w:p w14:paraId="43202B9F" w14:textId="5375077F" w:rsidR="00142709" w:rsidRDefault="008828FD">
      <w:pPr>
        <w:pStyle w:val="Heading1"/>
        <w:spacing w:before="56"/>
        <w:ind w:left="3868" w:right="3865"/>
        <w:jc w:val="center"/>
      </w:pPr>
      <w:r>
        <w:t>Policy Review Date: July 202</w:t>
      </w:r>
      <w:r w:rsidR="00A97E44">
        <w:t>8</w:t>
      </w:r>
    </w:p>
    <w:sectPr w:rsidR="00142709">
      <w:type w:val="continuous"/>
      <w:pgSz w:w="11910" w:h="16840"/>
      <w:pgMar w:top="1900" w:right="440" w:bottom="72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B3BF0" w14:textId="77777777" w:rsidR="006B622E" w:rsidRDefault="006B622E">
      <w:r>
        <w:separator/>
      </w:r>
    </w:p>
  </w:endnote>
  <w:endnote w:type="continuationSeparator" w:id="0">
    <w:p w14:paraId="5A3CAB56" w14:textId="77777777" w:rsidR="006B622E" w:rsidRDefault="006B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5C2F4" w14:textId="7BD039CC" w:rsidR="00142709" w:rsidRDefault="00C1657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336" behindDoc="1" locked="0" layoutInCell="1" allowOverlap="1" wp14:anchorId="0F92956D" wp14:editId="5CAD34D2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5570" cy="0"/>
              <wp:effectExtent l="5080" t="13335" r="6350" b="5715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54B3A6" id="Line 4" o:spid="_x0000_s1026" style="position:absolute;z-index:-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75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cgEQIAACg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360" behindDoc="1" locked="0" layoutInCell="1" allowOverlap="1" wp14:anchorId="057B29ED" wp14:editId="2D5AFAD6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28A70A" w14:textId="77777777" w:rsidR="00142709" w:rsidRDefault="008828FD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B29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803.35pt;width:80.6pt;height:11pt;z-index:-4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e4MBL4QAAAA0BAAAPAAAAAAAAAAAAAAAAADEEAABkcnMvZG93bnJldi54bWxQSwUGAAAAAAQA&#10;BADzAAAAPwUAAAAA&#10;" filled="f" stroked="f">
              <v:textbox inset="0,0,0,0">
                <w:txbxContent>
                  <w:p w14:paraId="6A28A70A" w14:textId="77777777" w:rsidR="00142709" w:rsidRDefault="008828FD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384" behindDoc="1" locked="0" layoutInCell="1" allowOverlap="1" wp14:anchorId="61042CD5" wp14:editId="23490E12">
              <wp:simplePos x="0" y="0"/>
              <wp:positionH relativeFrom="page">
                <wp:posOffset>3157855</wp:posOffset>
              </wp:positionH>
              <wp:positionV relativeFrom="page">
                <wp:posOffset>10202545</wp:posOffset>
              </wp:positionV>
              <wp:extent cx="1906905" cy="139700"/>
              <wp:effectExtent l="0" t="1270" r="2540" b="190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69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A75D49" w14:textId="77777777" w:rsidR="00142709" w:rsidRDefault="008828FD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Authorised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42CD5" id="Text Box 2" o:spid="_x0000_s1028" type="#_x0000_t202" style="position:absolute;margin-left:248.65pt;margin-top:803.35pt;width:150.15pt;height:11pt;z-index:-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" filled="f" stroked="f">
              <v:textbox inset="0,0,0,0">
                <w:txbxContent>
                  <w:p w14:paraId="07A75D49" w14:textId="77777777" w:rsidR="00142709" w:rsidRDefault="008828FD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Authorised</w:t>
                    </w:r>
                    <w:proofErr w:type="spellEnd"/>
                    <w:r>
                      <w:rPr>
                        <w:sz w:val="18"/>
                      </w:rPr>
                      <w:t xml:space="preserve">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08" behindDoc="1" locked="0" layoutInCell="1" allowOverlap="1" wp14:anchorId="7838C902" wp14:editId="64F3F073">
              <wp:simplePos x="0" y="0"/>
              <wp:positionH relativeFrom="page">
                <wp:posOffset>6670040</wp:posOffset>
              </wp:positionH>
              <wp:positionV relativeFrom="page">
                <wp:posOffset>10202545</wp:posOffset>
              </wp:positionV>
              <wp:extent cx="537845" cy="139700"/>
              <wp:effectExtent l="2540" t="1270" r="254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8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0EA2F" w14:textId="77777777" w:rsidR="00142709" w:rsidRDefault="008828FD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38C902" id="Text Box 1" o:spid="_x0000_s1029" type="#_x0000_t202" style="position:absolute;margin-left:525.2pt;margin-top:803.35pt;width:42.35pt;height:11pt;z-index:-4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" filled="f" stroked="f">
              <v:textbox inset="0,0,0,0">
                <w:txbxContent>
                  <w:p w14:paraId="6C50EA2F" w14:textId="77777777" w:rsidR="00142709" w:rsidRDefault="008828FD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FF5FE" w14:textId="77777777" w:rsidR="006B622E" w:rsidRDefault="006B622E">
      <w:r>
        <w:separator/>
      </w:r>
    </w:p>
  </w:footnote>
  <w:footnote w:type="continuationSeparator" w:id="0">
    <w:p w14:paraId="42F9DD20" w14:textId="77777777" w:rsidR="006B622E" w:rsidRDefault="006B6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15C24" w14:textId="5D71D610" w:rsidR="00142709" w:rsidRDefault="00A62E7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313432" behindDoc="1" locked="0" layoutInCell="1" allowOverlap="1" wp14:anchorId="5A09AE03" wp14:editId="577C5E95">
          <wp:simplePos x="0" y="0"/>
          <wp:positionH relativeFrom="column">
            <wp:posOffset>-301625</wp:posOffset>
          </wp:positionH>
          <wp:positionV relativeFrom="paragraph">
            <wp:posOffset>10160</wp:posOffset>
          </wp:positionV>
          <wp:extent cx="2200275" cy="451485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275" cy="451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16579">
      <w:rPr>
        <w:noProof/>
      </w:rPr>
      <mc:AlternateContent>
        <mc:Choice Requires="wps">
          <w:drawing>
            <wp:anchor distT="0" distB="0" distL="114300" distR="114300" simplePos="0" relativeHeight="503312312" behindDoc="1" locked="0" layoutInCell="1" allowOverlap="1" wp14:anchorId="5668DA7B" wp14:editId="1ACA497C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32585" w14:textId="77777777" w:rsidR="00142709" w:rsidRDefault="008828FD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5D6314D0" w14:textId="77777777" w:rsidR="00142709" w:rsidRDefault="008828FD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3D2263ED" w14:textId="77777777" w:rsidR="00142709" w:rsidRDefault="008828FD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68DA7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4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16232585" w14:textId="77777777" w:rsidR="00142709" w:rsidRDefault="008828FD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5D6314D0" w14:textId="77777777" w:rsidR="00142709" w:rsidRDefault="008828FD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3D2263ED" w14:textId="77777777" w:rsidR="00142709" w:rsidRDefault="008828FD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1DE7"/>
    <w:multiLevelType w:val="hybridMultilevel"/>
    <w:tmpl w:val="C32AAC7A"/>
    <w:lvl w:ilvl="0" w:tplc="46685F3C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309462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en-US"/>
      </w:rPr>
    </w:lvl>
    <w:lvl w:ilvl="2" w:tplc="EA7630DA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en-US"/>
      </w:rPr>
    </w:lvl>
    <w:lvl w:ilvl="3" w:tplc="AB7A0E5A"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4" w:tplc="E820D190">
      <w:numFmt w:val="bullet"/>
      <w:lvlText w:val="•"/>
      <w:lvlJc w:val="left"/>
      <w:pPr>
        <w:ind w:left="4702" w:hanging="361"/>
      </w:pPr>
      <w:rPr>
        <w:rFonts w:hint="default"/>
        <w:lang w:val="en-US" w:eastAsia="en-US" w:bidi="en-US"/>
      </w:rPr>
    </w:lvl>
    <w:lvl w:ilvl="5" w:tplc="2F8A3CA8">
      <w:numFmt w:val="bullet"/>
      <w:lvlText w:val="•"/>
      <w:lvlJc w:val="left"/>
      <w:pPr>
        <w:ind w:left="5663" w:hanging="361"/>
      </w:pPr>
      <w:rPr>
        <w:rFonts w:hint="default"/>
        <w:lang w:val="en-US" w:eastAsia="en-US" w:bidi="en-US"/>
      </w:rPr>
    </w:lvl>
    <w:lvl w:ilvl="6" w:tplc="8722AB10">
      <w:numFmt w:val="bullet"/>
      <w:lvlText w:val="•"/>
      <w:lvlJc w:val="left"/>
      <w:pPr>
        <w:ind w:left="6623" w:hanging="361"/>
      </w:pPr>
      <w:rPr>
        <w:rFonts w:hint="default"/>
        <w:lang w:val="en-US" w:eastAsia="en-US" w:bidi="en-US"/>
      </w:rPr>
    </w:lvl>
    <w:lvl w:ilvl="7" w:tplc="012A1106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en-US"/>
      </w:rPr>
    </w:lvl>
    <w:lvl w:ilvl="8" w:tplc="886E7902">
      <w:numFmt w:val="bullet"/>
      <w:lvlText w:val="•"/>
      <w:lvlJc w:val="left"/>
      <w:pPr>
        <w:ind w:left="8545" w:hanging="361"/>
      </w:pPr>
      <w:rPr>
        <w:rFonts w:hint="default"/>
        <w:lang w:val="en-US" w:eastAsia="en-US" w:bidi="en-US"/>
      </w:rPr>
    </w:lvl>
  </w:abstractNum>
  <w:num w:numId="1" w16cid:durableId="211597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09"/>
    <w:rsid w:val="00142709"/>
    <w:rsid w:val="00164544"/>
    <w:rsid w:val="001A2B34"/>
    <w:rsid w:val="001B05C4"/>
    <w:rsid w:val="001C22A1"/>
    <w:rsid w:val="001E4C25"/>
    <w:rsid w:val="002235BE"/>
    <w:rsid w:val="002606D2"/>
    <w:rsid w:val="003043CB"/>
    <w:rsid w:val="003D3747"/>
    <w:rsid w:val="0047020F"/>
    <w:rsid w:val="00483D0E"/>
    <w:rsid w:val="0049129F"/>
    <w:rsid w:val="004D07D0"/>
    <w:rsid w:val="0062243A"/>
    <w:rsid w:val="006312F9"/>
    <w:rsid w:val="006352C7"/>
    <w:rsid w:val="006B622E"/>
    <w:rsid w:val="006D6223"/>
    <w:rsid w:val="00727B39"/>
    <w:rsid w:val="0073619F"/>
    <w:rsid w:val="00775B41"/>
    <w:rsid w:val="00780530"/>
    <w:rsid w:val="0078215F"/>
    <w:rsid w:val="008122C6"/>
    <w:rsid w:val="008239E4"/>
    <w:rsid w:val="008828FD"/>
    <w:rsid w:val="009C5DFA"/>
    <w:rsid w:val="00A35876"/>
    <w:rsid w:val="00A37910"/>
    <w:rsid w:val="00A54202"/>
    <w:rsid w:val="00A62E73"/>
    <w:rsid w:val="00A72266"/>
    <w:rsid w:val="00A800A3"/>
    <w:rsid w:val="00A822AE"/>
    <w:rsid w:val="00A97E44"/>
    <w:rsid w:val="00AE54A7"/>
    <w:rsid w:val="00B6192C"/>
    <w:rsid w:val="00BA5C8A"/>
    <w:rsid w:val="00BC6060"/>
    <w:rsid w:val="00BD04DC"/>
    <w:rsid w:val="00C02752"/>
    <w:rsid w:val="00C16579"/>
    <w:rsid w:val="00CF3ACF"/>
    <w:rsid w:val="00D04BB1"/>
    <w:rsid w:val="00D21847"/>
    <w:rsid w:val="00DB37AD"/>
    <w:rsid w:val="00DD6B41"/>
    <w:rsid w:val="00E26808"/>
    <w:rsid w:val="00E579EF"/>
    <w:rsid w:val="00EB193F"/>
    <w:rsid w:val="00F01F28"/>
    <w:rsid w:val="00F2521E"/>
    <w:rsid w:val="00FE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235F2"/>
  <w15:docId w15:val="{474BAE1E-32FB-45D7-8052-5874AA2E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44"/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5"/>
      <w:ind w:left="87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62E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E7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62E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E7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Melinda  Linford</cp:lastModifiedBy>
  <cp:revision>39</cp:revision>
  <dcterms:created xsi:type="dcterms:W3CDTF">2018-08-28T22:39:00Z</dcterms:created>
  <dcterms:modified xsi:type="dcterms:W3CDTF">2026-02-16T01:58:00Z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2018-08-28T00:00:00Z</vt:filetime>
  </property>
</Properties>
</file>