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9CDE" w14:textId="77777777" w:rsidR="00C5215F" w:rsidRPr="007241EB" w:rsidRDefault="00564541" w:rsidP="007241EB">
      <w:pPr>
        <w:pStyle w:val="Heading1"/>
      </w:pPr>
      <w:r w:rsidRPr="007241EB">
        <w:t>Environmental Risks</w:t>
      </w:r>
    </w:p>
    <w:p w14:paraId="71A6AAB7" w14:textId="77777777" w:rsidR="00C5215F" w:rsidRDefault="00564541">
      <w:pPr>
        <w:pStyle w:val="BodyText"/>
        <w:ind w:left="132" w:firstLine="0"/>
      </w:pPr>
      <w:r>
        <w:t xml:space="preserve">Some activities that pose a significant risk to water quality </w:t>
      </w:r>
      <w:proofErr w:type="gramStart"/>
      <w:r>
        <w:t>include;</w:t>
      </w:r>
      <w:proofErr w:type="gramEnd"/>
    </w:p>
    <w:p w14:paraId="21F025EB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Increased sediment load in storm water drains and</w:t>
      </w:r>
      <w:r>
        <w:rPr>
          <w:spacing w:val="-10"/>
        </w:rPr>
        <w:t xml:space="preserve"> </w:t>
      </w:r>
      <w:r>
        <w:t>waterways.</w:t>
      </w:r>
    </w:p>
    <w:p w14:paraId="14EB7088" w14:textId="2624E89A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 xml:space="preserve">Contribution of oil/grease from </w:t>
      </w:r>
      <w:r w:rsidR="00F64D38">
        <w:t>refueling</w:t>
      </w:r>
      <w:r>
        <w:t>/workshop/storage</w:t>
      </w:r>
      <w:r>
        <w:rPr>
          <w:spacing w:val="-9"/>
        </w:rPr>
        <w:t xml:space="preserve"> </w:t>
      </w:r>
      <w:r>
        <w:t>areas.</w:t>
      </w:r>
    </w:p>
    <w:p w14:paraId="2748C1D0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Oil/chemical</w:t>
      </w:r>
      <w:r>
        <w:rPr>
          <w:spacing w:val="-3"/>
        </w:rPr>
        <w:t xml:space="preserve"> </w:t>
      </w:r>
      <w:r>
        <w:t>spills.</w:t>
      </w:r>
    </w:p>
    <w:p w14:paraId="2D400914" w14:textId="77777777" w:rsidR="00C5215F" w:rsidRDefault="00C5215F">
      <w:pPr>
        <w:pStyle w:val="BodyText"/>
        <w:ind w:left="0" w:firstLine="0"/>
      </w:pPr>
    </w:p>
    <w:p w14:paraId="0CA906CE" w14:textId="77777777" w:rsidR="00C5215F" w:rsidRPr="007241EB" w:rsidRDefault="00564541" w:rsidP="007241EB">
      <w:pPr>
        <w:pStyle w:val="Heading1"/>
      </w:pPr>
      <w:r w:rsidRPr="007241EB">
        <w:t>Objective</w:t>
      </w:r>
    </w:p>
    <w:p w14:paraId="4B76CBB3" w14:textId="6D84E235" w:rsidR="00C5215F" w:rsidRDefault="00564541">
      <w:pPr>
        <w:pStyle w:val="BodyText"/>
        <w:spacing w:line="267" w:lineRule="exact"/>
        <w:ind w:left="132" w:firstLine="0"/>
      </w:pPr>
      <w:r>
        <w:t xml:space="preserve">To keep all waste, particularly sediment </w:t>
      </w:r>
      <w:r w:rsidR="00A109D1">
        <w:t xml:space="preserve">and </w:t>
      </w:r>
      <w:r w:rsidR="007241EB">
        <w:t>petrochemicals,</w:t>
      </w:r>
      <w:r w:rsidR="00A109D1">
        <w:t xml:space="preserve"> </w:t>
      </w:r>
      <w:r>
        <w:t>out of the drains and waterways.</w:t>
      </w:r>
    </w:p>
    <w:p w14:paraId="27717B14" w14:textId="77777777" w:rsidR="00C5215F" w:rsidRDefault="00C5215F">
      <w:pPr>
        <w:pStyle w:val="BodyText"/>
        <w:spacing w:before="1"/>
        <w:ind w:left="0" w:firstLine="0"/>
      </w:pPr>
    </w:p>
    <w:p w14:paraId="478B7B11" w14:textId="77777777" w:rsidR="00C5215F" w:rsidRPr="007241EB" w:rsidRDefault="00564541" w:rsidP="007241EB">
      <w:pPr>
        <w:pStyle w:val="Heading1"/>
      </w:pPr>
      <w:r w:rsidRPr="007241EB">
        <w:t>Targets</w:t>
      </w:r>
    </w:p>
    <w:p w14:paraId="4CFD1BFC" w14:textId="77777777" w:rsidR="00C5215F" w:rsidRDefault="00564541">
      <w:pPr>
        <w:pStyle w:val="BodyText"/>
        <w:ind w:left="132" w:firstLine="0"/>
      </w:pPr>
      <w:r>
        <w:t xml:space="preserve">Targets should include but not only be limited to the </w:t>
      </w:r>
      <w:proofErr w:type="gramStart"/>
      <w:r>
        <w:t>following;</w:t>
      </w:r>
      <w:proofErr w:type="gramEnd"/>
    </w:p>
    <w:p w14:paraId="2527601A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Zero soil leaving the site on vehicles or from site</w:t>
      </w:r>
      <w:r>
        <w:rPr>
          <w:spacing w:val="-10"/>
        </w:rPr>
        <w:t xml:space="preserve"> </w:t>
      </w:r>
      <w:r>
        <w:t>drains.</w:t>
      </w:r>
    </w:p>
    <w:p w14:paraId="729E78D8" w14:textId="10FC9301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 xml:space="preserve">No complaints from </w:t>
      </w:r>
      <w:r w:rsidR="00F64D38">
        <w:t>neighborhood</w:t>
      </w:r>
      <w:r>
        <w:t xml:space="preserve"> about muddy water in</w:t>
      </w:r>
      <w:r>
        <w:rPr>
          <w:spacing w:val="-7"/>
        </w:rPr>
        <w:t xml:space="preserve"> </w:t>
      </w:r>
      <w:r>
        <w:t>waterways.</w:t>
      </w:r>
    </w:p>
    <w:p w14:paraId="448EE789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Road at site access is kept</w:t>
      </w:r>
      <w:r>
        <w:rPr>
          <w:spacing w:val="-4"/>
        </w:rPr>
        <w:t xml:space="preserve"> </w:t>
      </w:r>
      <w:r>
        <w:t>clean.</w:t>
      </w:r>
    </w:p>
    <w:p w14:paraId="3955505B" w14:textId="77777777" w:rsidR="00C5215F" w:rsidRDefault="00C5215F">
      <w:pPr>
        <w:pStyle w:val="BodyText"/>
        <w:ind w:left="0" w:firstLine="0"/>
      </w:pPr>
    </w:p>
    <w:p w14:paraId="18F887E1" w14:textId="77777777" w:rsidR="00C5215F" w:rsidRPr="007241EB" w:rsidRDefault="00564541" w:rsidP="007241EB">
      <w:pPr>
        <w:pStyle w:val="Heading1"/>
      </w:pPr>
      <w:r w:rsidRPr="007241EB">
        <w:t>Control Measures</w:t>
      </w:r>
    </w:p>
    <w:p w14:paraId="11818DE5" w14:textId="77777777" w:rsidR="00C5215F" w:rsidRDefault="00C5215F">
      <w:pPr>
        <w:pStyle w:val="BodyText"/>
        <w:spacing w:before="3"/>
        <w:ind w:left="0" w:firstLine="0"/>
        <w:rPr>
          <w:b/>
          <w:sz w:val="17"/>
        </w:rPr>
      </w:pPr>
    </w:p>
    <w:p w14:paraId="322D44C9" w14:textId="77777777" w:rsidR="00C5215F" w:rsidRDefault="00564541">
      <w:pPr>
        <w:spacing w:before="57"/>
        <w:ind w:left="132"/>
        <w:rPr>
          <w:b/>
        </w:rPr>
      </w:pPr>
      <w:r>
        <w:rPr>
          <w:b/>
        </w:rPr>
        <w:t>Planning</w:t>
      </w:r>
    </w:p>
    <w:p w14:paraId="0DB4AE83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3"/>
        </w:tabs>
        <w:ind w:right="123"/>
        <w:jc w:val="both"/>
      </w:pPr>
      <w:r>
        <w:t>Assess the existing features of the land including the contour, existing vegetation, stormwater drains, proximity to waterways</w:t>
      </w:r>
      <w:r>
        <w:rPr>
          <w:spacing w:val="-3"/>
        </w:rPr>
        <w:t xml:space="preserve"> </w:t>
      </w:r>
      <w:r>
        <w:t>etc.</w:t>
      </w:r>
    </w:p>
    <w:p w14:paraId="679782BF" w14:textId="3E6C44AC" w:rsidR="00C5215F" w:rsidRDefault="00564541">
      <w:pPr>
        <w:pStyle w:val="ListParagraph"/>
        <w:numPr>
          <w:ilvl w:val="0"/>
          <w:numId w:val="1"/>
        </w:numPr>
        <w:tabs>
          <w:tab w:val="left" w:pos="1213"/>
        </w:tabs>
        <w:ind w:right="123"/>
        <w:jc w:val="both"/>
      </w:pPr>
      <w:r>
        <w:t>Where possible program works to minimise the impact on the environment, e.g. plan to work in waterways in</w:t>
      </w:r>
      <w:r>
        <w:rPr>
          <w:spacing w:val="-4"/>
        </w:rPr>
        <w:t xml:space="preserve"> </w:t>
      </w:r>
      <w:r>
        <w:t>summer</w:t>
      </w:r>
      <w:r w:rsidR="00076207">
        <w:t xml:space="preserve"> </w:t>
      </w:r>
      <w:r w:rsidR="00EF0BE8">
        <w:t>when mud and silt will not be generated</w:t>
      </w:r>
      <w:r>
        <w:t>.</w:t>
      </w:r>
    </w:p>
    <w:p w14:paraId="3A7FCB34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 xml:space="preserve">Define where risk activities are going to take place, </w:t>
      </w:r>
      <w:proofErr w:type="spellStart"/>
      <w:r>
        <w:t>ie</w:t>
      </w:r>
      <w:proofErr w:type="spellEnd"/>
      <w:r>
        <w:t>. Entry/exit points,</w:t>
      </w:r>
      <w:r>
        <w:rPr>
          <w:spacing w:val="-16"/>
        </w:rPr>
        <w:t xml:space="preserve"> </w:t>
      </w:r>
      <w:r>
        <w:t>stockpile.</w:t>
      </w:r>
    </w:p>
    <w:p w14:paraId="53A3605B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3"/>
        </w:tabs>
        <w:ind w:right="124"/>
        <w:jc w:val="both"/>
      </w:pPr>
      <w:r>
        <w:t>Install soil erosion and sediment control measures prior to the commencement of works based on as assessment of existing features and location of risk activities. Re-assess site over time to assess the need to change control measures during</w:t>
      </w:r>
      <w:r>
        <w:rPr>
          <w:spacing w:val="-7"/>
        </w:rPr>
        <w:t xml:space="preserve"> </w:t>
      </w:r>
      <w:r>
        <w:t>works.</w:t>
      </w:r>
    </w:p>
    <w:p w14:paraId="3DB4746D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3"/>
        </w:tabs>
        <w:ind w:right="124"/>
        <w:jc w:val="both"/>
      </w:pPr>
      <w:r>
        <w:t>Assess the possibility of installing cut off drains to divert clean stormwater around the construction site.</w:t>
      </w:r>
    </w:p>
    <w:p w14:paraId="4EE34C9E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3"/>
        </w:tabs>
        <w:ind w:right="127"/>
        <w:jc w:val="both"/>
      </w:pPr>
      <w:r>
        <w:t>Assess the extent to which construction will affect local groundwater quality or flow during the design phase.</w:t>
      </w:r>
    </w:p>
    <w:p w14:paraId="00FF2D22" w14:textId="77777777" w:rsidR="00C5215F" w:rsidRDefault="00564541">
      <w:pPr>
        <w:pStyle w:val="Heading1"/>
        <w:spacing w:line="268" w:lineRule="exact"/>
      </w:pPr>
      <w:r>
        <w:t>Vegetation</w:t>
      </w:r>
    </w:p>
    <w:p w14:paraId="58731BC3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Retain vegetation where possible as it minimises exposed surfaces and assists in reducing</w:t>
      </w:r>
      <w:r>
        <w:rPr>
          <w:spacing w:val="-28"/>
        </w:rPr>
        <w:t xml:space="preserve"> </w:t>
      </w:r>
      <w:r>
        <w:t>runoff.</w:t>
      </w:r>
    </w:p>
    <w:p w14:paraId="52FCDA56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Stockpiles will be cleaned up and revegetated if</w:t>
      </w:r>
      <w:r>
        <w:rPr>
          <w:spacing w:val="-8"/>
        </w:rPr>
        <w:t xml:space="preserve"> </w:t>
      </w:r>
      <w:r>
        <w:t>applicable.</w:t>
      </w:r>
    </w:p>
    <w:p w14:paraId="4950FA05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Vegetation remaining on-site will be handled</w:t>
      </w:r>
      <w:r>
        <w:rPr>
          <w:spacing w:val="-8"/>
        </w:rPr>
        <w:t xml:space="preserve"> </w:t>
      </w:r>
      <w:r>
        <w:t>accordingly.</w:t>
      </w:r>
    </w:p>
    <w:p w14:paraId="4294776B" w14:textId="77777777" w:rsidR="00C5215F" w:rsidRDefault="00C5215F">
      <w:pPr>
        <w:pStyle w:val="BodyText"/>
        <w:ind w:left="0" w:firstLine="0"/>
      </w:pPr>
    </w:p>
    <w:p w14:paraId="54B62966" w14:textId="77777777" w:rsidR="00C5215F" w:rsidRDefault="00564541">
      <w:pPr>
        <w:pStyle w:val="Heading1"/>
        <w:spacing w:line="268" w:lineRule="exact"/>
      </w:pPr>
      <w:r>
        <w:t>Machinery &amp; Fuel Storage</w:t>
      </w:r>
    </w:p>
    <w:p w14:paraId="6B5F0C9D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8" w:lineRule="exact"/>
      </w:pPr>
      <w:r>
        <w:t>On-site service of machinery should be undertaken in a controlled manner and in a designated</w:t>
      </w:r>
      <w:r>
        <w:rPr>
          <w:spacing w:val="-32"/>
        </w:rPr>
        <w:t xml:space="preserve"> </w:t>
      </w:r>
      <w:r>
        <w:t>area.</w:t>
      </w:r>
    </w:p>
    <w:p w14:paraId="3873C5B7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4"/>
      </w:pPr>
      <w:r>
        <w:t>Ensure wash down and fuel storage areas are located away from stormwater drainage lines and waterways.</w:t>
      </w:r>
    </w:p>
    <w:p w14:paraId="4C74DFDC" w14:textId="77777777" w:rsidR="00C5215F" w:rsidRDefault="00C5215F">
      <w:pPr>
        <w:sectPr w:rsidR="00C5215F">
          <w:headerReference w:type="default" r:id="rId7"/>
          <w:footerReference w:type="default" r:id="rId8"/>
          <w:type w:val="continuous"/>
          <w:pgSz w:w="11910" w:h="16840"/>
          <w:pgMar w:top="1900" w:right="440" w:bottom="720" w:left="1000" w:header="224" w:footer="524" w:gutter="0"/>
          <w:pgNumType w:start="1"/>
          <w:cols w:space="720"/>
        </w:sectPr>
      </w:pPr>
    </w:p>
    <w:p w14:paraId="739314A4" w14:textId="77777777" w:rsidR="00C5215F" w:rsidRDefault="00564541">
      <w:pPr>
        <w:pStyle w:val="Heading1"/>
        <w:spacing w:before="56"/>
      </w:pPr>
      <w:r>
        <w:lastRenderedPageBreak/>
        <w:t>Prime &amp; Bitumen</w:t>
      </w:r>
    </w:p>
    <w:p w14:paraId="6C8BC6C5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Prime, bitumen needs to be controlled to prevent it from entering the stormwater</w:t>
      </w:r>
      <w:r>
        <w:rPr>
          <w:spacing w:val="-13"/>
        </w:rPr>
        <w:t xml:space="preserve"> </w:t>
      </w:r>
      <w:r>
        <w:t>system.</w:t>
      </w:r>
    </w:p>
    <w:p w14:paraId="495562AF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Spill kits and suitable materials should be available on-site to respond to spills</w:t>
      </w:r>
      <w:r>
        <w:rPr>
          <w:spacing w:val="-19"/>
        </w:rPr>
        <w:t xml:space="preserve"> </w:t>
      </w:r>
      <w:r>
        <w:t>immediately.</w:t>
      </w:r>
    </w:p>
    <w:p w14:paraId="6BB7BBCC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</w:pPr>
      <w:r>
        <w:t>Follow guidelines in procedure EM-03 Prime &amp;</w:t>
      </w:r>
      <w:r>
        <w:rPr>
          <w:spacing w:val="-6"/>
        </w:rPr>
        <w:t xml:space="preserve"> </w:t>
      </w:r>
      <w:r>
        <w:t>Bitumen.</w:t>
      </w:r>
    </w:p>
    <w:p w14:paraId="02AC745A" w14:textId="77777777" w:rsidR="00C5215F" w:rsidRDefault="00C5215F">
      <w:pPr>
        <w:pStyle w:val="BodyText"/>
        <w:ind w:left="0" w:firstLine="0"/>
      </w:pPr>
    </w:p>
    <w:p w14:paraId="2CF86242" w14:textId="77777777" w:rsidR="00C5215F" w:rsidRDefault="00564541">
      <w:pPr>
        <w:pStyle w:val="Heading1"/>
      </w:pPr>
      <w:r>
        <w:t>Avoiding Soil Erosion</w:t>
      </w:r>
    </w:p>
    <w:p w14:paraId="4FDE5558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Minimise soil erosion by compacting and trimming all fill surfaces prior to any chance of</w:t>
      </w:r>
      <w:r>
        <w:rPr>
          <w:spacing w:val="-17"/>
        </w:rPr>
        <w:t xml:space="preserve"> </w:t>
      </w:r>
      <w:r>
        <w:t>rain.</w:t>
      </w:r>
    </w:p>
    <w:p w14:paraId="1F7CF9DF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line="267" w:lineRule="exact"/>
      </w:pPr>
      <w:r>
        <w:t>Locate stockpile away from drainage lines or</w:t>
      </w:r>
      <w:r>
        <w:rPr>
          <w:spacing w:val="-8"/>
        </w:rPr>
        <w:t xml:space="preserve"> </w:t>
      </w:r>
      <w:r>
        <w:t>waterways.</w:t>
      </w:r>
    </w:p>
    <w:p w14:paraId="188A9EE1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spacing w:before="1"/>
        <w:ind w:right="125"/>
      </w:pPr>
      <w:r>
        <w:t>Sediment control structures need to be adequate in size to cope with the amount of water anticipated.</w:t>
      </w:r>
    </w:p>
    <w:p w14:paraId="18FDE06D" w14:textId="4726E099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 xml:space="preserve">Regular maintenance </w:t>
      </w:r>
      <w:r w:rsidR="007F651F">
        <w:t>or discarding</w:t>
      </w:r>
      <w:r w:rsidR="00E039D8">
        <w:t xml:space="preserve"> </w:t>
      </w:r>
      <w:r>
        <w:t>of sediment control devices is</w:t>
      </w:r>
      <w:r>
        <w:rPr>
          <w:spacing w:val="-10"/>
        </w:rPr>
        <w:t xml:space="preserve"> </w:t>
      </w:r>
      <w:r>
        <w:t>essential.</w:t>
      </w:r>
    </w:p>
    <w:p w14:paraId="5E978266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Site entry pits should be covered to prevent soil and litter entering</w:t>
      </w:r>
      <w:r>
        <w:rPr>
          <w:spacing w:val="-18"/>
        </w:rPr>
        <w:t xml:space="preserve"> </w:t>
      </w:r>
      <w:r>
        <w:t>waterways.</w:t>
      </w:r>
    </w:p>
    <w:p w14:paraId="757263DC" w14:textId="77777777" w:rsidR="00C5215F" w:rsidRDefault="00C5215F">
      <w:pPr>
        <w:pStyle w:val="BodyText"/>
        <w:spacing w:before="1"/>
        <w:ind w:left="0" w:firstLine="0"/>
      </w:pPr>
    </w:p>
    <w:p w14:paraId="406DE2D6" w14:textId="77777777" w:rsidR="00C5215F" w:rsidRDefault="00564541">
      <w:pPr>
        <w:pStyle w:val="Heading1"/>
      </w:pPr>
      <w:r>
        <w:t>Access to the Site</w:t>
      </w:r>
    </w:p>
    <w:p w14:paraId="52A40595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</w:pPr>
      <w:r>
        <w:t>Access on-site will be limited to designated areas to avoid moving soil around and off</w:t>
      </w:r>
      <w:r>
        <w:rPr>
          <w:spacing w:val="-20"/>
        </w:rPr>
        <w:t xml:space="preserve"> </w:t>
      </w:r>
      <w:r>
        <w:t>site.</w:t>
      </w:r>
    </w:p>
    <w:p w14:paraId="7976F6CC" w14:textId="77777777" w:rsidR="00C5215F" w:rsidRDefault="00C5215F">
      <w:pPr>
        <w:pStyle w:val="BodyText"/>
        <w:ind w:left="0" w:firstLine="0"/>
      </w:pPr>
    </w:p>
    <w:p w14:paraId="63E6EFDC" w14:textId="77777777" w:rsidR="00C5215F" w:rsidRDefault="00564541">
      <w:pPr>
        <w:pStyle w:val="Heading1"/>
        <w:spacing w:line="268" w:lineRule="exact"/>
      </w:pPr>
      <w:r>
        <w:t>Rehabilitation</w:t>
      </w:r>
    </w:p>
    <w:p w14:paraId="2D8CBF96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2"/>
      </w:pPr>
      <w:r>
        <w:t>Site rehabilitation will be completed to meet client requirements. Where this is not specified the site will be revegetated using local seed where</w:t>
      </w:r>
      <w:r>
        <w:rPr>
          <w:spacing w:val="-7"/>
        </w:rPr>
        <w:t xml:space="preserve"> </w:t>
      </w:r>
      <w:r>
        <w:t>possible.</w:t>
      </w:r>
    </w:p>
    <w:p w14:paraId="1A333E80" w14:textId="5BF523B2" w:rsidR="00443D41" w:rsidRDefault="00564541" w:rsidP="00443D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4"/>
      </w:pPr>
      <w:r>
        <w:t xml:space="preserve">Alternative construction methods may need to be assessed when working in, adjacent to or over waterways, to minimise the </w:t>
      </w:r>
      <w:r w:rsidR="00CD231A">
        <w:t>adverse</w:t>
      </w:r>
      <w:r w:rsidR="008F3D9D">
        <w:t xml:space="preserve"> </w:t>
      </w:r>
      <w:r>
        <w:t>impact on the</w:t>
      </w:r>
      <w:r>
        <w:rPr>
          <w:spacing w:val="-6"/>
        </w:rPr>
        <w:t xml:space="preserve"> </w:t>
      </w:r>
      <w:r>
        <w:t>environment</w:t>
      </w:r>
      <w:r w:rsidR="004C3FC6">
        <w:t>.</w:t>
      </w:r>
    </w:p>
    <w:p w14:paraId="22A6846A" w14:textId="5194E7AC" w:rsidR="004C3FC6" w:rsidRDefault="004C3FC6" w:rsidP="00443D41">
      <w:pPr>
        <w:pStyle w:val="ListParagraph"/>
        <w:numPr>
          <w:ilvl w:val="0"/>
          <w:numId w:val="1"/>
        </w:numPr>
        <w:tabs>
          <w:tab w:val="left" w:pos="1212"/>
          <w:tab w:val="left" w:pos="1213"/>
        </w:tabs>
        <w:ind w:right="124"/>
      </w:pPr>
      <w:r>
        <w:t xml:space="preserve">During and at completion of works, build up of silt and </w:t>
      </w:r>
      <w:r w:rsidR="00D65077">
        <w:t>detritus</w:t>
      </w:r>
      <w:r>
        <w:t xml:space="preserve"> behind silt traps is to be captured and</w:t>
      </w:r>
      <w:r w:rsidR="00D65077">
        <w:t xml:space="preserve"> removed to a suitable waste area</w:t>
      </w:r>
      <w:r w:rsidR="00E756F6">
        <w:t xml:space="preserve"> (</w:t>
      </w:r>
      <w:r w:rsidR="00BC2345">
        <w:t xml:space="preserve">if available, </w:t>
      </w:r>
      <w:r w:rsidR="00E756F6">
        <w:t xml:space="preserve">use of vacuum trucks will assist </w:t>
      </w:r>
      <w:r w:rsidR="00BC2345">
        <w:t>in this action).</w:t>
      </w:r>
      <w:r>
        <w:t xml:space="preserve"> </w:t>
      </w:r>
    </w:p>
    <w:p w14:paraId="61DAF5D6" w14:textId="77777777" w:rsidR="00C5215F" w:rsidRDefault="00C5215F">
      <w:pPr>
        <w:pStyle w:val="BodyText"/>
        <w:ind w:left="0" w:firstLine="0"/>
      </w:pPr>
    </w:p>
    <w:p w14:paraId="2815F400" w14:textId="77777777" w:rsidR="00C5215F" w:rsidRPr="007241EB" w:rsidRDefault="00564541" w:rsidP="007241EB">
      <w:pPr>
        <w:pStyle w:val="Heading1"/>
      </w:pPr>
      <w:r w:rsidRPr="007241EB">
        <w:t>Monitoring &amp; Measurement</w:t>
      </w:r>
    </w:p>
    <w:p w14:paraId="6D3E74FF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A visual inspection needs to be</w:t>
      </w:r>
      <w:r>
        <w:rPr>
          <w:spacing w:val="-4"/>
        </w:rPr>
        <w:t xml:space="preserve"> </w:t>
      </w:r>
      <w:r>
        <w:t>undertaken.</w:t>
      </w:r>
    </w:p>
    <w:p w14:paraId="101B420A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hanging="358"/>
      </w:pPr>
      <w:r>
        <w:t>A review of files to ensure no negative correspondence from EPA or water</w:t>
      </w:r>
      <w:r>
        <w:rPr>
          <w:spacing w:val="-17"/>
        </w:rPr>
        <w:t xml:space="preserve"> </w:t>
      </w:r>
      <w:r>
        <w:t>authorities.</w:t>
      </w:r>
    </w:p>
    <w:p w14:paraId="00C14697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spacing w:line="267" w:lineRule="exact"/>
        <w:ind w:left="1210" w:hanging="358"/>
      </w:pPr>
      <w:r>
        <w:t>Daily checks on drains to ensure sediment is not entering</w:t>
      </w:r>
      <w:r>
        <w:rPr>
          <w:spacing w:val="-4"/>
        </w:rPr>
        <w:t xml:space="preserve"> </w:t>
      </w:r>
      <w:r>
        <w:t>waterways.</w:t>
      </w:r>
    </w:p>
    <w:p w14:paraId="11BDB0E0" w14:textId="77777777" w:rsidR="00C5215F" w:rsidRDefault="00564541">
      <w:pPr>
        <w:pStyle w:val="ListParagraph"/>
        <w:numPr>
          <w:ilvl w:val="0"/>
          <w:numId w:val="1"/>
        </w:numPr>
        <w:tabs>
          <w:tab w:val="left" w:pos="1210"/>
          <w:tab w:val="left" w:pos="1211"/>
        </w:tabs>
        <w:ind w:left="1210" w:right="126" w:hanging="358"/>
      </w:pPr>
      <w:r>
        <w:t>Installation and maintenance of sediment control devices to ensure they are functional along all waterways and at</w:t>
      </w:r>
      <w:r>
        <w:rPr>
          <w:spacing w:val="-3"/>
        </w:rPr>
        <w:t xml:space="preserve"> </w:t>
      </w:r>
      <w:r>
        <w:t>drains.</w:t>
      </w:r>
    </w:p>
    <w:sectPr w:rsidR="00C5215F">
      <w:pgSz w:w="11910" w:h="16840"/>
      <w:pgMar w:top="1900" w:right="440" w:bottom="720" w:left="1000" w:header="224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400E8" w14:textId="77777777" w:rsidR="0059054F" w:rsidRDefault="0059054F">
      <w:r>
        <w:separator/>
      </w:r>
    </w:p>
  </w:endnote>
  <w:endnote w:type="continuationSeparator" w:id="0">
    <w:p w14:paraId="0971A90A" w14:textId="77777777" w:rsidR="0059054F" w:rsidRDefault="00590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03766" w14:textId="77777777" w:rsidR="00C5215F" w:rsidRDefault="007B3384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408" behindDoc="1" locked="0" layoutInCell="1" allowOverlap="1" wp14:anchorId="123700F8" wp14:editId="632CD45A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C2ED3" id="Line 4" o:spid="_x0000_s1026" style="position:absolute;z-index:-4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JpUECT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32" behindDoc="1" locked="0" layoutInCell="1" allowOverlap="1" wp14:anchorId="49DB6B9E" wp14:editId="01BC6DF6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055B1A" w14:textId="77777777" w:rsidR="00C5215F" w:rsidRDefault="0056454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DB6B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07055B1A" w14:textId="77777777" w:rsidR="00C5215F" w:rsidRDefault="0056454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56" behindDoc="1" locked="0" layoutInCell="1" allowOverlap="1" wp14:anchorId="34D31683" wp14:editId="21137683">
              <wp:simplePos x="0" y="0"/>
              <wp:positionH relativeFrom="page">
                <wp:posOffset>3003550</wp:posOffset>
              </wp:positionH>
              <wp:positionV relativeFrom="page">
                <wp:posOffset>10202545</wp:posOffset>
              </wp:positionV>
              <wp:extent cx="1905635" cy="139700"/>
              <wp:effectExtent l="3175" t="1270" r="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81990F" w14:textId="77777777" w:rsidR="00C5215F" w:rsidRDefault="0056454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D31683" id="Text Box 2" o:spid="_x0000_s1028" type="#_x0000_t202" style="position:absolute;margin-left:236.5pt;margin-top:803.35pt;width:150.05pt;height:11pt;z-index:-4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" filled="f" stroked="f">
              <v:textbox inset="0,0,0,0">
                <w:txbxContent>
                  <w:p w14:paraId="4081990F" w14:textId="77777777" w:rsidR="00C5215F" w:rsidRDefault="0056454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480" behindDoc="1" locked="0" layoutInCell="1" allowOverlap="1" wp14:anchorId="02B63EAF" wp14:editId="248F70CE">
              <wp:simplePos x="0" y="0"/>
              <wp:positionH relativeFrom="page">
                <wp:posOffset>6592570</wp:posOffset>
              </wp:positionH>
              <wp:positionV relativeFrom="page">
                <wp:posOffset>10202545</wp:posOffset>
              </wp:positionV>
              <wp:extent cx="537845" cy="139700"/>
              <wp:effectExtent l="1270" t="1270" r="381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58307" w14:textId="77777777" w:rsidR="00C5215F" w:rsidRDefault="0056454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B63EAF" id="Text Box 1" o:spid="_x0000_s1029" type="#_x0000_t202" style="position:absolute;margin-left:519.1pt;margin-top:803.35pt;width:42.35pt;height:11pt;z-index:-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" filled="f" stroked="f">
              <v:textbox inset="0,0,0,0">
                <w:txbxContent>
                  <w:p w14:paraId="24D58307" w14:textId="77777777" w:rsidR="00C5215F" w:rsidRDefault="0056454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DE68" w14:textId="77777777" w:rsidR="0059054F" w:rsidRDefault="0059054F">
      <w:r>
        <w:separator/>
      </w:r>
    </w:p>
  </w:footnote>
  <w:footnote w:type="continuationSeparator" w:id="0">
    <w:p w14:paraId="10306FE1" w14:textId="77777777" w:rsidR="0059054F" w:rsidRDefault="00590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FF65" w14:textId="43D53370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3504" behindDoc="1" locked="0" layoutInCell="1" allowOverlap="1" wp14:anchorId="7E4044F3" wp14:editId="2163FE02">
          <wp:simplePos x="0" y="0"/>
          <wp:positionH relativeFrom="margin">
            <wp:posOffset>-333022</wp:posOffset>
          </wp:positionH>
          <wp:positionV relativeFrom="paragraph">
            <wp:posOffset>84666</wp:posOffset>
          </wp:positionV>
          <wp:extent cx="1975746" cy="405516"/>
          <wp:effectExtent l="0" t="0" r="5715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5746" cy="405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59B7C3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4B882D58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3D79F595" w14:textId="7823DB7E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4B23FC6D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5F8297E6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1421B02A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41880410" w14:textId="4609B2B0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0C812E16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53847EBF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07B91F48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4A4471DF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7F7D2705" w14:textId="037653F9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0F730966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607FDD87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6DA42E2B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6D2951B7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1A02AF9A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422DADCA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22DB29C7" w14:textId="3D0A116D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0CBB4D58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05BB0C1B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795384C6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34499F4F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2530F4E7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68E82731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507EC6F6" w14:textId="77777777" w:rsidR="007241EB" w:rsidRDefault="007241EB" w:rsidP="007241EB">
    <w:pPr>
      <w:pStyle w:val="BodyText"/>
      <w:spacing w:before="6"/>
      <w:ind w:left="0" w:firstLine="0"/>
      <w:rPr>
        <w:rFonts w:ascii="Times New Roman"/>
        <w:sz w:val="5"/>
      </w:rPr>
    </w:pPr>
  </w:p>
  <w:p w14:paraId="7FCC83CE" w14:textId="77777777" w:rsidR="007241EB" w:rsidRDefault="007241EB" w:rsidP="007241EB">
    <w:pPr>
      <w:pStyle w:val="BodyText"/>
      <w:spacing w:line="30" w:lineRule="exact"/>
      <w:ind w:left="89" w:firstLine="0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4A9AAE3C" wp14:editId="2B1AFE34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5741B0C6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63E965ED" w14:textId="2A53AF0D" w:rsidR="007241EB" w:rsidRDefault="007241EB" w:rsidP="007241EB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0BF82B1D" w14:textId="77777777" w:rsidR="007241EB" w:rsidRDefault="007241EB" w:rsidP="007241EB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503" behindDoc="1" locked="0" layoutInCell="1" allowOverlap="1" wp14:anchorId="4596D287" wp14:editId="46176361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A3BB15" id="Line 5" o:spid="_x0000_s1026" style="position:absolute;z-index:-9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0E5E1F">
      <w:rPr>
        <w:b/>
        <w:sz w:val="28"/>
        <w:szCs w:val="24"/>
      </w:rPr>
      <w:t xml:space="preserve">EM-12 </w:t>
    </w:r>
    <w:r>
      <w:rPr>
        <w:b/>
        <w:sz w:val="28"/>
      </w:rPr>
      <w:t>WATER QUALITY (INCLUDING EROISION &amp; SEDIMENT CONTROL)</w:t>
    </w:r>
  </w:p>
  <w:p w14:paraId="30E31047" w14:textId="5E9CE39F" w:rsidR="00C5215F" w:rsidRDefault="007B3384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384" behindDoc="1" locked="0" layoutInCell="1" allowOverlap="1" wp14:anchorId="0555C1A7" wp14:editId="295DCE94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74F47" w14:textId="77777777" w:rsidR="00C5215F" w:rsidRDefault="00564541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1DD9295E" w14:textId="77777777" w:rsidR="00C5215F" w:rsidRDefault="00564541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2F14B512" w14:textId="77777777" w:rsidR="00C5215F" w:rsidRDefault="00564541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C1A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2DE74F47" w14:textId="77777777" w:rsidR="00C5215F" w:rsidRDefault="00564541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1DD9295E" w14:textId="77777777" w:rsidR="00C5215F" w:rsidRDefault="00564541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2F14B512" w14:textId="77777777" w:rsidR="00C5215F" w:rsidRDefault="00564541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7799"/>
    <w:multiLevelType w:val="hybridMultilevel"/>
    <w:tmpl w:val="E0A22310"/>
    <w:lvl w:ilvl="0" w:tplc="9FB0BD14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2B920CE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en-US"/>
      </w:rPr>
    </w:lvl>
    <w:lvl w:ilvl="2" w:tplc="ACB4031A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en-US"/>
      </w:rPr>
    </w:lvl>
    <w:lvl w:ilvl="3" w:tplc="6216843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en-US"/>
      </w:rPr>
    </w:lvl>
    <w:lvl w:ilvl="4" w:tplc="9BF45C7C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en-US"/>
      </w:rPr>
    </w:lvl>
    <w:lvl w:ilvl="5" w:tplc="5DB6909C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en-US"/>
      </w:rPr>
    </w:lvl>
    <w:lvl w:ilvl="6" w:tplc="18F258B6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en-US"/>
      </w:rPr>
    </w:lvl>
    <w:lvl w:ilvl="7" w:tplc="92F06C60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en-US"/>
      </w:rPr>
    </w:lvl>
    <w:lvl w:ilvl="8" w:tplc="FF8C651A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en-US"/>
      </w:rPr>
    </w:lvl>
  </w:abstractNum>
  <w:num w:numId="1" w16cid:durableId="144730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5F"/>
    <w:rsid w:val="000006F6"/>
    <w:rsid w:val="00076207"/>
    <w:rsid w:val="000E5E1F"/>
    <w:rsid w:val="002527C0"/>
    <w:rsid w:val="00282B63"/>
    <w:rsid w:val="00416DE7"/>
    <w:rsid w:val="00443D41"/>
    <w:rsid w:val="004C3FC6"/>
    <w:rsid w:val="00520333"/>
    <w:rsid w:val="00564541"/>
    <w:rsid w:val="0059054F"/>
    <w:rsid w:val="006A65EE"/>
    <w:rsid w:val="007241EB"/>
    <w:rsid w:val="007B3384"/>
    <w:rsid w:val="007B4B1D"/>
    <w:rsid w:val="007F651F"/>
    <w:rsid w:val="008F3D9D"/>
    <w:rsid w:val="00A109D1"/>
    <w:rsid w:val="00A1211C"/>
    <w:rsid w:val="00A4084C"/>
    <w:rsid w:val="00B62003"/>
    <w:rsid w:val="00BC2345"/>
    <w:rsid w:val="00BE11B3"/>
    <w:rsid w:val="00C5215F"/>
    <w:rsid w:val="00CD231A"/>
    <w:rsid w:val="00D65077"/>
    <w:rsid w:val="00E039D8"/>
    <w:rsid w:val="00E756F6"/>
    <w:rsid w:val="00EE2136"/>
    <w:rsid w:val="00EF0BE8"/>
    <w:rsid w:val="00F33757"/>
    <w:rsid w:val="00F6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6F3E5"/>
  <w15:docId w15:val="{0E8BFEAE-BBBC-42EC-88FD-B0C78DBF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2" w:hanging="360"/>
    </w:pPr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64D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D3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64D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D38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20</cp:revision>
  <dcterms:created xsi:type="dcterms:W3CDTF">2020-07-13T05:56:00Z</dcterms:created>
  <dcterms:modified xsi:type="dcterms:W3CDTF">2025-09-22T00:45:00Z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