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1215" w14:textId="77777777" w:rsidR="00B565CE" w:rsidRDefault="00A9283E">
      <w:pPr>
        <w:pStyle w:val="Heading1"/>
        <w:spacing w:before="57"/>
      </w:pPr>
      <w:r>
        <w:t>Purpose</w:t>
      </w:r>
    </w:p>
    <w:p w14:paraId="416890F6" w14:textId="6AE038A8" w:rsidR="00B565CE" w:rsidRDefault="00A9283E">
      <w:pPr>
        <w:pStyle w:val="BodyText"/>
        <w:ind w:left="132" w:right="115"/>
      </w:pPr>
      <w:r>
        <w:t>Management has a duty of care to provide a safe workplace for all workers and the public. Reversing vehicles with restricted rear vision on the worksite are a risk to</w:t>
      </w:r>
      <w:r w:rsidR="00E25D08">
        <w:t xml:space="preserve"> the</w:t>
      </w:r>
      <w:r>
        <w:t xml:space="preserve"> </w:t>
      </w:r>
      <w:r w:rsidR="00E25D08">
        <w:t>safety</w:t>
      </w:r>
      <w:r>
        <w:t xml:space="preserve"> </w:t>
      </w:r>
      <w:r w:rsidR="00E25D08">
        <w:t xml:space="preserve">of all </w:t>
      </w:r>
      <w:r>
        <w:t>if not controlled.</w:t>
      </w:r>
    </w:p>
    <w:p w14:paraId="638E0568" w14:textId="77777777" w:rsidR="00B565CE" w:rsidRDefault="00B565CE">
      <w:pPr>
        <w:pStyle w:val="BodyText"/>
      </w:pPr>
    </w:p>
    <w:p w14:paraId="5A725107" w14:textId="77777777" w:rsidR="00B565CE" w:rsidRDefault="00A9283E">
      <w:pPr>
        <w:pStyle w:val="Heading1"/>
      </w:pPr>
      <w:r>
        <w:t>Scope</w:t>
      </w:r>
    </w:p>
    <w:p w14:paraId="6E9B691C" w14:textId="3E95FA6B" w:rsidR="00B565CE" w:rsidRDefault="00A9283E">
      <w:pPr>
        <w:pStyle w:val="BodyText"/>
        <w:ind w:left="132"/>
      </w:pPr>
      <w:r>
        <w:t xml:space="preserve">This procedure is to be followed by all </w:t>
      </w:r>
      <w:proofErr w:type="gramStart"/>
      <w:r>
        <w:t>persons</w:t>
      </w:r>
      <w:proofErr w:type="gramEnd"/>
      <w:r>
        <w:t xml:space="preserve"> </w:t>
      </w:r>
      <w:r w:rsidR="00D57307">
        <w:t xml:space="preserve">on </w:t>
      </w:r>
      <w:r w:rsidR="00E97BC6">
        <w:t xml:space="preserve">worksites, </w:t>
      </w:r>
      <w:r>
        <w:t>including subcontractors.</w:t>
      </w:r>
    </w:p>
    <w:p w14:paraId="5B1C42C4" w14:textId="77777777" w:rsidR="00B565CE" w:rsidRDefault="00B565CE">
      <w:pPr>
        <w:pStyle w:val="BodyText"/>
        <w:spacing w:before="10"/>
        <w:rPr>
          <w:sz w:val="21"/>
        </w:rPr>
      </w:pPr>
    </w:p>
    <w:p w14:paraId="663A531C" w14:textId="77777777" w:rsidR="00B565CE" w:rsidRDefault="00A9283E">
      <w:pPr>
        <w:pStyle w:val="Heading1"/>
        <w:spacing w:before="1"/>
      </w:pPr>
      <w:r>
        <w:t>Procedure</w:t>
      </w:r>
    </w:p>
    <w:p w14:paraId="66934750" w14:textId="77777777" w:rsidR="00B565CE" w:rsidRDefault="00A9283E">
      <w:pPr>
        <w:pStyle w:val="BodyText"/>
        <w:ind w:left="132"/>
      </w:pPr>
      <w:r>
        <w:t>To reduce the risk from reversing vehicles with restricted rear vision, reversing on the worksite is to be kept to a minimum and vehicles are not permitted to reverse on site unless the following controls are implemented.</w:t>
      </w:r>
    </w:p>
    <w:p w14:paraId="3B23C8B7" w14:textId="2DBFF15B" w:rsidR="00B565CE" w:rsidRDefault="00883A43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125" w:hanging="360"/>
        <w:rPr>
          <w:rFonts w:ascii="Symbol" w:hAnsi="Symbol"/>
        </w:rPr>
      </w:pPr>
      <w:r>
        <w:t>Where practical a</w:t>
      </w:r>
      <w:r w:rsidR="00A9283E">
        <w:t>ll vehicles including trucks, dogs &amp; trailers with restricted rear vision should be fitted with a reversing camera along with flashing orange light and reversing</w:t>
      </w:r>
      <w:r w:rsidR="00A9283E">
        <w:rPr>
          <w:spacing w:val="-7"/>
        </w:rPr>
        <w:t xml:space="preserve"> </w:t>
      </w:r>
      <w:r w:rsidR="00A9283E">
        <w:t>beeper.</w:t>
      </w:r>
    </w:p>
    <w:p w14:paraId="66D7E999" w14:textId="4FD15671" w:rsidR="00B565CE" w:rsidRDefault="00A9283E">
      <w:pPr>
        <w:pStyle w:val="ListParagraph"/>
        <w:numPr>
          <w:ilvl w:val="0"/>
          <w:numId w:val="1"/>
        </w:numPr>
        <w:tabs>
          <w:tab w:val="left" w:pos="853"/>
        </w:tabs>
        <w:ind w:right="119" w:hanging="360"/>
        <w:jc w:val="both"/>
        <w:rPr>
          <w:rFonts w:ascii="Symbol" w:hAnsi="Symbol"/>
        </w:rPr>
      </w:pPr>
      <w:r>
        <w:t>A person/s will be nominated at the t</w:t>
      </w:r>
      <w:r w:rsidR="00442421">
        <w:t xml:space="preserve">ailgate </w:t>
      </w:r>
      <w:r>
        <w:t>meeting to act as a spotter/s to guide reversing vehicles with restricted rear vision when reversing cameras are not operating or in addition to reversing cameras in specific circumstances as directed</w:t>
      </w:r>
      <w:r>
        <w:rPr>
          <w:spacing w:val="-4"/>
        </w:rPr>
        <w:t xml:space="preserve"> </w:t>
      </w:r>
      <w:r>
        <w:t>below.</w:t>
      </w:r>
    </w:p>
    <w:p w14:paraId="0429799D" w14:textId="569D0262" w:rsidR="00B565CE" w:rsidRDefault="00A928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79" w:lineRule="exact"/>
        <w:ind w:hanging="360"/>
        <w:rPr>
          <w:rFonts w:ascii="Symbol" w:hAnsi="Symbol"/>
        </w:rPr>
      </w:pPr>
      <w:r>
        <w:t>Spotters</w:t>
      </w:r>
      <w:r w:rsidR="005601C2">
        <w:t>’</w:t>
      </w:r>
      <w:r>
        <w:t xml:space="preserve"> names will be documented on the </w:t>
      </w:r>
      <w:r w:rsidR="00442421">
        <w:t>SSRA</w:t>
      </w:r>
      <w:r>
        <w:rPr>
          <w:spacing w:val="-9"/>
        </w:rPr>
        <w:t xml:space="preserve"> </w:t>
      </w:r>
      <w:r>
        <w:t>form</w:t>
      </w:r>
      <w:r w:rsidR="006B6808">
        <w:t xml:space="preserve"> within Lucidity</w:t>
      </w:r>
      <w:r>
        <w:t>.</w:t>
      </w:r>
    </w:p>
    <w:p w14:paraId="462B2625" w14:textId="77777777" w:rsidR="00B565CE" w:rsidRDefault="00A9283E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spacing w:before="1"/>
        <w:ind w:left="853"/>
        <w:rPr>
          <w:rFonts w:ascii="Symbol" w:hAnsi="Symbol"/>
        </w:rPr>
      </w:pPr>
      <w:r>
        <w:t>Each nominated spotter will have a two-way radio to use as</w:t>
      </w:r>
      <w:r>
        <w:rPr>
          <w:spacing w:val="-12"/>
        </w:rPr>
        <w:t xml:space="preserve"> </w:t>
      </w:r>
      <w:r>
        <w:t>communication.</w:t>
      </w:r>
    </w:p>
    <w:p w14:paraId="0063366E" w14:textId="60715DBD" w:rsidR="00B565CE" w:rsidRDefault="00A9283E">
      <w:pPr>
        <w:pStyle w:val="ListParagraph"/>
        <w:numPr>
          <w:ilvl w:val="0"/>
          <w:numId w:val="1"/>
        </w:numPr>
        <w:tabs>
          <w:tab w:val="left" w:pos="852"/>
          <w:tab w:val="left" w:pos="854"/>
        </w:tabs>
        <w:ind w:left="853"/>
        <w:rPr>
          <w:rFonts w:ascii="Symbol" w:hAnsi="Symbol"/>
        </w:rPr>
      </w:pPr>
      <w:r>
        <w:t>If you are required to reverse on a worksite and you are alone</w:t>
      </w:r>
      <w:r w:rsidR="005601C2">
        <w:t>,</w:t>
      </w:r>
      <w:r>
        <w:t xml:space="preserve"> you</w:t>
      </w:r>
      <w:r>
        <w:rPr>
          <w:spacing w:val="-12"/>
        </w:rPr>
        <w:t xml:space="preserve"> </w:t>
      </w:r>
      <w:r>
        <w:t>must:</w:t>
      </w:r>
    </w:p>
    <w:p w14:paraId="792BDD65" w14:textId="77777777" w:rsidR="00B565CE" w:rsidRDefault="00A9283E">
      <w:pPr>
        <w:pStyle w:val="ListParagraph"/>
        <w:numPr>
          <w:ilvl w:val="1"/>
          <w:numId w:val="1"/>
        </w:numPr>
        <w:tabs>
          <w:tab w:val="left" w:pos="1572"/>
          <w:tab w:val="left" w:pos="1574"/>
        </w:tabs>
        <w:spacing w:before="5" w:line="235" w:lineRule="auto"/>
        <w:ind w:right="627"/>
      </w:pPr>
      <w:r>
        <w:t xml:space="preserve">Step out of your vehicle and assess the site to ensure there are no </w:t>
      </w:r>
      <w:proofErr w:type="gramStart"/>
      <w:r>
        <w:t>persons</w:t>
      </w:r>
      <w:proofErr w:type="gramEnd"/>
      <w:r>
        <w:t xml:space="preserve"> or objects in your reversing</w:t>
      </w:r>
      <w:r>
        <w:rPr>
          <w:spacing w:val="-2"/>
        </w:rPr>
        <w:t xml:space="preserve"> </w:t>
      </w:r>
      <w:r>
        <w:t>path.</w:t>
      </w:r>
    </w:p>
    <w:p w14:paraId="22D957D1" w14:textId="77777777" w:rsidR="00B565CE" w:rsidRDefault="00A9283E">
      <w:pPr>
        <w:pStyle w:val="ListParagraph"/>
        <w:numPr>
          <w:ilvl w:val="1"/>
          <w:numId w:val="1"/>
        </w:numPr>
        <w:tabs>
          <w:tab w:val="left" w:pos="1573"/>
          <w:tab w:val="left" w:pos="1574"/>
        </w:tabs>
        <w:spacing w:line="270" w:lineRule="exact"/>
        <w:ind w:hanging="360"/>
      </w:pPr>
      <w:r>
        <w:t>Ensure reversing beepers are working</w:t>
      </w:r>
      <w:r>
        <w:rPr>
          <w:spacing w:val="-3"/>
        </w:rPr>
        <w:t xml:space="preserve"> </w:t>
      </w:r>
      <w:r>
        <w:t>correctly.</w:t>
      </w:r>
    </w:p>
    <w:p w14:paraId="070AB2FD" w14:textId="77777777" w:rsidR="00B565CE" w:rsidRDefault="00A9283E">
      <w:pPr>
        <w:pStyle w:val="ListParagraph"/>
        <w:numPr>
          <w:ilvl w:val="1"/>
          <w:numId w:val="1"/>
        </w:numPr>
        <w:tabs>
          <w:tab w:val="left" w:pos="1573"/>
          <w:tab w:val="left" w:pos="1574"/>
        </w:tabs>
        <w:spacing w:line="272" w:lineRule="exact"/>
        <w:ind w:hanging="360"/>
      </w:pPr>
      <w:r>
        <w:t>Proceed with</w:t>
      </w:r>
      <w:r>
        <w:rPr>
          <w:spacing w:val="-6"/>
        </w:rPr>
        <w:t xml:space="preserve"> </w:t>
      </w:r>
      <w:r>
        <w:t>caution.</w:t>
      </w:r>
    </w:p>
    <w:p w14:paraId="40814104" w14:textId="77777777" w:rsidR="00B565CE" w:rsidRDefault="00B565CE">
      <w:pPr>
        <w:pStyle w:val="BodyText"/>
        <w:spacing w:before="5"/>
        <w:rPr>
          <w:sz w:val="21"/>
        </w:rPr>
      </w:pPr>
    </w:p>
    <w:p w14:paraId="39A81DA1" w14:textId="77777777" w:rsidR="00B565CE" w:rsidRDefault="00A9283E">
      <w:pPr>
        <w:pStyle w:val="Heading1"/>
        <w:ind w:left="133"/>
      </w:pPr>
      <w:r>
        <w:t>Drivers of Reversing vehicles with restricted rear vision responsibilities</w:t>
      </w:r>
    </w:p>
    <w:p w14:paraId="018587E7" w14:textId="77777777" w:rsidR="00B565CE" w:rsidRDefault="00A928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125" w:hanging="360"/>
        <w:rPr>
          <w:rFonts w:ascii="Symbol" w:hAnsi="Symbol"/>
          <w:sz w:val="20"/>
        </w:rPr>
      </w:pPr>
      <w:r>
        <w:t>It is responsibility of all drivers of vehicles with restricted rear vision under guidance to follow the instructions of the nominated spotter where</w:t>
      </w:r>
      <w:r>
        <w:rPr>
          <w:spacing w:val="-6"/>
        </w:rPr>
        <w:t xml:space="preserve"> </w:t>
      </w:r>
      <w:r>
        <w:t>applicable.</w:t>
      </w:r>
    </w:p>
    <w:p w14:paraId="7ABB574C" w14:textId="284530CF" w:rsidR="00B565CE" w:rsidRDefault="00A9283E">
      <w:pPr>
        <w:pStyle w:val="ListParagraph"/>
        <w:numPr>
          <w:ilvl w:val="0"/>
          <w:numId w:val="1"/>
        </w:numPr>
        <w:tabs>
          <w:tab w:val="left" w:pos="853"/>
        </w:tabs>
        <w:spacing w:before="1"/>
        <w:ind w:right="127" w:hanging="360"/>
        <w:jc w:val="both"/>
        <w:rPr>
          <w:rFonts w:ascii="Symbol" w:hAnsi="Symbol"/>
          <w:sz w:val="20"/>
        </w:rPr>
      </w:pPr>
      <w:r>
        <w:t xml:space="preserve">If continual hand </w:t>
      </w:r>
      <w:r w:rsidR="00E25D08">
        <w:t>signaling</w:t>
      </w:r>
      <w:r>
        <w:t xml:space="preserve"> or </w:t>
      </w:r>
      <w:r w:rsidR="00E25D08">
        <w:t>two-way</w:t>
      </w:r>
      <w:r>
        <w:t xml:space="preserve"> radio communication ceases with the nominated </w:t>
      </w:r>
      <w:proofErr w:type="gramStart"/>
      <w:r>
        <w:t>spotter</w:t>
      </w:r>
      <w:proofErr w:type="gramEnd"/>
      <w:r>
        <w:t xml:space="preserve"> the reversing vehicle must stop immediately and not resume reversing until visual and or two-way radio contact has been made by the nominated</w:t>
      </w:r>
      <w:r>
        <w:rPr>
          <w:spacing w:val="-3"/>
        </w:rPr>
        <w:t xml:space="preserve"> </w:t>
      </w:r>
      <w:r>
        <w:t>spotter.</w:t>
      </w:r>
    </w:p>
    <w:p w14:paraId="0010E92A" w14:textId="77777777" w:rsidR="00B565CE" w:rsidRDefault="00B565CE">
      <w:pPr>
        <w:pStyle w:val="BodyText"/>
        <w:spacing w:before="10"/>
        <w:rPr>
          <w:sz w:val="21"/>
        </w:rPr>
      </w:pPr>
    </w:p>
    <w:p w14:paraId="23CD9427" w14:textId="77777777" w:rsidR="00B565CE" w:rsidRDefault="00A9283E">
      <w:pPr>
        <w:pStyle w:val="Heading1"/>
      </w:pPr>
      <w:r>
        <w:t>Spotter/s</w:t>
      </w:r>
    </w:p>
    <w:p w14:paraId="20B94FDF" w14:textId="1AB4A487" w:rsidR="00B565CE" w:rsidRDefault="00A928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hanging="360"/>
        <w:rPr>
          <w:rFonts w:ascii="Symbol" w:hAnsi="Symbol"/>
        </w:rPr>
      </w:pPr>
      <w:r>
        <w:t>The nominated spotter is to be visible to the reversing vehicle driver or in contact using a two-way</w:t>
      </w:r>
      <w:r>
        <w:rPr>
          <w:spacing w:val="-32"/>
        </w:rPr>
        <w:t xml:space="preserve"> </w:t>
      </w:r>
      <w:r>
        <w:t>radio.</w:t>
      </w:r>
    </w:p>
    <w:p w14:paraId="0039EBDE" w14:textId="3A81475C" w:rsidR="00B565CE" w:rsidRDefault="00A9283E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hanging="360"/>
        <w:rPr>
          <w:rFonts w:ascii="Symbol" w:hAnsi="Symbol"/>
        </w:rPr>
      </w:pPr>
      <w:r>
        <w:t xml:space="preserve">The nominated spotter </w:t>
      </w:r>
      <w:r w:rsidR="00E97BC6">
        <w:t xml:space="preserve">is </w:t>
      </w:r>
      <w:r>
        <w:t>to have a clear line of site to the area the vehicle is reversing</w:t>
      </w:r>
      <w:r>
        <w:rPr>
          <w:spacing w:val="-16"/>
        </w:rPr>
        <w:t xml:space="preserve"> </w:t>
      </w:r>
      <w:r>
        <w:t>to.</w:t>
      </w:r>
    </w:p>
    <w:p w14:paraId="10F7EA89" w14:textId="77777777" w:rsidR="00B565CE" w:rsidRDefault="00B565CE">
      <w:pPr>
        <w:pStyle w:val="BodyText"/>
        <w:rPr>
          <w:sz w:val="20"/>
        </w:rPr>
      </w:pPr>
    </w:p>
    <w:p w14:paraId="11ED50CE" w14:textId="77777777" w:rsidR="00B565CE" w:rsidRDefault="00B565CE">
      <w:pPr>
        <w:pStyle w:val="BodyText"/>
        <w:rPr>
          <w:sz w:val="20"/>
        </w:rPr>
      </w:pPr>
    </w:p>
    <w:p w14:paraId="5841A9CE" w14:textId="77777777" w:rsidR="00B565CE" w:rsidRDefault="00B565CE">
      <w:pPr>
        <w:pStyle w:val="BodyText"/>
        <w:rPr>
          <w:sz w:val="20"/>
        </w:rPr>
      </w:pPr>
    </w:p>
    <w:p w14:paraId="6A1C1BCD" w14:textId="77777777" w:rsidR="00B565CE" w:rsidRDefault="00B565CE">
      <w:pPr>
        <w:pStyle w:val="BodyText"/>
        <w:rPr>
          <w:sz w:val="20"/>
        </w:rPr>
      </w:pPr>
    </w:p>
    <w:p w14:paraId="53636AC0" w14:textId="77777777" w:rsidR="00B565CE" w:rsidRDefault="00B565CE">
      <w:pPr>
        <w:pStyle w:val="BodyText"/>
        <w:rPr>
          <w:sz w:val="20"/>
        </w:rPr>
      </w:pPr>
    </w:p>
    <w:p w14:paraId="28033B71" w14:textId="77777777" w:rsidR="00B565CE" w:rsidRDefault="00B565CE">
      <w:pPr>
        <w:pStyle w:val="BodyText"/>
        <w:rPr>
          <w:sz w:val="20"/>
        </w:rPr>
      </w:pPr>
    </w:p>
    <w:p w14:paraId="1F0C22EA" w14:textId="77777777" w:rsidR="00B565CE" w:rsidRDefault="00B565CE">
      <w:pPr>
        <w:pStyle w:val="BodyText"/>
        <w:rPr>
          <w:sz w:val="20"/>
        </w:rPr>
      </w:pPr>
    </w:p>
    <w:p w14:paraId="2FA41BB6" w14:textId="77777777" w:rsidR="00B565CE" w:rsidRDefault="00B565CE">
      <w:pPr>
        <w:pStyle w:val="BodyText"/>
        <w:rPr>
          <w:sz w:val="20"/>
        </w:rPr>
      </w:pPr>
    </w:p>
    <w:p w14:paraId="45C7F181" w14:textId="77777777" w:rsidR="00B565CE" w:rsidRDefault="00B565CE">
      <w:pPr>
        <w:pStyle w:val="BodyText"/>
        <w:rPr>
          <w:sz w:val="20"/>
        </w:rPr>
      </w:pPr>
    </w:p>
    <w:p w14:paraId="2288BA48" w14:textId="77777777" w:rsidR="00B565CE" w:rsidRDefault="00B565CE">
      <w:pPr>
        <w:pStyle w:val="BodyText"/>
        <w:rPr>
          <w:sz w:val="20"/>
        </w:rPr>
      </w:pPr>
    </w:p>
    <w:p w14:paraId="725F1C84" w14:textId="77777777" w:rsidR="00B565CE" w:rsidRDefault="00B565CE">
      <w:pPr>
        <w:pStyle w:val="BodyText"/>
        <w:rPr>
          <w:sz w:val="20"/>
        </w:rPr>
      </w:pPr>
    </w:p>
    <w:p w14:paraId="45D5F548" w14:textId="77777777" w:rsidR="00B565CE" w:rsidRDefault="00B565CE">
      <w:pPr>
        <w:pStyle w:val="BodyText"/>
        <w:rPr>
          <w:sz w:val="20"/>
        </w:rPr>
      </w:pPr>
    </w:p>
    <w:p w14:paraId="3C2F926A" w14:textId="77777777" w:rsidR="00B565CE" w:rsidRDefault="00B565CE">
      <w:pPr>
        <w:pStyle w:val="BodyText"/>
        <w:rPr>
          <w:sz w:val="20"/>
        </w:rPr>
      </w:pPr>
    </w:p>
    <w:p w14:paraId="0810BC63" w14:textId="77777777" w:rsidR="00B565CE" w:rsidRDefault="00B565CE">
      <w:pPr>
        <w:pStyle w:val="BodyText"/>
        <w:rPr>
          <w:sz w:val="20"/>
        </w:rPr>
      </w:pPr>
    </w:p>
    <w:p w14:paraId="0517C735" w14:textId="77777777" w:rsidR="00B565CE" w:rsidRDefault="00B565CE">
      <w:pPr>
        <w:pStyle w:val="BodyText"/>
        <w:rPr>
          <w:sz w:val="20"/>
        </w:rPr>
      </w:pPr>
    </w:p>
    <w:p w14:paraId="7C41FA4B" w14:textId="77777777" w:rsidR="00B565CE" w:rsidRDefault="00A9283E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243EE87" wp14:editId="432277B3">
                <wp:simplePos x="0" y="0"/>
                <wp:positionH relativeFrom="page">
                  <wp:posOffset>719455</wp:posOffset>
                </wp:positionH>
                <wp:positionV relativeFrom="paragraph">
                  <wp:posOffset>117475</wp:posOffset>
                </wp:positionV>
                <wp:extent cx="6465570" cy="0"/>
                <wp:effectExtent l="5080" t="7620" r="6350" b="1143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65570" cy="0"/>
                        </a:xfrm>
                        <a:prstGeom prst="line">
                          <a:avLst/>
                        </a:prstGeom>
                        <a:noFill/>
                        <a:ln w="571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1927B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9.25pt" to="565.7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" strokeweight=".45pt">
                <w10:wrap type="topAndBottom" anchorx="page"/>
              </v:line>
            </w:pict>
          </mc:Fallback>
        </mc:AlternateContent>
      </w:r>
    </w:p>
    <w:p w14:paraId="0A2BF860" w14:textId="77777777" w:rsidR="00B565CE" w:rsidRDefault="00A9283E">
      <w:pPr>
        <w:tabs>
          <w:tab w:val="left" w:pos="3750"/>
          <w:tab w:val="left" w:pos="9401"/>
        </w:tabs>
        <w:spacing w:line="210" w:lineRule="exact"/>
        <w:ind w:left="132"/>
        <w:rPr>
          <w:sz w:val="18"/>
        </w:rPr>
      </w:pPr>
      <w:r>
        <w:rPr>
          <w:sz w:val="18"/>
        </w:rPr>
        <w:t>Controlled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z w:val="18"/>
        </w:rPr>
        <w:tab/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4"/>
          <w:sz w:val="18"/>
        </w:rPr>
        <w:t xml:space="preserve"> </w:t>
      </w:r>
      <w:r>
        <w:rPr>
          <w:sz w:val="18"/>
        </w:rPr>
        <w:t>1</w:t>
      </w:r>
    </w:p>
    <w:sectPr w:rsidR="00B565CE" w:rsidSect="00E25D08">
      <w:headerReference w:type="default" r:id="rId8"/>
      <w:type w:val="continuous"/>
      <w:pgSz w:w="11910" w:h="16840"/>
      <w:pgMar w:top="2694" w:right="440" w:bottom="280" w:left="1000" w:header="1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32ED2" w14:textId="77777777" w:rsidR="007C27B5" w:rsidRDefault="007C27B5" w:rsidP="00E25D08">
      <w:r>
        <w:separator/>
      </w:r>
    </w:p>
  </w:endnote>
  <w:endnote w:type="continuationSeparator" w:id="0">
    <w:p w14:paraId="0C024425" w14:textId="77777777" w:rsidR="007C27B5" w:rsidRDefault="007C27B5" w:rsidP="00E2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57CF7" w14:textId="77777777" w:rsidR="007C27B5" w:rsidRDefault="007C27B5" w:rsidP="00E25D08">
      <w:r>
        <w:separator/>
      </w:r>
    </w:p>
  </w:footnote>
  <w:footnote w:type="continuationSeparator" w:id="0">
    <w:p w14:paraId="1B3CDE62" w14:textId="77777777" w:rsidR="007C27B5" w:rsidRDefault="007C27B5" w:rsidP="00E25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764A" w14:textId="77777777" w:rsidR="00E25D08" w:rsidRDefault="00E25D08" w:rsidP="00E25D08">
    <w:pPr>
      <w:pStyle w:val="BodyText"/>
      <w:spacing w:before="5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163B2A95" wp14:editId="76DD549E">
          <wp:simplePos x="0" y="0"/>
          <wp:positionH relativeFrom="column">
            <wp:posOffset>-30701</wp:posOffset>
          </wp:positionH>
          <wp:positionV relativeFrom="paragraph">
            <wp:posOffset>159247</wp:posOffset>
          </wp:positionV>
          <wp:extent cx="1627089" cy="333955"/>
          <wp:effectExtent l="0" t="0" r="0" b="9525"/>
          <wp:wrapNone/>
          <wp:docPr id="1759094518" name="Picture 17590945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8599" cy="3404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13B5C5" w14:textId="77777777" w:rsidR="00E25D08" w:rsidRDefault="00E25D08" w:rsidP="00E25D08">
    <w:pPr>
      <w:spacing w:before="10" w:line="405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4C312BF2" w14:textId="77777777" w:rsidR="00E25D08" w:rsidRDefault="00E25D08" w:rsidP="00E25D08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                                                     </w:t>
    </w:r>
    <w:r>
      <w:rPr>
        <w:rFonts w:ascii="Times New Roman"/>
        <w:spacing w:val="-25"/>
        <w:sz w:val="20"/>
      </w:rPr>
      <w:t xml:space="preserve">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156FB38A" w14:textId="77777777" w:rsidR="00E25D08" w:rsidRDefault="00E25D08" w:rsidP="00E25D08">
    <w:pPr>
      <w:pStyle w:val="Heading1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4041DF9" wp14:editId="4CFE9493">
              <wp:simplePos x="0" y="0"/>
              <wp:positionH relativeFrom="page">
                <wp:posOffset>701040</wp:posOffset>
              </wp:positionH>
              <wp:positionV relativeFrom="paragraph">
                <wp:posOffset>386080</wp:posOffset>
              </wp:positionV>
              <wp:extent cx="6516370" cy="0"/>
              <wp:effectExtent l="15240" t="16510" r="12065" b="1206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71CD88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4pt" to="568.3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794779B0" w14:textId="53425E50" w:rsidR="00E25D08" w:rsidRDefault="00E25D08" w:rsidP="00E25D08">
    <w:pPr>
      <w:tabs>
        <w:tab w:val="left" w:pos="8234"/>
      </w:tabs>
      <w:spacing w:line="218" w:lineRule="exact"/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1941EC66" w14:textId="62A5A8F3" w:rsidR="00E25D08" w:rsidRPr="00E25D08" w:rsidRDefault="00E25D08" w:rsidP="00E25D08">
    <w:pPr>
      <w:spacing w:line="341" w:lineRule="exact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D96B14E" wp14:editId="791CD85F">
              <wp:simplePos x="0" y="0"/>
              <wp:positionH relativeFrom="page">
                <wp:posOffset>701040</wp:posOffset>
              </wp:positionH>
              <wp:positionV relativeFrom="paragraph">
                <wp:posOffset>267970</wp:posOffset>
              </wp:positionV>
              <wp:extent cx="6516370" cy="0"/>
              <wp:effectExtent l="15240" t="17780" r="12065" b="10795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A15FEE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1pt" to="568.3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C3vkJL3AAAAAoBAAAPAAAAZHJzL2Rvd25y&#10;ZXYueG1sTI/LTsMwEEX3SPyDNUjsqJ20RCjEqQpSP6Clgq0bD3kQj93YaVK+HlcsYHlnju6cKdaz&#10;6dkZB99akpAsBDCkyuqWagmHt+3DEzAfFGnVW0IJF/SwLm9vCpVrO9EOz/tQs1hCPlcSmhBczrmv&#10;GjTKL6xDirtPOxgVYhxqrgc1xXLT81SIjBvVUrzQKIevDVZf+9FIOL2PPojOX1w3vRwes49vt7Od&#10;lPd38+YZWMA5/MFw1Y/qUEanox1Je9bHnIhVRCWs0hTYFUiWWQbs+DvhZcH/v1D+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Le+Qkv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5601C2">
      <w:rPr>
        <w:b/>
        <w:sz w:val="28"/>
        <w:szCs w:val="24"/>
      </w:rPr>
      <w:t xml:space="preserve">WHS-21 </w:t>
    </w:r>
    <w:r>
      <w:rPr>
        <w:b/>
        <w:sz w:val="28"/>
      </w:rPr>
      <w:t>REVERSING VEHICLES WITH RESTRICTED REAR 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11D2B"/>
    <w:multiLevelType w:val="hybridMultilevel"/>
    <w:tmpl w:val="88B4DAF4"/>
    <w:lvl w:ilvl="0" w:tplc="6812EB3C">
      <w:numFmt w:val="bullet"/>
      <w:lvlText w:val=""/>
      <w:lvlJc w:val="left"/>
      <w:pPr>
        <w:ind w:left="852" w:hanging="361"/>
      </w:pPr>
      <w:rPr>
        <w:rFonts w:hint="default"/>
        <w:w w:val="100"/>
        <w:lang w:val="en-US" w:eastAsia="en-US" w:bidi="en-US"/>
      </w:rPr>
    </w:lvl>
    <w:lvl w:ilvl="1" w:tplc="0E8C4FE4">
      <w:numFmt w:val="bullet"/>
      <w:lvlText w:val="o"/>
      <w:lvlJc w:val="left"/>
      <w:pPr>
        <w:ind w:left="1573" w:hanging="361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en-US"/>
      </w:rPr>
    </w:lvl>
    <w:lvl w:ilvl="2" w:tplc="5D808574">
      <w:numFmt w:val="bullet"/>
      <w:lvlText w:val="•"/>
      <w:lvlJc w:val="left"/>
      <w:pPr>
        <w:ind w:left="2567" w:hanging="361"/>
      </w:pPr>
      <w:rPr>
        <w:rFonts w:hint="default"/>
        <w:lang w:val="en-US" w:eastAsia="en-US" w:bidi="en-US"/>
      </w:rPr>
    </w:lvl>
    <w:lvl w:ilvl="3" w:tplc="147C3B16">
      <w:numFmt w:val="bullet"/>
      <w:lvlText w:val="•"/>
      <w:lvlJc w:val="left"/>
      <w:pPr>
        <w:ind w:left="3554" w:hanging="361"/>
      </w:pPr>
      <w:rPr>
        <w:rFonts w:hint="default"/>
        <w:lang w:val="en-US" w:eastAsia="en-US" w:bidi="en-US"/>
      </w:rPr>
    </w:lvl>
    <w:lvl w:ilvl="4" w:tplc="204C8A82">
      <w:numFmt w:val="bullet"/>
      <w:lvlText w:val="•"/>
      <w:lvlJc w:val="left"/>
      <w:pPr>
        <w:ind w:left="4542" w:hanging="361"/>
      </w:pPr>
      <w:rPr>
        <w:rFonts w:hint="default"/>
        <w:lang w:val="en-US" w:eastAsia="en-US" w:bidi="en-US"/>
      </w:rPr>
    </w:lvl>
    <w:lvl w:ilvl="5" w:tplc="431047BE">
      <w:numFmt w:val="bullet"/>
      <w:lvlText w:val="•"/>
      <w:lvlJc w:val="left"/>
      <w:pPr>
        <w:ind w:left="5529" w:hanging="361"/>
      </w:pPr>
      <w:rPr>
        <w:rFonts w:hint="default"/>
        <w:lang w:val="en-US" w:eastAsia="en-US" w:bidi="en-US"/>
      </w:rPr>
    </w:lvl>
    <w:lvl w:ilvl="6" w:tplc="9864BCE2">
      <w:numFmt w:val="bullet"/>
      <w:lvlText w:val="•"/>
      <w:lvlJc w:val="left"/>
      <w:pPr>
        <w:ind w:left="6516" w:hanging="361"/>
      </w:pPr>
      <w:rPr>
        <w:rFonts w:hint="default"/>
        <w:lang w:val="en-US" w:eastAsia="en-US" w:bidi="en-US"/>
      </w:rPr>
    </w:lvl>
    <w:lvl w:ilvl="7" w:tplc="A37E8428">
      <w:numFmt w:val="bullet"/>
      <w:lvlText w:val="•"/>
      <w:lvlJc w:val="left"/>
      <w:pPr>
        <w:ind w:left="7504" w:hanging="361"/>
      </w:pPr>
      <w:rPr>
        <w:rFonts w:hint="default"/>
        <w:lang w:val="en-US" w:eastAsia="en-US" w:bidi="en-US"/>
      </w:rPr>
    </w:lvl>
    <w:lvl w:ilvl="8" w:tplc="655CD3B4">
      <w:numFmt w:val="bullet"/>
      <w:lvlText w:val="•"/>
      <w:lvlJc w:val="left"/>
      <w:pPr>
        <w:ind w:left="8491" w:hanging="361"/>
      </w:pPr>
      <w:rPr>
        <w:rFonts w:hint="default"/>
        <w:lang w:val="en-US" w:eastAsia="en-US" w:bidi="en-US"/>
      </w:rPr>
    </w:lvl>
  </w:abstractNum>
  <w:num w:numId="1" w16cid:durableId="123885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CE"/>
    <w:rsid w:val="000E4923"/>
    <w:rsid w:val="001564C4"/>
    <w:rsid w:val="001B383C"/>
    <w:rsid w:val="00442421"/>
    <w:rsid w:val="004647A4"/>
    <w:rsid w:val="005601C2"/>
    <w:rsid w:val="006B6808"/>
    <w:rsid w:val="007C27B5"/>
    <w:rsid w:val="00883A43"/>
    <w:rsid w:val="0090641C"/>
    <w:rsid w:val="00961E0C"/>
    <w:rsid w:val="00A9283E"/>
    <w:rsid w:val="00B565CE"/>
    <w:rsid w:val="00C232E4"/>
    <w:rsid w:val="00D45BA9"/>
    <w:rsid w:val="00D57307"/>
    <w:rsid w:val="00E25D08"/>
    <w:rsid w:val="00E9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463A2"/>
  <w15:docId w15:val="{26AF76AB-F50E-4645-B1E7-926D6400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5D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D0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25D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D08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9B81-2070-4E5E-A106-A1B684D26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12</cp:revision>
  <cp:lastPrinted>2023-12-21T02:02:00Z</cp:lastPrinted>
  <dcterms:created xsi:type="dcterms:W3CDTF">2020-07-13T05:24:00Z</dcterms:created>
  <dcterms:modified xsi:type="dcterms:W3CDTF">2025-09-17T05:07:00Z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2018-10-18T00:00:00Z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2018-11-07T00:00:00Z</vt:filetime>
  </property>
</Properties>
</file>