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36D7" w14:textId="77777777" w:rsidR="008621AA" w:rsidRDefault="008621AA">
      <w:pPr>
        <w:pStyle w:val="BodyText"/>
        <w:spacing w:before="6"/>
        <w:ind w:left="0"/>
        <w:rPr>
          <w:rFonts w:ascii="Times New Roman"/>
          <w:sz w:val="5"/>
        </w:rPr>
      </w:pPr>
    </w:p>
    <w:p w14:paraId="3DB1D40F" w14:textId="2C72EB41" w:rsidR="008621AA" w:rsidRDefault="00200AA9">
      <w:pPr>
        <w:pStyle w:val="BodyText"/>
        <w:spacing w:line="30" w:lineRule="exact"/>
        <w:ind w:left="89"/>
        <w:rPr>
          <w:rFonts w:ascii="Times New Roman"/>
          <w:sz w:val="3"/>
        </w:rPr>
      </w:pPr>
      <w:r>
        <w:rPr>
          <w:rFonts w:ascii="Times New Roman"/>
          <w:noProof/>
          <w:sz w:val="3"/>
        </w:rPr>
        <mc:AlternateContent>
          <mc:Choice Requires="wpg">
            <w:drawing>
              <wp:inline distT="0" distB="0" distL="0" distR="0" wp14:anchorId="1C22A454" wp14:editId="45D8E26B">
                <wp:extent cx="6517005" cy="18415"/>
                <wp:effectExtent l="15240" t="5080" r="11430" b="5080"/>
                <wp:docPr id="1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5" name="Line 10"/>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C2872BB" id="Group 9"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">
                <v:line id="Line 1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" strokeweight="1.44pt"/>
                <w10:anchorlock/>
              </v:group>
            </w:pict>
          </mc:Fallback>
        </mc:AlternateContent>
      </w:r>
    </w:p>
    <w:p w14:paraId="6A212A40" w14:textId="70363720" w:rsidR="008621AA" w:rsidRDefault="00F35B06">
      <w:pPr>
        <w:tabs>
          <w:tab w:val="left" w:pos="8232"/>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B14167">
        <w:rPr>
          <w:sz w:val="20"/>
        </w:rPr>
        <w:t>10</w:t>
      </w:r>
      <w:r>
        <w:rPr>
          <w:sz w:val="20"/>
        </w:rPr>
        <w:tab/>
        <w:t>Revision Date:</w:t>
      </w:r>
      <w:r>
        <w:rPr>
          <w:spacing w:val="-4"/>
          <w:sz w:val="20"/>
        </w:rPr>
        <w:t xml:space="preserve"> </w:t>
      </w:r>
      <w:r w:rsidR="001E0E9E">
        <w:rPr>
          <w:sz w:val="20"/>
        </w:rPr>
        <w:t>3</w:t>
      </w:r>
      <w:r w:rsidR="00200AA9">
        <w:rPr>
          <w:sz w:val="20"/>
        </w:rPr>
        <w:t>0</w:t>
      </w:r>
      <w:r w:rsidR="001E0E9E">
        <w:rPr>
          <w:sz w:val="20"/>
        </w:rPr>
        <w:t>/</w:t>
      </w:r>
      <w:r w:rsidR="0076540C">
        <w:rPr>
          <w:sz w:val="20"/>
        </w:rPr>
        <w:t>0</w:t>
      </w:r>
      <w:r w:rsidR="00D83A92">
        <w:rPr>
          <w:sz w:val="20"/>
        </w:rPr>
        <w:t>8</w:t>
      </w:r>
      <w:r w:rsidR="001E0E9E">
        <w:rPr>
          <w:sz w:val="20"/>
        </w:rPr>
        <w:t>/</w:t>
      </w:r>
      <w:r w:rsidR="00200AA9">
        <w:rPr>
          <w:sz w:val="20"/>
        </w:rPr>
        <w:t>2</w:t>
      </w:r>
      <w:r w:rsidR="00B14167">
        <w:rPr>
          <w:sz w:val="20"/>
        </w:rPr>
        <w:t>5</w:t>
      </w:r>
    </w:p>
    <w:p w14:paraId="7405FDC8" w14:textId="77777777" w:rsidR="00B6459B" w:rsidRDefault="00B6459B">
      <w:pPr>
        <w:tabs>
          <w:tab w:val="left" w:pos="8232"/>
        </w:tabs>
        <w:ind w:left="132"/>
        <w:rPr>
          <w:sz w:val="20"/>
        </w:rPr>
      </w:pPr>
    </w:p>
    <w:p w14:paraId="155EBB2F" w14:textId="3C2D2E9B" w:rsidR="008621AA" w:rsidRDefault="00200AA9">
      <w:pPr>
        <w:spacing w:before="1"/>
        <w:ind w:left="132"/>
        <w:rPr>
          <w:b/>
          <w:sz w:val="28"/>
        </w:rPr>
      </w:pPr>
      <w:r>
        <w:rPr>
          <w:noProof/>
        </w:rPr>
        <mc:AlternateContent>
          <mc:Choice Requires="wps">
            <w:drawing>
              <wp:anchor distT="0" distB="0" distL="0" distR="0" simplePos="0" relativeHeight="251655168" behindDoc="1" locked="0" layoutInCell="1" allowOverlap="1" wp14:anchorId="7806F5E4" wp14:editId="3B7615C0">
                <wp:simplePos x="0" y="0"/>
                <wp:positionH relativeFrom="page">
                  <wp:posOffset>701040</wp:posOffset>
                </wp:positionH>
                <wp:positionV relativeFrom="paragraph">
                  <wp:posOffset>270510</wp:posOffset>
                </wp:positionV>
                <wp:extent cx="6516370" cy="0"/>
                <wp:effectExtent l="15240" t="15240" r="12065" b="13335"/>
                <wp:wrapTopAndBottom/>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AE925" id="Line 8" o:spid="_x0000_s1026" style="position:absolute;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" strokeweight="1.44pt">
                <w10:wrap type="topAndBottom" anchorx="page"/>
              </v:line>
            </w:pict>
          </mc:Fallback>
        </mc:AlternateContent>
      </w:r>
      <w:r w:rsidR="00F35B06">
        <w:rPr>
          <w:sz w:val="20"/>
        </w:rPr>
        <w:t xml:space="preserve">Document No: </w:t>
      </w:r>
      <w:r w:rsidR="00F35B06" w:rsidRPr="00845968">
        <w:rPr>
          <w:b/>
          <w:sz w:val="28"/>
          <w:szCs w:val="28"/>
        </w:rPr>
        <w:t>IMS-10</w:t>
      </w:r>
      <w:r w:rsidR="00F35B06">
        <w:rPr>
          <w:b/>
          <w:sz w:val="24"/>
        </w:rPr>
        <w:t xml:space="preserve"> </w:t>
      </w:r>
      <w:r w:rsidR="00F35B06">
        <w:rPr>
          <w:b/>
          <w:sz w:val="28"/>
        </w:rPr>
        <w:t>IMPROVEMENT</w:t>
      </w:r>
    </w:p>
    <w:p w14:paraId="6E3FBD0F" w14:textId="77777777" w:rsidR="008621AA" w:rsidRDefault="008621AA">
      <w:pPr>
        <w:pStyle w:val="BodyText"/>
        <w:spacing w:before="9"/>
        <w:ind w:left="0"/>
        <w:rPr>
          <w:b/>
          <w:sz w:val="14"/>
        </w:rPr>
      </w:pPr>
    </w:p>
    <w:p w14:paraId="1E44D120" w14:textId="77777777" w:rsidR="008621AA" w:rsidRDefault="00F35B06">
      <w:pPr>
        <w:pStyle w:val="Heading1"/>
        <w:numPr>
          <w:ilvl w:val="1"/>
          <w:numId w:val="4"/>
        </w:numPr>
        <w:tabs>
          <w:tab w:val="left" w:pos="577"/>
        </w:tabs>
        <w:spacing w:before="56"/>
      </w:pPr>
      <w:r>
        <w:rPr>
          <w:u w:val="single"/>
        </w:rPr>
        <w:t>GENERAL</w:t>
      </w:r>
    </w:p>
    <w:p w14:paraId="51178906" w14:textId="602F7751" w:rsidR="008621AA" w:rsidRDefault="00522FD9">
      <w:pPr>
        <w:pStyle w:val="BodyText"/>
        <w:spacing w:before="3" w:line="288" w:lineRule="auto"/>
        <w:ind w:left="132" w:right="123"/>
        <w:jc w:val="both"/>
      </w:pPr>
      <w:r>
        <w:t>To</w:t>
      </w:r>
      <w:r w:rsidR="00F35B06">
        <w:t xml:space="preserve"> determine and select opportunities for improvement or to implement any necessary actions to meet the requirements of customers and relevant interested parties, or to enhance customer satisfaction, Paneltec Pty Ltd (Paneltec) drives improvement via the analysis of relevant data. The data inputs for the improvement process include:</w:t>
      </w:r>
    </w:p>
    <w:p w14:paraId="0EF08133" w14:textId="02EC4DF7" w:rsidR="008621AA" w:rsidRDefault="00F35B06">
      <w:pPr>
        <w:pStyle w:val="ListParagraph"/>
        <w:numPr>
          <w:ilvl w:val="2"/>
          <w:numId w:val="4"/>
        </w:numPr>
        <w:tabs>
          <w:tab w:val="left" w:pos="852"/>
          <w:tab w:val="left" w:pos="853"/>
        </w:tabs>
        <w:spacing w:line="268" w:lineRule="exact"/>
      </w:pPr>
      <w:r>
        <w:t>Risk and opportunity</w:t>
      </w:r>
      <w:r>
        <w:rPr>
          <w:spacing w:val="-2"/>
        </w:rPr>
        <w:t xml:space="preserve"> </w:t>
      </w:r>
      <w:r w:rsidR="00522FD9">
        <w:t>evaluations.</w:t>
      </w:r>
    </w:p>
    <w:p w14:paraId="3B994916" w14:textId="7CF26CB5" w:rsidR="008621AA" w:rsidRDefault="00F35B06">
      <w:pPr>
        <w:pStyle w:val="ListParagraph"/>
        <w:numPr>
          <w:ilvl w:val="2"/>
          <w:numId w:val="4"/>
        </w:numPr>
        <w:tabs>
          <w:tab w:val="left" w:pos="852"/>
          <w:tab w:val="left" w:pos="853"/>
        </w:tabs>
        <w:spacing w:before="53"/>
      </w:pPr>
      <w:r>
        <w:t>Assessment of the changing needs and expectations of interested</w:t>
      </w:r>
      <w:r>
        <w:rPr>
          <w:spacing w:val="-11"/>
        </w:rPr>
        <w:t xml:space="preserve"> </w:t>
      </w:r>
      <w:r w:rsidR="00FA36C1">
        <w:t>parties.</w:t>
      </w:r>
    </w:p>
    <w:p w14:paraId="02959661" w14:textId="746FAB62" w:rsidR="008621AA" w:rsidRDefault="00F35B06">
      <w:pPr>
        <w:pStyle w:val="ListParagraph"/>
        <w:numPr>
          <w:ilvl w:val="2"/>
          <w:numId w:val="4"/>
        </w:numPr>
        <w:tabs>
          <w:tab w:val="left" w:pos="852"/>
          <w:tab w:val="left" w:pos="853"/>
        </w:tabs>
        <w:spacing w:before="55"/>
      </w:pPr>
      <w:r>
        <w:t>The conformity of existing products and</w:t>
      </w:r>
      <w:r>
        <w:rPr>
          <w:spacing w:val="-5"/>
        </w:rPr>
        <w:t xml:space="preserve"> </w:t>
      </w:r>
      <w:r w:rsidR="00484CB1">
        <w:t>services.</w:t>
      </w:r>
    </w:p>
    <w:p w14:paraId="3FB6C25B" w14:textId="7F6EA59E" w:rsidR="008621AA" w:rsidRDefault="00F35B06">
      <w:pPr>
        <w:pStyle w:val="ListParagraph"/>
        <w:numPr>
          <w:ilvl w:val="2"/>
          <w:numId w:val="4"/>
        </w:numPr>
        <w:tabs>
          <w:tab w:val="left" w:pos="852"/>
          <w:tab w:val="left" w:pos="853"/>
        </w:tabs>
        <w:spacing w:before="53"/>
      </w:pPr>
      <w:r>
        <w:t>The effectiveness of our</w:t>
      </w:r>
      <w:r>
        <w:rPr>
          <w:spacing w:val="-4"/>
        </w:rPr>
        <w:t xml:space="preserve"> </w:t>
      </w:r>
      <w:r w:rsidR="00484CB1">
        <w:t>IMS.</w:t>
      </w:r>
    </w:p>
    <w:p w14:paraId="614B02F6" w14:textId="41904ECC" w:rsidR="008621AA" w:rsidRDefault="00F35B06">
      <w:pPr>
        <w:pStyle w:val="ListParagraph"/>
        <w:numPr>
          <w:ilvl w:val="2"/>
          <w:numId w:val="4"/>
        </w:numPr>
        <w:tabs>
          <w:tab w:val="left" w:pos="852"/>
          <w:tab w:val="left" w:pos="853"/>
        </w:tabs>
        <w:spacing w:before="53"/>
      </w:pPr>
      <w:r>
        <w:t>Supplier</w:t>
      </w:r>
      <w:r>
        <w:rPr>
          <w:spacing w:val="-1"/>
        </w:rPr>
        <w:t xml:space="preserve"> </w:t>
      </w:r>
      <w:r w:rsidR="00484CB1">
        <w:t>performance.</w:t>
      </w:r>
    </w:p>
    <w:p w14:paraId="15BD8969" w14:textId="204989A2" w:rsidR="008621AA" w:rsidRDefault="00F35B06">
      <w:pPr>
        <w:pStyle w:val="ListParagraph"/>
        <w:numPr>
          <w:ilvl w:val="2"/>
          <w:numId w:val="4"/>
        </w:numPr>
        <w:tabs>
          <w:tab w:val="left" w:pos="852"/>
          <w:tab w:val="left" w:pos="853"/>
        </w:tabs>
        <w:spacing w:before="56"/>
      </w:pPr>
      <w:r>
        <w:t>Levels of customer satisfaction, including complaints and</w:t>
      </w:r>
      <w:r>
        <w:rPr>
          <w:spacing w:val="-8"/>
        </w:rPr>
        <w:t xml:space="preserve"> </w:t>
      </w:r>
      <w:r w:rsidR="00484CB1">
        <w:t>feedback.</w:t>
      </w:r>
    </w:p>
    <w:p w14:paraId="234D4628" w14:textId="54627330" w:rsidR="008621AA" w:rsidRDefault="00F35B06">
      <w:pPr>
        <w:pStyle w:val="ListParagraph"/>
        <w:numPr>
          <w:ilvl w:val="2"/>
          <w:numId w:val="4"/>
        </w:numPr>
        <w:tabs>
          <w:tab w:val="left" w:pos="852"/>
          <w:tab w:val="left" w:pos="853"/>
        </w:tabs>
        <w:spacing w:before="53"/>
      </w:pPr>
      <w:r>
        <w:t>Internal and external audit</w:t>
      </w:r>
      <w:r>
        <w:rPr>
          <w:spacing w:val="-6"/>
        </w:rPr>
        <w:t xml:space="preserve"> </w:t>
      </w:r>
      <w:r w:rsidR="00484CB1">
        <w:t>results.</w:t>
      </w:r>
    </w:p>
    <w:p w14:paraId="66892B2B" w14:textId="2AEF400A" w:rsidR="008621AA" w:rsidRDefault="00F35B06">
      <w:pPr>
        <w:pStyle w:val="ListParagraph"/>
        <w:numPr>
          <w:ilvl w:val="2"/>
          <w:numId w:val="4"/>
        </w:numPr>
        <w:tabs>
          <w:tab w:val="left" w:pos="852"/>
          <w:tab w:val="left" w:pos="853"/>
        </w:tabs>
        <w:spacing w:before="53"/>
      </w:pPr>
      <w:r>
        <w:t>Corrective action and non-conformance</w:t>
      </w:r>
      <w:r>
        <w:rPr>
          <w:spacing w:val="-1"/>
        </w:rPr>
        <w:t xml:space="preserve"> </w:t>
      </w:r>
      <w:r w:rsidR="00484CB1">
        <w:t>rates.</w:t>
      </w:r>
    </w:p>
    <w:p w14:paraId="374A0B21" w14:textId="77777777" w:rsidR="008621AA" w:rsidRDefault="008621AA">
      <w:pPr>
        <w:pStyle w:val="BodyText"/>
        <w:spacing w:before="10"/>
        <w:ind w:left="0"/>
        <w:rPr>
          <w:sz w:val="30"/>
        </w:rPr>
      </w:pPr>
    </w:p>
    <w:p w14:paraId="2E99CA28" w14:textId="77777777" w:rsidR="008621AA" w:rsidRDefault="00F35B06">
      <w:pPr>
        <w:pStyle w:val="Heading1"/>
        <w:numPr>
          <w:ilvl w:val="1"/>
          <w:numId w:val="4"/>
        </w:numPr>
        <w:tabs>
          <w:tab w:val="left" w:pos="577"/>
        </w:tabs>
        <w:spacing w:before="1"/>
      </w:pPr>
      <w:r>
        <w:rPr>
          <w:u w:val="single"/>
        </w:rPr>
        <w:t>NONCONFORMITY AND CORRECTIVE</w:t>
      </w:r>
      <w:r>
        <w:rPr>
          <w:spacing w:val="-7"/>
          <w:u w:val="single"/>
        </w:rPr>
        <w:t xml:space="preserve"> </w:t>
      </w:r>
      <w:r>
        <w:rPr>
          <w:u w:val="single"/>
        </w:rPr>
        <w:t>ACTION</w:t>
      </w:r>
    </w:p>
    <w:p w14:paraId="5CED19DA" w14:textId="77777777" w:rsidR="008621AA" w:rsidRDefault="00F35B06">
      <w:pPr>
        <w:spacing w:before="53"/>
        <w:ind w:left="132"/>
        <w:rPr>
          <w:b/>
        </w:rPr>
      </w:pPr>
      <w:r>
        <w:rPr>
          <w:b/>
        </w:rPr>
        <w:t>Control of Non-Conforming Product/Service</w:t>
      </w:r>
    </w:p>
    <w:p w14:paraId="0F059850" w14:textId="27FAF043" w:rsidR="008621AA" w:rsidRDefault="00F35B06">
      <w:pPr>
        <w:pStyle w:val="ListParagraph"/>
        <w:numPr>
          <w:ilvl w:val="0"/>
          <w:numId w:val="3"/>
        </w:numPr>
        <w:tabs>
          <w:tab w:val="left" w:pos="492"/>
          <w:tab w:val="left" w:pos="493"/>
        </w:tabs>
        <w:spacing w:before="53" w:line="288" w:lineRule="auto"/>
        <w:ind w:right="127"/>
      </w:pPr>
      <w:r>
        <w:t xml:space="preserve">Whenever a </w:t>
      </w:r>
      <w:r w:rsidR="00484CB1">
        <w:t>Non-Conformance</w:t>
      </w:r>
      <w:r>
        <w:t xml:space="preserve"> to procedure or specification is observed, a </w:t>
      </w:r>
      <w:r>
        <w:rPr>
          <w:u w:val="single"/>
        </w:rPr>
        <w:t>Non-conformance Report refer to SF-03</w:t>
      </w:r>
      <w:r>
        <w:t xml:space="preserve"> shall be</w:t>
      </w:r>
      <w:r>
        <w:rPr>
          <w:spacing w:val="-1"/>
        </w:rPr>
        <w:t xml:space="preserve"> </w:t>
      </w:r>
      <w:r>
        <w:t>raised.</w:t>
      </w:r>
    </w:p>
    <w:p w14:paraId="64B0FFEA" w14:textId="77777777" w:rsidR="008621AA" w:rsidRDefault="00F35B06">
      <w:pPr>
        <w:pStyle w:val="ListParagraph"/>
        <w:numPr>
          <w:ilvl w:val="0"/>
          <w:numId w:val="3"/>
        </w:numPr>
        <w:tabs>
          <w:tab w:val="left" w:pos="492"/>
          <w:tab w:val="left" w:pos="493"/>
        </w:tabs>
        <w:spacing w:before="1" w:line="288" w:lineRule="auto"/>
        <w:ind w:right="126"/>
      </w:pPr>
      <w:r>
        <w:t>The Manager or Supervisor shall ensure appropriate corrective action is taken to resolve the problem to prevent</w:t>
      </w:r>
      <w:r>
        <w:rPr>
          <w:spacing w:val="-3"/>
        </w:rPr>
        <w:t xml:space="preserve"> </w:t>
      </w:r>
      <w:r>
        <w:t>recurrence.</w:t>
      </w:r>
    </w:p>
    <w:p w14:paraId="75569F74" w14:textId="77777777" w:rsidR="008621AA" w:rsidRDefault="00F35B06">
      <w:pPr>
        <w:pStyle w:val="ListParagraph"/>
        <w:numPr>
          <w:ilvl w:val="0"/>
          <w:numId w:val="3"/>
        </w:numPr>
        <w:tabs>
          <w:tab w:val="left" w:pos="492"/>
          <w:tab w:val="left" w:pos="493"/>
        </w:tabs>
        <w:spacing w:line="290" w:lineRule="auto"/>
        <w:ind w:right="123"/>
      </w:pPr>
      <w:r>
        <w:t xml:space="preserve">All completed Non-Conformance reports shall be logged on the </w:t>
      </w:r>
      <w:r>
        <w:rPr>
          <w:u w:val="single"/>
        </w:rPr>
        <w:t>Non-conformance Report Register (excel spreadsheet)</w:t>
      </w:r>
      <w:r>
        <w:t>.</w:t>
      </w:r>
    </w:p>
    <w:p w14:paraId="1730111D" w14:textId="77777777" w:rsidR="008621AA" w:rsidRDefault="008621AA">
      <w:pPr>
        <w:pStyle w:val="BodyText"/>
        <w:spacing w:before="3"/>
        <w:ind w:left="0"/>
        <w:rPr>
          <w:sz w:val="21"/>
        </w:rPr>
      </w:pPr>
    </w:p>
    <w:p w14:paraId="2A0D55A3" w14:textId="0CDB5269" w:rsidR="008621AA" w:rsidRDefault="00F35B06">
      <w:pPr>
        <w:pStyle w:val="Heading1"/>
        <w:spacing w:before="56"/>
      </w:pPr>
      <w:r>
        <w:t xml:space="preserve">Registering a </w:t>
      </w:r>
      <w:r w:rsidR="003626E3">
        <w:t>Non-Conformance</w:t>
      </w:r>
      <w:r>
        <w:t xml:space="preserve"> Report</w:t>
      </w:r>
    </w:p>
    <w:p w14:paraId="5C9B085C" w14:textId="77777777" w:rsidR="008621AA" w:rsidRDefault="00F35B06">
      <w:pPr>
        <w:pStyle w:val="BodyText"/>
        <w:spacing w:before="54" w:line="290" w:lineRule="auto"/>
        <w:ind w:left="132" w:right="425"/>
      </w:pPr>
      <w:r>
        <w:t>The Administration Manager or delegated person is responsible for issuing Non-conformance Report numbers. The report number (next available number) will be obtained from the Non-conformance Register.</w:t>
      </w:r>
    </w:p>
    <w:p w14:paraId="429C8976" w14:textId="77777777" w:rsidR="008621AA" w:rsidRDefault="008621AA">
      <w:pPr>
        <w:pStyle w:val="BodyText"/>
        <w:spacing w:before="12"/>
        <w:ind w:left="0"/>
        <w:rPr>
          <w:sz w:val="25"/>
        </w:rPr>
      </w:pPr>
    </w:p>
    <w:p w14:paraId="0A525E1E" w14:textId="77777777" w:rsidR="008621AA" w:rsidRDefault="00F35B06">
      <w:pPr>
        <w:pStyle w:val="Heading1"/>
      </w:pPr>
      <w:r>
        <w:t>Suggestion for Improvement</w:t>
      </w:r>
    </w:p>
    <w:p w14:paraId="14F16E1B" w14:textId="62E26C5B" w:rsidR="008621AA" w:rsidRDefault="00F35B06">
      <w:pPr>
        <w:pStyle w:val="ListParagraph"/>
        <w:numPr>
          <w:ilvl w:val="0"/>
          <w:numId w:val="2"/>
        </w:numPr>
        <w:tabs>
          <w:tab w:val="left" w:pos="492"/>
          <w:tab w:val="left" w:pos="493"/>
        </w:tabs>
        <w:spacing w:before="55" w:line="288" w:lineRule="auto"/>
        <w:ind w:right="124"/>
      </w:pPr>
      <w:r>
        <w:t xml:space="preserve">Any Paneltec Pty Ltd worker may </w:t>
      </w:r>
      <w:r w:rsidR="003626E3">
        <w:t>suggest</w:t>
      </w:r>
      <w:r>
        <w:t xml:space="preserve"> </w:t>
      </w:r>
      <w:r w:rsidR="00903049">
        <w:t>a process or matter</w:t>
      </w:r>
      <w:r w:rsidR="006550B4">
        <w:t xml:space="preserve"> </w:t>
      </w:r>
      <w:r>
        <w:t>for improvement by completing a Non-conformance Report and passing it onto their Supervisor/Manager for consideration by</w:t>
      </w:r>
      <w:r>
        <w:rPr>
          <w:spacing w:val="-14"/>
        </w:rPr>
        <w:t xml:space="preserve"> </w:t>
      </w:r>
      <w:r>
        <w:t>management.</w:t>
      </w:r>
    </w:p>
    <w:p w14:paraId="0D19C70C" w14:textId="77777777" w:rsidR="008621AA" w:rsidRDefault="00F35B06">
      <w:pPr>
        <w:pStyle w:val="ListParagraph"/>
        <w:numPr>
          <w:ilvl w:val="0"/>
          <w:numId w:val="2"/>
        </w:numPr>
        <w:tabs>
          <w:tab w:val="left" w:pos="492"/>
          <w:tab w:val="left" w:pos="493"/>
        </w:tabs>
        <w:spacing w:line="288" w:lineRule="auto"/>
        <w:ind w:right="124"/>
      </w:pPr>
      <w:r>
        <w:t>Details of outcomes of Non-conformance Report raised by workers shall be disseminated to workers in a timely manner. This will ensure workers continue to make</w:t>
      </w:r>
      <w:r>
        <w:rPr>
          <w:spacing w:val="-12"/>
        </w:rPr>
        <w:t xml:space="preserve"> </w:t>
      </w:r>
      <w:r>
        <w:t>suggestions.</w:t>
      </w:r>
    </w:p>
    <w:p w14:paraId="30F5C48B" w14:textId="77777777" w:rsidR="008621AA" w:rsidRDefault="008621AA">
      <w:pPr>
        <w:pStyle w:val="BodyText"/>
        <w:spacing w:before="4"/>
        <w:ind w:left="0"/>
        <w:rPr>
          <w:sz w:val="26"/>
        </w:rPr>
      </w:pPr>
    </w:p>
    <w:p w14:paraId="5F81D047" w14:textId="77777777" w:rsidR="008621AA" w:rsidRDefault="00F35B06">
      <w:pPr>
        <w:pStyle w:val="Heading1"/>
      </w:pPr>
      <w:r>
        <w:t>Corrective Action Procedure</w:t>
      </w:r>
    </w:p>
    <w:p w14:paraId="12200E16" w14:textId="77777777" w:rsidR="008621AA" w:rsidRDefault="00F35B06">
      <w:pPr>
        <w:pStyle w:val="BodyText"/>
        <w:spacing w:before="53" w:line="288" w:lineRule="auto"/>
        <w:ind w:left="132" w:right="123"/>
        <w:jc w:val="both"/>
      </w:pPr>
      <w:r>
        <w:t xml:space="preserve">The identification and speedy implementation of effective corrective actions to eliminate quality, safety or environmental related problems, is a vital element of </w:t>
      </w:r>
      <w:proofErr w:type="gramStart"/>
      <w:r>
        <w:t>the businesses</w:t>
      </w:r>
      <w:proofErr w:type="gramEnd"/>
      <w:r>
        <w:t xml:space="preserve"> key objective of providing total customer satisfaction and prevention of injury to persons or the environment. The corrective &amp; preventive action process ensures that actions, appropriate to the magnitude and adequate to the risks encountered, are taken to prevent the recurrence of nonconformities.</w:t>
      </w:r>
    </w:p>
    <w:p w14:paraId="72C910BF" w14:textId="77777777" w:rsidR="008621AA" w:rsidRDefault="008621AA">
      <w:pPr>
        <w:spacing w:line="288" w:lineRule="auto"/>
        <w:jc w:val="both"/>
        <w:sectPr w:rsidR="008621AA">
          <w:headerReference w:type="default" r:id="rId7"/>
          <w:footerReference w:type="default" r:id="rId8"/>
          <w:type w:val="continuous"/>
          <w:pgSz w:w="11910" w:h="16840"/>
          <w:pgMar w:top="1900" w:right="440" w:bottom="860" w:left="1000" w:header="224" w:footer="665" w:gutter="0"/>
          <w:pgNumType w:start="1"/>
          <w:cols w:space="720"/>
        </w:sectPr>
      </w:pPr>
    </w:p>
    <w:p w14:paraId="2694566A" w14:textId="77777777" w:rsidR="008621AA" w:rsidRDefault="008621AA">
      <w:pPr>
        <w:pStyle w:val="BodyText"/>
        <w:spacing w:before="3"/>
        <w:ind w:left="0"/>
        <w:rPr>
          <w:sz w:val="5"/>
        </w:rPr>
      </w:pPr>
    </w:p>
    <w:p w14:paraId="23C3F10F" w14:textId="077CD99C" w:rsidR="008621AA" w:rsidRDefault="00200AA9">
      <w:pPr>
        <w:pStyle w:val="BodyText"/>
        <w:spacing w:line="30" w:lineRule="exact"/>
        <w:ind w:left="89"/>
        <w:rPr>
          <w:sz w:val="3"/>
        </w:rPr>
      </w:pPr>
      <w:r>
        <w:rPr>
          <w:noProof/>
          <w:sz w:val="3"/>
        </w:rPr>
        <mc:AlternateContent>
          <mc:Choice Requires="wpg">
            <w:drawing>
              <wp:inline distT="0" distB="0" distL="0" distR="0" wp14:anchorId="255D5280" wp14:editId="5BFCACC5">
                <wp:extent cx="6517005" cy="18415"/>
                <wp:effectExtent l="15240" t="5080" r="11430" b="5080"/>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2" name="Line 7"/>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A07FF0C"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OWU4ZcqAgAAvwQAAA4AAAAAAAAAAAAAAAAALgIAAGRycy9lMm9E&#10;b2MueG1sUEsBAi0AFAAGAAgAAAAhADeA21vbAAAABAEAAA8AAAAAAAAAAAAAAAAAhAQAAGRycy9k&#10;b3ducmV2LnhtbFBLBQYAAAAABAAEAPMAAACMBQ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" strokeweight="1.44pt"/>
                <w10:anchorlock/>
              </v:group>
            </w:pict>
          </mc:Fallback>
        </mc:AlternateContent>
      </w:r>
    </w:p>
    <w:p w14:paraId="2F038A0B" w14:textId="5EA1C53A" w:rsidR="008621AA" w:rsidRDefault="00F35B06">
      <w:pPr>
        <w:tabs>
          <w:tab w:val="left" w:pos="8232"/>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B14167">
        <w:rPr>
          <w:sz w:val="20"/>
        </w:rPr>
        <w:t>10</w:t>
      </w:r>
      <w:r>
        <w:rPr>
          <w:sz w:val="20"/>
        </w:rPr>
        <w:tab/>
        <w:t>Revision Date:</w:t>
      </w:r>
      <w:r>
        <w:rPr>
          <w:spacing w:val="-4"/>
          <w:sz w:val="20"/>
        </w:rPr>
        <w:t xml:space="preserve"> </w:t>
      </w:r>
      <w:r w:rsidR="001E0E9E">
        <w:rPr>
          <w:sz w:val="20"/>
        </w:rPr>
        <w:t>3</w:t>
      </w:r>
      <w:r w:rsidR="00200AA9">
        <w:rPr>
          <w:sz w:val="20"/>
        </w:rPr>
        <w:t>0</w:t>
      </w:r>
      <w:r w:rsidR="001E0E9E">
        <w:rPr>
          <w:sz w:val="20"/>
        </w:rPr>
        <w:t>/</w:t>
      </w:r>
      <w:r w:rsidR="0076540C">
        <w:rPr>
          <w:sz w:val="20"/>
        </w:rPr>
        <w:t>0</w:t>
      </w:r>
      <w:r w:rsidR="00D83A92">
        <w:rPr>
          <w:sz w:val="20"/>
        </w:rPr>
        <w:t>8</w:t>
      </w:r>
      <w:r w:rsidR="001E0E9E">
        <w:rPr>
          <w:sz w:val="20"/>
        </w:rPr>
        <w:t>/</w:t>
      </w:r>
      <w:r w:rsidR="00200AA9">
        <w:rPr>
          <w:sz w:val="20"/>
        </w:rPr>
        <w:t>2</w:t>
      </w:r>
      <w:r w:rsidR="00B14167">
        <w:rPr>
          <w:sz w:val="20"/>
        </w:rPr>
        <w:t>5</w:t>
      </w:r>
    </w:p>
    <w:p w14:paraId="35D38750" w14:textId="1A053E7A" w:rsidR="008621AA" w:rsidRDefault="00200AA9">
      <w:pPr>
        <w:spacing w:before="1"/>
        <w:ind w:left="132"/>
        <w:rPr>
          <w:b/>
          <w:sz w:val="28"/>
        </w:rPr>
      </w:pPr>
      <w:r>
        <w:rPr>
          <w:noProof/>
        </w:rPr>
        <mc:AlternateContent>
          <mc:Choice Requires="wps">
            <w:drawing>
              <wp:anchor distT="0" distB="0" distL="0" distR="0" simplePos="0" relativeHeight="251656192" behindDoc="1" locked="0" layoutInCell="1" allowOverlap="1" wp14:anchorId="0832D21E" wp14:editId="4A28CB1F">
                <wp:simplePos x="0" y="0"/>
                <wp:positionH relativeFrom="page">
                  <wp:posOffset>701040</wp:posOffset>
                </wp:positionH>
                <wp:positionV relativeFrom="paragraph">
                  <wp:posOffset>270510</wp:posOffset>
                </wp:positionV>
                <wp:extent cx="6516370" cy="0"/>
                <wp:effectExtent l="15240" t="15240" r="12065" b="13335"/>
                <wp:wrapTopAndBottom/>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0CFC4" id="Line 5"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" strokeweight="1.44pt">
                <w10:wrap type="topAndBottom" anchorx="page"/>
              </v:line>
            </w:pict>
          </mc:Fallback>
        </mc:AlternateContent>
      </w:r>
      <w:r w:rsidR="00F35B06">
        <w:rPr>
          <w:sz w:val="20"/>
        </w:rPr>
        <w:t xml:space="preserve">Document No: </w:t>
      </w:r>
      <w:r w:rsidR="00F35B06" w:rsidRPr="006550B4">
        <w:rPr>
          <w:b/>
          <w:sz w:val="28"/>
          <w:szCs w:val="28"/>
        </w:rPr>
        <w:t>IMS-10</w:t>
      </w:r>
      <w:r w:rsidR="00F35B06">
        <w:rPr>
          <w:b/>
          <w:sz w:val="24"/>
        </w:rPr>
        <w:t xml:space="preserve"> </w:t>
      </w:r>
      <w:r w:rsidR="00F35B06">
        <w:rPr>
          <w:b/>
          <w:sz w:val="28"/>
        </w:rPr>
        <w:t>IMPROVEMENT</w:t>
      </w:r>
    </w:p>
    <w:p w14:paraId="0EFACE33" w14:textId="77777777" w:rsidR="008621AA" w:rsidRDefault="008621AA">
      <w:pPr>
        <w:pStyle w:val="BodyText"/>
        <w:spacing w:before="1"/>
        <w:ind w:left="0"/>
        <w:rPr>
          <w:b/>
          <w:sz w:val="12"/>
        </w:rPr>
      </w:pPr>
    </w:p>
    <w:p w14:paraId="46C52E9A" w14:textId="77777777" w:rsidR="008621AA" w:rsidRDefault="00F35B06">
      <w:pPr>
        <w:pStyle w:val="ListParagraph"/>
        <w:numPr>
          <w:ilvl w:val="1"/>
          <w:numId w:val="2"/>
        </w:numPr>
        <w:tabs>
          <w:tab w:val="left" w:pos="852"/>
          <w:tab w:val="left" w:pos="853"/>
        </w:tabs>
        <w:spacing w:before="91"/>
      </w:pPr>
      <w:r>
        <w:t>The Supervisor and or Manager will be responsible for the control of immediate Corrective</w:t>
      </w:r>
      <w:r>
        <w:rPr>
          <w:spacing w:val="-22"/>
        </w:rPr>
        <w:t xml:space="preserve"> </w:t>
      </w:r>
      <w:r>
        <w:t>Action.</w:t>
      </w:r>
    </w:p>
    <w:p w14:paraId="1599AD01" w14:textId="77777777" w:rsidR="008621AA" w:rsidRDefault="00F35B06">
      <w:pPr>
        <w:pStyle w:val="ListParagraph"/>
        <w:numPr>
          <w:ilvl w:val="1"/>
          <w:numId w:val="2"/>
        </w:numPr>
        <w:tabs>
          <w:tab w:val="left" w:pos="852"/>
          <w:tab w:val="left" w:pos="853"/>
        </w:tabs>
        <w:spacing w:before="53" w:line="290" w:lineRule="auto"/>
        <w:ind w:right="700"/>
      </w:pPr>
      <w:r>
        <w:t xml:space="preserve">The Supervisor and </w:t>
      </w:r>
      <w:proofErr w:type="gramStart"/>
      <w:r>
        <w:t>or</w:t>
      </w:r>
      <w:proofErr w:type="gramEnd"/>
      <w:r>
        <w:t xml:space="preserve"> will determine corrective action required in consultation with those involved, record this on the </w:t>
      </w:r>
      <w:proofErr w:type="gramStart"/>
      <w:r>
        <w:t>Non-conformance</w:t>
      </w:r>
      <w:proofErr w:type="gramEnd"/>
      <w:r>
        <w:t xml:space="preserve"> report and implement the action as</w:t>
      </w:r>
      <w:r>
        <w:rPr>
          <w:spacing w:val="-14"/>
        </w:rPr>
        <w:t xml:space="preserve"> </w:t>
      </w:r>
      <w:r>
        <w:t>necessary.</w:t>
      </w:r>
    </w:p>
    <w:p w14:paraId="438EB7C9" w14:textId="77777777" w:rsidR="008621AA" w:rsidRDefault="00F35B06">
      <w:pPr>
        <w:pStyle w:val="ListParagraph"/>
        <w:numPr>
          <w:ilvl w:val="1"/>
          <w:numId w:val="2"/>
        </w:numPr>
        <w:tabs>
          <w:tab w:val="left" w:pos="852"/>
          <w:tab w:val="left" w:pos="853"/>
        </w:tabs>
        <w:spacing w:line="288" w:lineRule="auto"/>
        <w:ind w:right="629"/>
      </w:pPr>
      <w:r>
        <w:t>Where products are subject to action to correct a non-conformance, re-inspection or testing shall be carried out as specified to confirm that the final product complies with specification /</w:t>
      </w:r>
      <w:r>
        <w:rPr>
          <w:spacing w:val="-35"/>
        </w:rPr>
        <w:t xml:space="preserve"> </w:t>
      </w:r>
      <w:r>
        <w:t>requirements.</w:t>
      </w:r>
    </w:p>
    <w:p w14:paraId="552D6B3E" w14:textId="77777777" w:rsidR="008621AA" w:rsidRDefault="00F35B06">
      <w:pPr>
        <w:pStyle w:val="ListParagraph"/>
        <w:numPr>
          <w:ilvl w:val="1"/>
          <w:numId w:val="2"/>
        </w:numPr>
        <w:tabs>
          <w:tab w:val="left" w:pos="852"/>
          <w:tab w:val="left" w:pos="853"/>
        </w:tabs>
        <w:spacing w:line="288" w:lineRule="auto"/>
        <w:ind w:right="231"/>
      </w:pPr>
      <w:r>
        <w:t xml:space="preserve">The </w:t>
      </w:r>
      <w:proofErr w:type="gramStart"/>
      <w:r>
        <w:t>Non-conformance</w:t>
      </w:r>
      <w:proofErr w:type="gramEnd"/>
      <w:r>
        <w:t xml:space="preserve"> report details the corrective &amp; preventative </w:t>
      </w:r>
      <w:proofErr w:type="gramStart"/>
      <w:r>
        <w:t>action</w:t>
      </w:r>
      <w:proofErr w:type="gramEnd"/>
      <w:r>
        <w:t xml:space="preserve"> taken and close out dates of all non-conformances.</w:t>
      </w:r>
    </w:p>
    <w:p w14:paraId="4A77FF77" w14:textId="77777777" w:rsidR="008621AA" w:rsidRDefault="00F35B06">
      <w:pPr>
        <w:pStyle w:val="ListParagraph"/>
        <w:numPr>
          <w:ilvl w:val="1"/>
          <w:numId w:val="2"/>
        </w:numPr>
        <w:tabs>
          <w:tab w:val="left" w:pos="852"/>
          <w:tab w:val="left" w:pos="853"/>
        </w:tabs>
        <w:spacing w:line="288" w:lineRule="auto"/>
        <w:ind w:right="605"/>
      </w:pPr>
      <w:r>
        <w:t>The completed Non-conformance report will be handed to the Administration Manager or delegated person who will in turn update the Non-conformance</w:t>
      </w:r>
      <w:r>
        <w:rPr>
          <w:spacing w:val="-11"/>
        </w:rPr>
        <w:t xml:space="preserve"> </w:t>
      </w:r>
      <w:r>
        <w:t>register.</w:t>
      </w:r>
    </w:p>
    <w:p w14:paraId="78905F2E" w14:textId="77777777" w:rsidR="008621AA" w:rsidRDefault="008621AA">
      <w:pPr>
        <w:pStyle w:val="BodyText"/>
        <w:ind w:left="0"/>
        <w:rPr>
          <w:sz w:val="26"/>
        </w:rPr>
      </w:pPr>
    </w:p>
    <w:p w14:paraId="55A05794" w14:textId="77777777" w:rsidR="008621AA" w:rsidRDefault="00F35B06">
      <w:pPr>
        <w:pStyle w:val="Heading1"/>
        <w:spacing w:before="1"/>
      </w:pPr>
      <w:r>
        <w:t>Preventive Action Procedure</w:t>
      </w:r>
    </w:p>
    <w:p w14:paraId="034CA9F4" w14:textId="77777777" w:rsidR="008621AA" w:rsidRDefault="00F35B06">
      <w:pPr>
        <w:pStyle w:val="BodyText"/>
        <w:spacing w:before="53" w:line="288" w:lineRule="auto"/>
        <w:ind w:left="132" w:right="470"/>
      </w:pPr>
      <w:r>
        <w:t xml:space="preserve">The Corrective &amp; Preventive Action process is maintained to </w:t>
      </w:r>
      <w:proofErr w:type="spellStart"/>
      <w:r>
        <w:t>analyse</w:t>
      </w:r>
      <w:proofErr w:type="spellEnd"/>
      <w:r>
        <w:t xml:space="preserve"> information from all sources, which could impact the business or our customers, to identify potential problems and to develop appropriate actions to eliminate the cause of non-conformances and prevent recurrence.</w:t>
      </w:r>
    </w:p>
    <w:p w14:paraId="2F20994F" w14:textId="7E42C02C" w:rsidR="008621AA" w:rsidRDefault="00F35B06">
      <w:pPr>
        <w:pStyle w:val="ListParagraph"/>
        <w:numPr>
          <w:ilvl w:val="1"/>
          <w:numId w:val="2"/>
        </w:numPr>
        <w:tabs>
          <w:tab w:val="left" w:pos="852"/>
          <w:tab w:val="left" w:pos="853"/>
        </w:tabs>
        <w:spacing w:line="288" w:lineRule="auto"/>
        <w:ind w:right="431"/>
      </w:pPr>
      <w:r>
        <w:t xml:space="preserve">The Management team are </w:t>
      </w:r>
      <w:proofErr w:type="spellStart"/>
      <w:r>
        <w:t>authorised</w:t>
      </w:r>
      <w:proofErr w:type="spellEnd"/>
      <w:r>
        <w:t xml:space="preserve"> to determine </w:t>
      </w:r>
      <w:r w:rsidR="009E4EC1">
        <w:t>preventive,</w:t>
      </w:r>
      <w:r>
        <w:t xml:space="preserve"> or improvement action required and record this on the Non-conformance report. Where no further action is deemed necessary this shall be indicated on the form and the report</w:t>
      </w:r>
      <w:r>
        <w:rPr>
          <w:spacing w:val="-2"/>
        </w:rPr>
        <w:t xml:space="preserve"> </w:t>
      </w:r>
      <w:proofErr w:type="spellStart"/>
      <w:r>
        <w:t>finalised</w:t>
      </w:r>
      <w:proofErr w:type="spellEnd"/>
      <w:r>
        <w:t>.</w:t>
      </w:r>
    </w:p>
    <w:p w14:paraId="10A630DD" w14:textId="77777777" w:rsidR="008621AA" w:rsidRDefault="00F35B06">
      <w:pPr>
        <w:pStyle w:val="ListParagraph"/>
        <w:numPr>
          <w:ilvl w:val="1"/>
          <w:numId w:val="2"/>
        </w:numPr>
        <w:tabs>
          <w:tab w:val="left" w:pos="852"/>
          <w:tab w:val="left" w:pos="853"/>
        </w:tabs>
        <w:spacing w:line="288" w:lineRule="auto"/>
        <w:ind w:right="144"/>
      </w:pPr>
      <w:r>
        <w:t>Corrective and preventive action shall be implemented as specified on the Non-conformance report and carried out in the time frame (Review Date) nominated. The Non-conformance report shall be updated to reflect actions carried out and the verification section signed and dated to indicate satisfactory completion of</w:t>
      </w:r>
      <w:r>
        <w:rPr>
          <w:spacing w:val="-4"/>
        </w:rPr>
        <w:t xml:space="preserve"> </w:t>
      </w:r>
      <w:r>
        <w:t>actions.</w:t>
      </w:r>
    </w:p>
    <w:p w14:paraId="52AD4B80" w14:textId="77777777" w:rsidR="008621AA" w:rsidRDefault="00F35B06">
      <w:pPr>
        <w:pStyle w:val="ListParagraph"/>
        <w:numPr>
          <w:ilvl w:val="1"/>
          <w:numId w:val="2"/>
        </w:numPr>
        <w:tabs>
          <w:tab w:val="left" w:pos="852"/>
          <w:tab w:val="left" w:pos="853"/>
        </w:tabs>
        <w:spacing w:line="268" w:lineRule="exact"/>
      </w:pPr>
      <w:r>
        <w:t xml:space="preserve">The Non-conformance report Register is then updated to reflect </w:t>
      </w:r>
      <w:proofErr w:type="spellStart"/>
      <w:r>
        <w:t>finalising</w:t>
      </w:r>
      <w:proofErr w:type="spellEnd"/>
      <w:r>
        <w:t xml:space="preserve"> of the</w:t>
      </w:r>
      <w:r>
        <w:rPr>
          <w:spacing w:val="-21"/>
        </w:rPr>
        <w:t xml:space="preserve"> </w:t>
      </w:r>
      <w:r>
        <w:t>report.</w:t>
      </w:r>
    </w:p>
    <w:p w14:paraId="5D3656B3" w14:textId="77777777" w:rsidR="008621AA" w:rsidRDefault="008621AA">
      <w:pPr>
        <w:pStyle w:val="BodyText"/>
        <w:spacing w:before="11"/>
        <w:ind w:left="0"/>
        <w:rPr>
          <w:sz w:val="30"/>
        </w:rPr>
      </w:pPr>
    </w:p>
    <w:p w14:paraId="08A8EBC5" w14:textId="77777777" w:rsidR="008621AA" w:rsidRDefault="00F35B06">
      <w:pPr>
        <w:pStyle w:val="Heading1"/>
        <w:numPr>
          <w:ilvl w:val="1"/>
          <w:numId w:val="4"/>
        </w:numPr>
        <w:tabs>
          <w:tab w:val="left" w:pos="577"/>
        </w:tabs>
      </w:pPr>
      <w:r>
        <w:rPr>
          <w:u w:val="single"/>
        </w:rPr>
        <w:t>CONTINUAL</w:t>
      </w:r>
      <w:r>
        <w:rPr>
          <w:spacing w:val="-3"/>
          <w:u w:val="single"/>
        </w:rPr>
        <w:t xml:space="preserve"> </w:t>
      </w:r>
      <w:r>
        <w:rPr>
          <w:u w:val="single"/>
        </w:rPr>
        <w:t>IMPROVEMENT</w:t>
      </w:r>
    </w:p>
    <w:p w14:paraId="536996C4" w14:textId="77777777" w:rsidR="008621AA" w:rsidRDefault="00F35B06">
      <w:pPr>
        <w:pStyle w:val="BodyText"/>
        <w:spacing w:before="53" w:line="288" w:lineRule="auto"/>
        <w:ind w:left="132" w:right="125"/>
        <w:jc w:val="both"/>
      </w:pPr>
      <w:r>
        <w:t>The quality policy, measurable objectives identified for the business, the results of the internal and external audit programs, the analysis of data, corrective and preventive actions and management review processes are used by the business to drive the continuous improvement process.</w:t>
      </w:r>
    </w:p>
    <w:p w14:paraId="14C9D1DF" w14:textId="77777777" w:rsidR="008621AA" w:rsidRDefault="008621AA">
      <w:pPr>
        <w:pStyle w:val="BodyText"/>
        <w:spacing w:before="5"/>
        <w:ind w:left="0"/>
        <w:rPr>
          <w:sz w:val="26"/>
        </w:rPr>
      </w:pPr>
    </w:p>
    <w:p w14:paraId="1D85045F" w14:textId="77777777" w:rsidR="008621AA" w:rsidRDefault="00F35B06">
      <w:pPr>
        <w:pStyle w:val="Heading1"/>
      </w:pPr>
      <w:r>
        <w:t>Analysis of Data</w:t>
      </w:r>
    </w:p>
    <w:p w14:paraId="1305785F" w14:textId="77777777" w:rsidR="008621AA" w:rsidRDefault="00F35B06">
      <w:pPr>
        <w:pStyle w:val="ListParagraph"/>
        <w:numPr>
          <w:ilvl w:val="0"/>
          <w:numId w:val="1"/>
        </w:numPr>
        <w:tabs>
          <w:tab w:val="left" w:pos="493"/>
        </w:tabs>
        <w:spacing w:before="53" w:line="288" w:lineRule="auto"/>
        <w:ind w:right="121" w:hanging="361"/>
        <w:jc w:val="both"/>
      </w:pPr>
      <w:r>
        <w:t>Management will review the corrective &amp; preventive action processes, detail the method by which the business gathers and analyses data, including, product non-conformances, complaints (customer, supplier  and internal), process improvement suggestions, audit results (internal and external), service data and other relevant sources of information, to determine and demonstrate the suitability and effectiveness of the management</w:t>
      </w:r>
      <w:r>
        <w:rPr>
          <w:spacing w:val="-3"/>
        </w:rPr>
        <w:t xml:space="preserve"> </w:t>
      </w:r>
      <w:r>
        <w:t>system.</w:t>
      </w:r>
    </w:p>
    <w:p w14:paraId="53E78F68" w14:textId="77777777" w:rsidR="008621AA" w:rsidRDefault="00F35B06">
      <w:pPr>
        <w:pStyle w:val="ListParagraph"/>
        <w:numPr>
          <w:ilvl w:val="0"/>
          <w:numId w:val="1"/>
        </w:numPr>
        <w:tabs>
          <w:tab w:val="left" w:pos="493"/>
        </w:tabs>
        <w:spacing w:before="1" w:line="288" w:lineRule="auto"/>
        <w:ind w:left="492" w:right="124"/>
        <w:jc w:val="both"/>
      </w:pPr>
      <w:r>
        <w:t>This information is presented to management at the Management meetings to enable identification of corrective and preventive action plans to eliminate the cause of actual or potential problems, to identify and address deteriorating trends and to identify areas for</w:t>
      </w:r>
      <w:r>
        <w:rPr>
          <w:spacing w:val="-14"/>
        </w:rPr>
        <w:t xml:space="preserve"> </w:t>
      </w:r>
      <w:r>
        <w:t>improvement.</w:t>
      </w:r>
    </w:p>
    <w:p w14:paraId="757559C7" w14:textId="77777777" w:rsidR="008621AA" w:rsidRDefault="008621AA">
      <w:pPr>
        <w:spacing w:line="288" w:lineRule="auto"/>
        <w:jc w:val="both"/>
        <w:sectPr w:rsidR="008621AA">
          <w:pgSz w:w="11910" w:h="16840"/>
          <w:pgMar w:top="1900" w:right="440" w:bottom="860" w:left="1000" w:header="224" w:footer="665" w:gutter="0"/>
          <w:cols w:space="720"/>
        </w:sectPr>
      </w:pPr>
    </w:p>
    <w:p w14:paraId="32020EB2" w14:textId="77777777" w:rsidR="008621AA" w:rsidRDefault="008621AA">
      <w:pPr>
        <w:pStyle w:val="BodyText"/>
        <w:spacing w:before="3"/>
        <w:ind w:left="0"/>
        <w:rPr>
          <w:sz w:val="5"/>
        </w:rPr>
      </w:pPr>
    </w:p>
    <w:p w14:paraId="13FA8F9E" w14:textId="25AE37CD" w:rsidR="008621AA" w:rsidRDefault="00200AA9">
      <w:pPr>
        <w:pStyle w:val="BodyText"/>
        <w:spacing w:line="30" w:lineRule="exact"/>
        <w:ind w:left="89"/>
        <w:rPr>
          <w:sz w:val="3"/>
        </w:rPr>
      </w:pPr>
      <w:r>
        <w:rPr>
          <w:noProof/>
          <w:sz w:val="3"/>
        </w:rPr>
        <mc:AlternateContent>
          <mc:Choice Requires="wpg">
            <w:drawing>
              <wp:inline distT="0" distB="0" distL="0" distR="0" wp14:anchorId="221BB083" wp14:editId="3B28C22E">
                <wp:extent cx="6517005" cy="18415"/>
                <wp:effectExtent l="15240" t="5080" r="11430" b="5080"/>
                <wp:docPr id="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9" name="Line 4"/>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634F9AF" id="Group 3"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KJIYysqAgAAvQQAAA4AAAAAAAAAAAAAAAAALgIAAGRycy9lMm9E&#10;b2MueG1sUEsBAi0AFAAGAAgAAAAhADeA21vbAAAABAEAAA8AAAAAAAAAAAAAAAAAhAQAAGRycy9k&#10;b3ducmV2LnhtbFBLBQYAAAAABAAEAPMAAACMBQAAAAA=&#10;">
                <v:line id="Line 4"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" strokeweight="1.44pt"/>
                <w10:anchorlock/>
              </v:group>
            </w:pict>
          </mc:Fallback>
        </mc:AlternateContent>
      </w:r>
    </w:p>
    <w:p w14:paraId="0E6468C8" w14:textId="5848C64E" w:rsidR="008621AA" w:rsidRDefault="00F35B06">
      <w:pPr>
        <w:tabs>
          <w:tab w:val="left" w:pos="8232"/>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B14167">
        <w:rPr>
          <w:sz w:val="20"/>
        </w:rPr>
        <w:t>10</w:t>
      </w:r>
      <w:r>
        <w:rPr>
          <w:sz w:val="20"/>
        </w:rPr>
        <w:tab/>
        <w:t>Revision Date:</w:t>
      </w:r>
      <w:r>
        <w:rPr>
          <w:spacing w:val="-4"/>
          <w:sz w:val="20"/>
        </w:rPr>
        <w:t xml:space="preserve"> </w:t>
      </w:r>
      <w:r w:rsidR="00200AA9">
        <w:rPr>
          <w:sz w:val="20"/>
        </w:rPr>
        <w:t>30</w:t>
      </w:r>
      <w:r w:rsidR="001E0E9E">
        <w:rPr>
          <w:sz w:val="20"/>
        </w:rPr>
        <w:t>/</w:t>
      </w:r>
      <w:r w:rsidR="0076540C">
        <w:rPr>
          <w:sz w:val="20"/>
        </w:rPr>
        <w:t>0</w:t>
      </w:r>
      <w:r w:rsidR="00D83A92">
        <w:rPr>
          <w:sz w:val="20"/>
        </w:rPr>
        <w:t>8</w:t>
      </w:r>
      <w:r w:rsidR="001E0E9E">
        <w:rPr>
          <w:sz w:val="20"/>
        </w:rPr>
        <w:t>/</w:t>
      </w:r>
      <w:r w:rsidR="00200AA9">
        <w:rPr>
          <w:sz w:val="20"/>
        </w:rPr>
        <w:t>2</w:t>
      </w:r>
      <w:r w:rsidR="00B14167">
        <w:rPr>
          <w:sz w:val="20"/>
        </w:rPr>
        <w:t>5</w:t>
      </w:r>
    </w:p>
    <w:p w14:paraId="3D1485F7" w14:textId="586CA8F7" w:rsidR="008621AA" w:rsidRDefault="00200AA9">
      <w:pPr>
        <w:spacing w:before="1"/>
        <w:ind w:left="132"/>
        <w:rPr>
          <w:b/>
          <w:sz w:val="28"/>
        </w:rPr>
      </w:pPr>
      <w:r>
        <w:rPr>
          <w:noProof/>
        </w:rPr>
        <mc:AlternateContent>
          <mc:Choice Requires="wps">
            <w:drawing>
              <wp:anchor distT="0" distB="0" distL="0" distR="0" simplePos="0" relativeHeight="251657216" behindDoc="1" locked="0" layoutInCell="1" allowOverlap="1" wp14:anchorId="1B4F5EB2" wp14:editId="0083B969">
                <wp:simplePos x="0" y="0"/>
                <wp:positionH relativeFrom="page">
                  <wp:posOffset>701040</wp:posOffset>
                </wp:positionH>
                <wp:positionV relativeFrom="paragraph">
                  <wp:posOffset>270510</wp:posOffset>
                </wp:positionV>
                <wp:extent cx="6516370" cy="0"/>
                <wp:effectExtent l="15240" t="15240" r="12065" b="13335"/>
                <wp:wrapTopAndBottom/>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ED802" id="Line 2"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" strokeweight="1.44pt">
                <w10:wrap type="topAndBottom" anchorx="page"/>
              </v:line>
            </w:pict>
          </mc:Fallback>
        </mc:AlternateContent>
      </w:r>
      <w:r w:rsidR="00F35B06">
        <w:rPr>
          <w:sz w:val="20"/>
        </w:rPr>
        <w:t xml:space="preserve">Document No: </w:t>
      </w:r>
      <w:r w:rsidR="00F35B06" w:rsidRPr="003774B5">
        <w:rPr>
          <w:b/>
          <w:sz w:val="28"/>
          <w:szCs w:val="28"/>
        </w:rPr>
        <w:t>IMS-10</w:t>
      </w:r>
      <w:r w:rsidR="00F35B06">
        <w:rPr>
          <w:b/>
          <w:sz w:val="24"/>
        </w:rPr>
        <w:t xml:space="preserve"> </w:t>
      </w:r>
      <w:r w:rsidR="00F35B06">
        <w:rPr>
          <w:b/>
          <w:sz w:val="28"/>
        </w:rPr>
        <w:t>IMPROVEMENT</w:t>
      </w:r>
    </w:p>
    <w:p w14:paraId="57642F3E" w14:textId="77777777" w:rsidR="008621AA" w:rsidRDefault="008621AA">
      <w:pPr>
        <w:pStyle w:val="BodyText"/>
        <w:spacing w:before="11"/>
        <w:ind w:left="0"/>
        <w:rPr>
          <w:b/>
          <w:sz w:val="14"/>
        </w:rPr>
      </w:pPr>
    </w:p>
    <w:p w14:paraId="3975478C" w14:textId="77777777" w:rsidR="008621AA" w:rsidRDefault="00F35B06">
      <w:pPr>
        <w:pStyle w:val="Heading1"/>
        <w:spacing w:before="56"/>
      </w:pPr>
      <w:r>
        <w:t>Review of Non-conformance Reports (Corrective &amp; Preventative Actions)</w:t>
      </w:r>
    </w:p>
    <w:p w14:paraId="6346A085" w14:textId="29FEB967" w:rsidR="008621AA" w:rsidRDefault="00F35B06">
      <w:pPr>
        <w:pStyle w:val="BodyText"/>
        <w:spacing w:before="53" w:line="288" w:lineRule="auto"/>
        <w:ind w:left="132" w:right="125"/>
        <w:jc w:val="both"/>
      </w:pPr>
      <w:r>
        <w:t xml:space="preserve">A review of the status of all outstanding </w:t>
      </w:r>
      <w:proofErr w:type="gramStart"/>
      <w:r>
        <w:t>Non-conformance</w:t>
      </w:r>
      <w:proofErr w:type="gramEnd"/>
      <w:r>
        <w:t xml:space="preserve"> </w:t>
      </w:r>
      <w:proofErr w:type="gramStart"/>
      <w:r>
        <w:t>report</w:t>
      </w:r>
      <w:proofErr w:type="gramEnd"/>
      <w:r>
        <w:t xml:space="preserve"> will be carried out by the Management Team at Management Meetings to consider whether further investigation, analysis or preventive action should be initiated. If corrective or preventive action is determined to be ineffective or inappropriate, a new report shall be </w:t>
      </w:r>
      <w:r w:rsidR="003774B5">
        <w:t>raised,</w:t>
      </w:r>
      <w:r>
        <w:t xml:space="preserve"> and more appropriate action implemented in accordance with this procedure.</w:t>
      </w:r>
    </w:p>
    <w:p w14:paraId="27890647" w14:textId="77777777" w:rsidR="008621AA" w:rsidRDefault="00F35B06">
      <w:pPr>
        <w:pStyle w:val="BodyText"/>
        <w:spacing w:before="3" w:line="288" w:lineRule="auto"/>
        <w:ind w:left="132" w:right="123"/>
        <w:jc w:val="both"/>
      </w:pPr>
      <w:r>
        <w:t>Any corrective actions arising from review of the Management System shall be implemented in accordance with this procedure.</w:t>
      </w:r>
    </w:p>
    <w:sectPr w:rsidR="008621AA">
      <w:pgSz w:w="11910" w:h="16840"/>
      <w:pgMar w:top="1900" w:right="440" w:bottom="860" w:left="1000" w:header="224"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32914" w14:textId="77777777" w:rsidR="005B068F" w:rsidRDefault="005B068F">
      <w:r>
        <w:separator/>
      </w:r>
    </w:p>
  </w:endnote>
  <w:endnote w:type="continuationSeparator" w:id="0">
    <w:p w14:paraId="191BF504" w14:textId="77777777" w:rsidR="005B068F" w:rsidRDefault="005B0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21A1" w14:textId="25158724" w:rsidR="008621AA" w:rsidRDefault="00200AA9">
    <w:pPr>
      <w:pStyle w:val="BodyText"/>
      <w:spacing w:line="14" w:lineRule="auto"/>
      <w:ind w:left="0"/>
      <w:rPr>
        <w:sz w:val="20"/>
      </w:rPr>
    </w:pPr>
    <w:r>
      <w:rPr>
        <w:noProof/>
      </w:rPr>
      <mc:AlternateContent>
        <mc:Choice Requires="wps">
          <w:drawing>
            <wp:anchor distT="0" distB="0" distL="114300" distR="114300" simplePos="0" relativeHeight="503312240" behindDoc="1" locked="0" layoutInCell="1" allowOverlap="1" wp14:anchorId="4C1F8349" wp14:editId="2E80FA78">
              <wp:simplePos x="0" y="0"/>
              <wp:positionH relativeFrom="page">
                <wp:posOffset>719455</wp:posOffset>
              </wp:positionH>
              <wp:positionV relativeFrom="page">
                <wp:posOffset>10095865</wp:posOffset>
              </wp:positionV>
              <wp:extent cx="6465570" cy="0"/>
              <wp:effectExtent l="5080" t="8890" r="6350" b="1016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63C7E" id="Line 4" o:spid="_x0000_s1026" style="position:absolute;z-index:-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794.95pt" to="565.75pt,79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" strokeweight=".20003mm">
              <w10:wrap anchorx="page" anchory="page"/>
            </v:line>
          </w:pict>
        </mc:Fallback>
      </mc:AlternateContent>
    </w:r>
    <w:r>
      <w:rPr>
        <w:noProof/>
      </w:rPr>
      <mc:AlternateContent>
        <mc:Choice Requires="wps">
          <w:drawing>
            <wp:anchor distT="0" distB="0" distL="114300" distR="114300" simplePos="0" relativeHeight="503312264" behindDoc="1" locked="0" layoutInCell="1" allowOverlap="1" wp14:anchorId="6FFC71D7" wp14:editId="5F47BA08">
              <wp:simplePos x="0" y="0"/>
              <wp:positionH relativeFrom="page">
                <wp:posOffset>706755</wp:posOffset>
              </wp:positionH>
              <wp:positionV relativeFrom="page">
                <wp:posOffset>10112375</wp:posOffset>
              </wp:positionV>
              <wp:extent cx="1023620" cy="139700"/>
              <wp:effectExtent l="1905" t="0" r="317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4AED9" w14:textId="77777777" w:rsidR="008621AA" w:rsidRDefault="00F35B06">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FC71D7" id="_x0000_t202" coordsize="21600,21600" o:spt="202" path="m,l,21600r21600,l21600,xe">
              <v:stroke joinstyle="miter"/>
              <v:path gradientshapeok="t" o:connecttype="rect"/>
            </v:shapetype>
            <v:shape id="Text Box 3" o:spid="_x0000_s1027" type="#_x0000_t202" style="position:absolute;margin-left:55.65pt;margin-top:796.25pt;width:80.6pt;height:11pt;z-index:-4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" filled="f" stroked="f">
              <v:textbox inset="0,0,0,0">
                <w:txbxContent>
                  <w:p w14:paraId="67F4AED9" w14:textId="77777777" w:rsidR="008621AA" w:rsidRDefault="00F35B06">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2288" behindDoc="1" locked="0" layoutInCell="1" allowOverlap="1" wp14:anchorId="42A83BA4" wp14:editId="0B9F0BA6">
              <wp:simplePos x="0" y="0"/>
              <wp:positionH relativeFrom="page">
                <wp:posOffset>3081655</wp:posOffset>
              </wp:positionH>
              <wp:positionV relativeFrom="page">
                <wp:posOffset>10112375</wp:posOffset>
              </wp:positionV>
              <wp:extent cx="1906270" cy="139700"/>
              <wp:effectExtent l="0" t="0" r="317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F9109" w14:textId="77777777" w:rsidR="008621AA" w:rsidRDefault="00F35B06">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A83BA4" id="Text Box 2" o:spid="_x0000_s1028" type="#_x0000_t202" style="position:absolute;margin-left:242.65pt;margin-top:796.25pt;width:150.1pt;height:11pt;z-index:-4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" filled="f" stroked="f">
              <v:textbox inset="0,0,0,0">
                <w:txbxContent>
                  <w:p w14:paraId="4D1F9109" w14:textId="77777777" w:rsidR="008621AA" w:rsidRDefault="00F35B06">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2312" behindDoc="1" locked="0" layoutInCell="1" allowOverlap="1" wp14:anchorId="4B04EA34" wp14:editId="4F2B760A">
              <wp:simplePos x="0" y="0"/>
              <wp:positionH relativeFrom="page">
                <wp:posOffset>6670040</wp:posOffset>
              </wp:positionH>
              <wp:positionV relativeFrom="page">
                <wp:posOffset>10112375</wp:posOffset>
              </wp:positionV>
              <wp:extent cx="537845" cy="139700"/>
              <wp:effectExtent l="2540" t="0" r="254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17467" w14:textId="77777777" w:rsidR="008621AA" w:rsidRDefault="00F35B0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4EA34" id="Text Box 1" o:spid="_x0000_s1029" type="#_x0000_t202" style="position:absolute;margin-left:525.2pt;margin-top:796.25pt;width:42.35pt;height:11pt;z-index:-4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" filled="f" stroked="f">
              <v:textbox inset="0,0,0,0">
                <w:txbxContent>
                  <w:p w14:paraId="14317467" w14:textId="77777777" w:rsidR="008621AA" w:rsidRDefault="00F35B0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F352B" w14:textId="77777777" w:rsidR="005B068F" w:rsidRDefault="005B068F">
      <w:r>
        <w:separator/>
      </w:r>
    </w:p>
  </w:footnote>
  <w:footnote w:type="continuationSeparator" w:id="0">
    <w:p w14:paraId="5B45C746" w14:textId="77777777" w:rsidR="005B068F" w:rsidRDefault="005B0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2BDB2" w14:textId="31A4D617" w:rsidR="008621AA" w:rsidRDefault="00AF6718">
    <w:pPr>
      <w:pStyle w:val="BodyText"/>
      <w:spacing w:line="14" w:lineRule="auto"/>
      <w:ind w:left="0"/>
      <w:rPr>
        <w:sz w:val="20"/>
      </w:rPr>
    </w:pPr>
    <w:r>
      <w:rPr>
        <w:noProof/>
      </w:rPr>
      <w:drawing>
        <wp:anchor distT="0" distB="0" distL="114300" distR="114300" simplePos="0" relativeHeight="503313336" behindDoc="1" locked="0" layoutInCell="1" allowOverlap="1" wp14:anchorId="04DC4963" wp14:editId="50F4EB84">
          <wp:simplePos x="0" y="0"/>
          <wp:positionH relativeFrom="column">
            <wp:posOffset>-177800</wp:posOffset>
          </wp:positionH>
          <wp:positionV relativeFrom="paragraph">
            <wp:posOffset>191135</wp:posOffset>
          </wp:positionV>
          <wp:extent cx="1763395" cy="361950"/>
          <wp:effectExtent l="0" t="0" r="0" b="0"/>
          <wp:wrapTight wrapText="bothSides">
            <wp:wrapPolygon edited="0">
              <wp:start x="0" y="0"/>
              <wp:lineTo x="0" y="20463"/>
              <wp:lineTo x="21468" y="20463"/>
              <wp:lineTo x="21468" y="0"/>
              <wp:lineTo x="0" y="0"/>
            </wp:wrapPolygon>
          </wp:wrapTight>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63395" cy="361950"/>
                  </a:xfrm>
                  <a:prstGeom prst="rect">
                    <a:avLst/>
                  </a:prstGeom>
                </pic:spPr>
              </pic:pic>
            </a:graphicData>
          </a:graphic>
        </wp:anchor>
      </w:drawing>
    </w:r>
    <w:r w:rsidR="00200AA9">
      <w:rPr>
        <w:noProof/>
      </w:rPr>
      <mc:AlternateContent>
        <mc:Choice Requires="wps">
          <w:drawing>
            <wp:anchor distT="0" distB="0" distL="114300" distR="114300" simplePos="0" relativeHeight="503312216" behindDoc="1" locked="0" layoutInCell="1" allowOverlap="1" wp14:anchorId="273C373A" wp14:editId="01F51149">
              <wp:simplePos x="0" y="0"/>
              <wp:positionH relativeFrom="page">
                <wp:posOffset>2474595</wp:posOffset>
              </wp:positionH>
              <wp:positionV relativeFrom="page">
                <wp:posOffset>403225</wp:posOffset>
              </wp:positionV>
              <wp:extent cx="2971800" cy="822960"/>
              <wp:effectExtent l="0" t="3175" r="1905" b="254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9AEC0" w14:textId="77777777" w:rsidR="008621AA" w:rsidRDefault="00F35B06">
                          <w:pPr>
                            <w:spacing w:line="468" w:lineRule="exact"/>
                            <w:ind w:left="699"/>
                            <w:rPr>
                              <w:b/>
                              <w:sz w:val="44"/>
                            </w:rPr>
                          </w:pPr>
                          <w:r>
                            <w:rPr>
                              <w:b/>
                              <w:sz w:val="44"/>
                            </w:rPr>
                            <w:t>PANELTEC PTY LTD</w:t>
                          </w:r>
                        </w:p>
                        <w:p w14:paraId="20D1B7C5" w14:textId="77777777" w:rsidR="008621AA" w:rsidRDefault="00F35B06">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883C700" w14:textId="77777777" w:rsidR="008621AA" w:rsidRDefault="00F35B06">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3C373A" id="_x0000_t202" coordsize="21600,21600" o:spt="202" path="m,l,21600r21600,l21600,xe">
              <v:stroke joinstyle="miter"/>
              <v:path gradientshapeok="t" o:connecttype="rect"/>
            </v:shapetype>
            <v:shape id="Text Box 5" o:spid="_x0000_s1026" type="#_x0000_t202" style="position:absolute;margin-left:194.85pt;margin-top:31.75pt;width:234pt;height:64.8pt;z-index:-4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1699AEC0" w14:textId="77777777" w:rsidR="008621AA" w:rsidRDefault="00F35B06">
                    <w:pPr>
                      <w:spacing w:line="468" w:lineRule="exact"/>
                      <w:ind w:left="699"/>
                      <w:rPr>
                        <w:b/>
                        <w:sz w:val="44"/>
                      </w:rPr>
                    </w:pPr>
                    <w:r>
                      <w:rPr>
                        <w:b/>
                        <w:sz w:val="44"/>
                      </w:rPr>
                      <w:t>PANELTEC PTY LTD</w:t>
                    </w:r>
                  </w:p>
                  <w:p w14:paraId="20D1B7C5" w14:textId="77777777" w:rsidR="008621AA" w:rsidRDefault="00F35B06">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883C700" w14:textId="77777777" w:rsidR="008621AA" w:rsidRDefault="00F35B06">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4A05"/>
    <w:multiLevelType w:val="hybridMultilevel"/>
    <w:tmpl w:val="CB761C30"/>
    <w:lvl w:ilvl="0" w:tplc="B1F23EE8">
      <w:start w:val="1"/>
      <w:numFmt w:val="decimal"/>
      <w:lvlText w:val="%1."/>
      <w:lvlJc w:val="left"/>
      <w:pPr>
        <w:ind w:left="493" w:hanging="360"/>
        <w:jc w:val="left"/>
      </w:pPr>
      <w:rPr>
        <w:rFonts w:ascii="Calibri" w:eastAsia="Calibri" w:hAnsi="Calibri" w:cs="Calibri" w:hint="default"/>
        <w:spacing w:val="-1"/>
        <w:w w:val="99"/>
        <w:sz w:val="20"/>
        <w:szCs w:val="20"/>
        <w:lang w:val="en-US" w:eastAsia="en-US" w:bidi="en-US"/>
      </w:rPr>
    </w:lvl>
    <w:lvl w:ilvl="1" w:tplc="DDBE62A4">
      <w:numFmt w:val="bullet"/>
      <w:lvlText w:val="•"/>
      <w:lvlJc w:val="left"/>
      <w:pPr>
        <w:ind w:left="1496" w:hanging="360"/>
      </w:pPr>
      <w:rPr>
        <w:rFonts w:hint="default"/>
        <w:lang w:val="en-US" w:eastAsia="en-US" w:bidi="en-US"/>
      </w:rPr>
    </w:lvl>
    <w:lvl w:ilvl="2" w:tplc="BF8E3340">
      <w:numFmt w:val="bullet"/>
      <w:lvlText w:val="•"/>
      <w:lvlJc w:val="left"/>
      <w:pPr>
        <w:ind w:left="2493" w:hanging="360"/>
      </w:pPr>
      <w:rPr>
        <w:rFonts w:hint="default"/>
        <w:lang w:val="en-US" w:eastAsia="en-US" w:bidi="en-US"/>
      </w:rPr>
    </w:lvl>
    <w:lvl w:ilvl="3" w:tplc="6B6A2984">
      <w:numFmt w:val="bullet"/>
      <w:lvlText w:val="•"/>
      <w:lvlJc w:val="left"/>
      <w:pPr>
        <w:ind w:left="3489" w:hanging="360"/>
      </w:pPr>
      <w:rPr>
        <w:rFonts w:hint="default"/>
        <w:lang w:val="en-US" w:eastAsia="en-US" w:bidi="en-US"/>
      </w:rPr>
    </w:lvl>
    <w:lvl w:ilvl="4" w:tplc="FE0CDFC6">
      <w:numFmt w:val="bullet"/>
      <w:lvlText w:val="•"/>
      <w:lvlJc w:val="left"/>
      <w:pPr>
        <w:ind w:left="4486" w:hanging="360"/>
      </w:pPr>
      <w:rPr>
        <w:rFonts w:hint="default"/>
        <w:lang w:val="en-US" w:eastAsia="en-US" w:bidi="en-US"/>
      </w:rPr>
    </w:lvl>
    <w:lvl w:ilvl="5" w:tplc="633C7D1A">
      <w:numFmt w:val="bullet"/>
      <w:lvlText w:val="•"/>
      <w:lvlJc w:val="left"/>
      <w:pPr>
        <w:ind w:left="5483" w:hanging="360"/>
      </w:pPr>
      <w:rPr>
        <w:rFonts w:hint="default"/>
        <w:lang w:val="en-US" w:eastAsia="en-US" w:bidi="en-US"/>
      </w:rPr>
    </w:lvl>
    <w:lvl w:ilvl="6" w:tplc="ADA290B4">
      <w:numFmt w:val="bullet"/>
      <w:lvlText w:val="•"/>
      <w:lvlJc w:val="left"/>
      <w:pPr>
        <w:ind w:left="6479" w:hanging="360"/>
      </w:pPr>
      <w:rPr>
        <w:rFonts w:hint="default"/>
        <w:lang w:val="en-US" w:eastAsia="en-US" w:bidi="en-US"/>
      </w:rPr>
    </w:lvl>
    <w:lvl w:ilvl="7" w:tplc="C50E44EE">
      <w:numFmt w:val="bullet"/>
      <w:lvlText w:val="•"/>
      <w:lvlJc w:val="left"/>
      <w:pPr>
        <w:ind w:left="7476" w:hanging="360"/>
      </w:pPr>
      <w:rPr>
        <w:rFonts w:hint="default"/>
        <w:lang w:val="en-US" w:eastAsia="en-US" w:bidi="en-US"/>
      </w:rPr>
    </w:lvl>
    <w:lvl w:ilvl="8" w:tplc="B7CA720C">
      <w:numFmt w:val="bullet"/>
      <w:lvlText w:val="•"/>
      <w:lvlJc w:val="left"/>
      <w:pPr>
        <w:ind w:left="8473" w:hanging="360"/>
      </w:pPr>
      <w:rPr>
        <w:rFonts w:hint="default"/>
        <w:lang w:val="en-US" w:eastAsia="en-US" w:bidi="en-US"/>
      </w:rPr>
    </w:lvl>
  </w:abstractNum>
  <w:abstractNum w:abstractNumId="1" w15:restartNumberingAfterBreak="0">
    <w:nsid w:val="4D1031EA"/>
    <w:multiLevelType w:val="multilevel"/>
    <w:tmpl w:val="CF94E554"/>
    <w:lvl w:ilvl="0">
      <w:start w:val="10"/>
      <w:numFmt w:val="decimal"/>
      <w:lvlText w:val="%1"/>
      <w:lvlJc w:val="left"/>
      <w:pPr>
        <w:ind w:left="576" w:hanging="444"/>
        <w:jc w:val="left"/>
      </w:pPr>
      <w:rPr>
        <w:rFonts w:hint="default"/>
        <w:lang w:val="en-US" w:eastAsia="en-US" w:bidi="en-US"/>
      </w:rPr>
    </w:lvl>
    <w:lvl w:ilvl="1">
      <w:start w:val="1"/>
      <w:numFmt w:val="decimal"/>
      <w:lvlText w:val="%1.%2"/>
      <w:lvlJc w:val="left"/>
      <w:pPr>
        <w:ind w:left="576" w:hanging="444"/>
        <w:jc w:val="left"/>
      </w:pPr>
      <w:rPr>
        <w:rFonts w:hint="default"/>
        <w:spacing w:val="-2"/>
        <w:w w:val="100"/>
        <w:u w:val="single" w:color="000000"/>
        <w:lang w:val="en-US" w:eastAsia="en-US" w:bidi="en-US"/>
      </w:rPr>
    </w:lvl>
    <w:lvl w:ilvl="2">
      <w:numFmt w:val="bullet"/>
      <w:lvlText w:val=""/>
      <w:lvlJc w:val="left"/>
      <w:pPr>
        <w:ind w:left="852" w:hanging="360"/>
      </w:pPr>
      <w:rPr>
        <w:rFonts w:ascii="Symbol" w:eastAsia="Symbol" w:hAnsi="Symbol" w:cs="Symbol" w:hint="default"/>
        <w:w w:val="99"/>
        <w:sz w:val="20"/>
        <w:szCs w:val="20"/>
        <w:lang w:val="en-US" w:eastAsia="en-US" w:bidi="en-US"/>
      </w:rPr>
    </w:lvl>
    <w:lvl w:ilvl="3">
      <w:numFmt w:val="bullet"/>
      <w:lvlText w:val="•"/>
      <w:lvlJc w:val="left"/>
      <w:pPr>
        <w:ind w:left="2994" w:hanging="360"/>
      </w:pPr>
      <w:rPr>
        <w:rFonts w:hint="default"/>
        <w:lang w:val="en-US" w:eastAsia="en-US" w:bidi="en-US"/>
      </w:rPr>
    </w:lvl>
    <w:lvl w:ilvl="4">
      <w:numFmt w:val="bullet"/>
      <w:lvlText w:val="•"/>
      <w:lvlJc w:val="left"/>
      <w:pPr>
        <w:ind w:left="4062" w:hanging="360"/>
      </w:pPr>
      <w:rPr>
        <w:rFonts w:hint="default"/>
        <w:lang w:val="en-US" w:eastAsia="en-US" w:bidi="en-US"/>
      </w:rPr>
    </w:lvl>
    <w:lvl w:ilvl="5">
      <w:numFmt w:val="bullet"/>
      <w:lvlText w:val="•"/>
      <w:lvlJc w:val="left"/>
      <w:pPr>
        <w:ind w:left="5129" w:hanging="360"/>
      </w:pPr>
      <w:rPr>
        <w:rFonts w:hint="default"/>
        <w:lang w:val="en-US" w:eastAsia="en-US" w:bidi="en-US"/>
      </w:rPr>
    </w:lvl>
    <w:lvl w:ilvl="6">
      <w:numFmt w:val="bullet"/>
      <w:lvlText w:val="•"/>
      <w:lvlJc w:val="left"/>
      <w:pPr>
        <w:ind w:left="6196" w:hanging="360"/>
      </w:pPr>
      <w:rPr>
        <w:rFonts w:hint="default"/>
        <w:lang w:val="en-US" w:eastAsia="en-US" w:bidi="en-US"/>
      </w:rPr>
    </w:lvl>
    <w:lvl w:ilvl="7">
      <w:numFmt w:val="bullet"/>
      <w:lvlText w:val="•"/>
      <w:lvlJc w:val="left"/>
      <w:pPr>
        <w:ind w:left="7264" w:hanging="360"/>
      </w:pPr>
      <w:rPr>
        <w:rFonts w:hint="default"/>
        <w:lang w:val="en-US" w:eastAsia="en-US" w:bidi="en-US"/>
      </w:rPr>
    </w:lvl>
    <w:lvl w:ilvl="8">
      <w:numFmt w:val="bullet"/>
      <w:lvlText w:val="•"/>
      <w:lvlJc w:val="left"/>
      <w:pPr>
        <w:ind w:left="8331" w:hanging="360"/>
      </w:pPr>
      <w:rPr>
        <w:rFonts w:hint="default"/>
        <w:lang w:val="en-US" w:eastAsia="en-US" w:bidi="en-US"/>
      </w:rPr>
    </w:lvl>
  </w:abstractNum>
  <w:abstractNum w:abstractNumId="2" w15:restartNumberingAfterBreak="0">
    <w:nsid w:val="645602B4"/>
    <w:multiLevelType w:val="hybridMultilevel"/>
    <w:tmpl w:val="BF388046"/>
    <w:lvl w:ilvl="0" w:tplc="8D50BBFA">
      <w:start w:val="1"/>
      <w:numFmt w:val="decimal"/>
      <w:lvlText w:val="%1."/>
      <w:lvlJc w:val="left"/>
      <w:pPr>
        <w:ind w:left="492" w:hanging="360"/>
        <w:jc w:val="left"/>
      </w:pPr>
      <w:rPr>
        <w:rFonts w:ascii="Calibri" w:eastAsia="Calibri" w:hAnsi="Calibri" w:cs="Calibri" w:hint="default"/>
        <w:spacing w:val="-1"/>
        <w:w w:val="99"/>
        <w:sz w:val="20"/>
        <w:szCs w:val="20"/>
        <w:lang w:val="en-US" w:eastAsia="en-US" w:bidi="en-US"/>
      </w:rPr>
    </w:lvl>
    <w:lvl w:ilvl="1" w:tplc="FFF86A4E">
      <w:numFmt w:val="bullet"/>
      <w:lvlText w:val="•"/>
      <w:lvlJc w:val="left"/>
      <w:pPr>
        <w:ind w:left="1496" w:hanging="360"/>
      </w:pPr>
      <w:rPr>
        <w:rFonts w:hint="default"/>
        <w:lang w:val="en-US" w:eastAsia="en-US" w:bidi="en-US"/>
      </w:rPr>
    </w:lvl>
    <w:lvl w:ilvl="2" w:tplc="94564BC4">
      <w:numFmt w:val="bullet"/>
      <w:lvlText w:val="•"/>
      <w:lvlJc w:val="left"/>
      <w:pPr>
        <w:ind w:left="2493" w:hanging="360"/>
      </w:pPr>
      <w:rPr>
        <w:rFonts w:hint="default"/>
        <w:lang w:val="en-US" w:eastAsia="en-US" w:bidi="en-US"/>
      </w:rPr>
    </w:lvl>
    <w:lvl w:ilvl="3" w:tplc="0EB22EF6">
      <w:numFmt w:val="bullet"/>
      <w:lvlText w:val="•"/>
      <w:lvlJc w:val="left"/>
      <w:pPr>
        <w:ind w:left="3489" w:hanging="360"/>
      </w:pPr>
      <w:rPr>
        <w:rFonts w:hint="default"/>
        <w:lang w:val="en-US" w:eastAsia="en-US" w:bidi="en-US"/>
      </w:rPr>
    </w:lvl>
    <w:lvl w:ilvl="4" w:tplc="1A6052F4">
      <w:numFmt w:val="bullet"/>
      <w:lvlText w:val="•"/>
      <w:lvlJc w:val="left"/>
      <w:pPr>
        <w:ind w:left="4486" w:hanging="360"/>
      </w:pPr>
      <w:rPr>
        <w:rFonts w:hint="default"/>
        <w:lang w:val="en-US" w:eastAsia="en-US" w:bidi="en-US"/>
      </w:rPr>
    </w:lvl>
    <w:lvl w:ilvl="5" w:tplc="E410D13C">
      <w:numFmt w:val="bullet"/>
      <w:lvlText w:val="•"/>
      <w:lvlJc w:val="left"/>
      <w:pPr>
        <w:ind w:left="5483" w:hanging="360"/>
      </w:pPr>
      <w:rPr>
        <w:rFonts w:hint="default"/>
        <w:lang w:val="en-US" w:eastAsia="en-US" w:bidi="en-US"/>
      </w:rPr>
    </w:lvl>
    <w:lvl w:ilvl="6" w:tplc="6882D1CC">
      <w:numFmt w:val="bullet"/>
      <w:lvlText w:val="•"/>
      <w:lvlJc w:val="left"/>
      <w:pPr>
        <w:ind w:left="6479" w:hanging="360"/>
      </w:pPr>
      <w:rPr>
        <w:rFonts w:hint="default"/>
        <w:lang w:val="en-US" w:eastAsia="en-US" w:bidi="en-US"/>
      </w:rPr>
    </w:lvl>
    <w:lvl w:ilvl="7" w:tplc="0D688B3C">
      <w:numFmt w:val="bullet"/>
      <w:lvlText w:val="•"/>
      <w:lvlJc w:val="left"/>
      <w:pPr>
        <w:ind w:left="7476" w:hanging="360"/>
      </w:pPr>
      <w:rPr>
        <w:rFonts w:hint="default"/>
        <w:lang w:val="en-US" w:eastAsia="en-US" w:bidi="en-US"/>
      </w:rPr>
    </w:lvl>
    <w:lvl w:ilvl="8" w:tplc="22D0CDC6">
      <w:numFmt w:val="bullet"/>
      <w:lvlText w:val="•"/>
      <w:lvlJc w:val="left"/>
      <w:pPr>
        <w:ind w:left="8473" w:hanging="360"/>
      </w:pPr>
      <w:rPr>
        <w:rFonts w:hint="default"/>
        <w:lang w:val="en-US" w:eastAsia="en-US" w:bidi="en-US"/>
      </w:rPr>
    </w:lvl>
  </w:abstractNum>
  <w:abstractNum w:abstractNumId="3" w15:restartNumberingAfterBreak="0">
    <w:nsid w:val="6DAB7B8D"/>
    <w:multiLevelType w:val="hybridMultilevel"/>
    <w:tmpl w:val="413AA70A"/>
    <w:lvl w:ilvl="0" w:tplc="A2EA6E5C">
      <w:start w:val="1"/>
      <w:numFmt w:val="decimal"/>
      <w:lvlText w:val="%1."/>
      <w:lvlJc w:val="left"/>
      <w:pPr>
        <w:ind w:left="492" w:hanging="360"/>
        <w:jc w:val="left"/>
      </w:pPr>
      <w:rPr>
        <w:rFonts w:ascii="Calibri" w:eastAsia="Calibri" w:hAnsi="Calibri" w:cs="Calibri" w:hint="default"/>
        <w:spacing w:val="-1"/>
        <w:w w:val="99"/>
        <w:sz w:val="20"/>
        <w:szCs w:val="20"/>
        <w:lang w:val="en-US" w:eastAsia="en-US" w:bidi="en-US"/>
      </w:rPr>
    </w:lvl>
    <w:lvl w:ilvl="1" w:tplc="2312D512">
      <w:numFmt w:val="bullet"/>
      <w:lvlText w:val=""/>
      <w:lvlJc w:val="left"/>
      <w:pPr>
        <w:ind w:left="852" w:hanging="360"/>
      </w:pPr>
      <w:rPr>
        <w:rFonts w:ascii="Symbol" w:eastAsia="Symbol" w:hAnsi="Symbol" w:cs="Symbol" w:hint="default"/>
        <w:w w:val="99"/>
        <w:sz w:val="20"/>
        <w:szCs w:val="20"/>
        <w:lang w:val="en-US" w:eastAsia="en-US" w:bidi="en-US"/>
      </w:rPr>
    </w:lvl>
    <w:lvl w:ilvl="2" w:tplc="A83ECDE0">
      <w:numFmt w:val="bullet"/>
      <w:lvlText w:val="•"/>
      <w:lvlJc w:val="left"/>
      <w:pPr>
        <w:ind w:left="1927" w:hanging="360"/>
      </w:pPr>
      <w:rPr>
        <w:rFonts w:hint="default"/>
        <w:lang w:val="en-US" w:eastAsia="en-US" w:bidi="en-US"/>
      </w:rPr>
    </w:lvl>
    <w:lvl w:ilvl="3" w:tplc="95124234">
      <w:numFmt w:val="bullet"/>
      <w:lvlText w:val="•"/>
      <w:lvlJc w:val="left"/>
      <w:pPr>
        <w:ind w:left="2994" w:hanging="360"/>
      </w:pPr>
      <w:rPr>
        <w:rFonts w:hint="default"/>
        <w:lang w:val="en-US" w:eastAsia="en-US" w:bidi="en-US"/>
      </w:rPr>
    </w:lvl>
    <w:lvl w:ilvl="4" w:tplc="524ED262">
      <w:numFmt w:val="bullet"/>
      <w:lvlText w:val="•"/>
      <w:lvlJc w:val="left"/>
      <w:pPr>
        <w:ind w:left="4062" w:hanging="360"/>
      </w:pPr>
      <w:rPr>
        <w:rFonts w:hint="default"/>
        <w:lang w:val="en-US" w:eastAsia="en-US" w:bidi="en-US"/>
      </w:rPr>
    </w:lvl>
    <w:lvl w:ilvl="5" w:tplc="B5FE4BD4">
      <w:numFmt w:val="bullet"/>
      <w:lvlText w:val="•"/>
      <w:lvlJc w:val="left"/>
      <w:pPr>
        <w:ind w:left="5129" w:hanging="360"/>
      </w:pPr>
      <w:rPr>
        <w:rFonts w:hint="default"/>
        <w:lang w:val="en-US" w:eastAsia="en-US" w:bidi="en-US"/>
      </w:rPr>
    </w:lvl>
    <w:lvl w:ilvl="6" w:tplc="523E693E">
      <w:numFmt w:val="bullet"/>
      <w:lvlText w:val="•"/>
      <w:lvlJc w:val="left"/>
      <w:pPr>
        <w:ind w:left="6196" w:hanging="360"/>
      </w:pPr>
      <w:rPr>
        <w:rFonts w:hint="default"/>
        <w:lang w:val="en-US" w:eastAsia="en-US" w:bidi="en-US"/>
      </w:rPr>
    </w:lvl>
    <w:lvl w:ilvl="7" w:tplc="FFCCEA74">
      <w:numFmt w:val="bullet"/>
      <w:lvlText w:val="•"/>
      <w:lvlJc w:val="left"/>
      <w:pPr>
        <w:ind w:left="7264" w:hanging="360"/>
      </w:pPr>
      <w:rPr>
        <w:rFonts w:hint="default"/>
        <w:lang w:val="en-US" w:eastAsia="en-US" w:bidi="en-US"/>
      </w:rPr>
    </w:lvl>
    <w:lvl w:ilvl="8" w:tplc="F5567C66">
      <w:numFmt w:val="bullet"/>
      <w:lvlText w:val="•"/>
      <w:lvlJc w:val="left"/>
      <w:pPr>
        <w:ind w:left="8331" w:hanging="360"/>
      </w:pPr>
      <w:rPr>
        <w:rFonts w:hint="default"/>
        <w:lang w:val="en-US" w:eastAsia="en-US" w:bidi="en-US"/>
      </w:rPr>
    </w:lvl>
  </w:abstractNum>
  <w:num w:numId="1" w16cid:durableId="83381531">
    <w:abstractNumId w:val="0"/>
  </w:num>
  <w:num w:numId="2" w16cid:durableId="229968436">
    <w:abstractNumId w:val="3"/>
  </w:num>
  <w:num w:numId="3" w16cid:durableId="517504866">
    <w:abstractNumId w:val="2"/>
  </w:num>
  <w:num w:numId="4" w16cid:durableId="248541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1AA"/>
    <w:rsid w:val="000A2699"/>
    <w:rsid w:val="000C2B16"/>
    <w:rsid w:val="001E0E9E"/>
    <w:rsid w:val="00200AA9"/>
    <w:rsid w:val="002C7E12"/>
    <w:rsid w:val="003626E3"/>
    <w:rsid w:val="003774B5"/>
    <w:rsid w:val="00484CB1"/>
    <w:rsid w:val="004D0999"/>
    <w:rsid w:val="00522FD9"/>
    <w:rsid w:val="00533A11"/>
    <w:rsid w:val="005B068F"/>
    <w:rsid w:val="00636E9A"/>
    <w:rsid w:val="006550B4"/>
    <w:rsid w:val="006E7D6A"/>
    <w:rsid w:val="0076540C"/>
    <w:rsid w:val="00826402"/>
    <w:rsid w:val="00845968"/>
    <w:rsid w:val="008621AA"/>
    <w:rsid w:val="00866EF9"/>
    <w:rsid w:val="008B2CE2"/>
    <w:rsid w:val="00903049"/>
    <w:rsid w:val="009464EB"/>
    <w:rsid w:val="009E4EC1"/>
    <w:rsid w:val="00AC129F"/>
    <w:rsid w:val="00AC58C6"/>
    <w:rsid w:val="00AF6718"/>
    <w:rsid w:val="00B14167"/>
    <w:rsid w:val="00B6459B"/>
    <w:rsid w:val="00BB7FBA"/>
    <w:rsid w:val="00CF6B04"/>
    <w:rsid w:val="00D83A92"/>
    <w:rsid w:val="00E50222"/>
    <w:rsid w:val="00E52DF5"/>
    <w:rsid w:val="00F21F7B"/>
    <w:rsid w:val="00F35B06"/>
    <w:rsid w:val="00F36F74"/>
    <w:rsid w:val="00FA36C1"/>
    <w:rsid w:val="00FD11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58AE6"/>
  <w15:docId w15:val="{3505695B-6181-40B1-AE2D-FC0AD97C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2"/>
    </w:pPr>
  </w:style>
  <w:style w:type="paragraph" w:styleId="ListParagraph">
    <w:name w:val="List Paragraph"/>
    <w:basedOn w:val="Normal"/>
    <w:uiPriority w:val="1"/>
    <w:qFormat/>
    <w:pPr>
      <w:ind w:left="85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F6718"/>
    <w:pPr>
      <w:tabs>
        <w:tab w:val="center" w:pos="4513"/>
        <w:tab w:val="right" w:pos="9026"/>
      </w:tabs>
    </w:pPr>
  </w:style>
  <w:style w:type="character" w:customStyle="1" w:styleId="HeaderChar">
    <w:name w:val="Header Char"/>
    <w:basedOn w:val="DefaultParagraphFont"/>
    <w:link w:val="Header"/>
    <w:uiPriority w:val="99"/>
    <w:rsid w:val="00AF6718"/>
    <w:rPr>
      <w:rFonts w:ascii="Calibri" w:eastAsia="Calibri" w:hAnsi="Calibri" w:cs="Calibri"/>
      <w:lang w:bidi="en-US"/>
    </w:rPr>
  </w:style>
  <w:style w:type="paragraph" w:styleId="Footer">
    <w:name w:val="footer"/>
    <w:basedOn w:val="Normal"/>
    <w:link w:val="FooterChar"/>
    <w:uiPriority w:val="99"/>
    <w:unhideWhenUsed/>
    <w:rsid w:val="00AF6718"/>
    <w:pPr>
      <w:tabs>
        <w:tab w:val="center" w:pos="4513"/>
        <w:tab w:val="right" w:pos="9026"/>
      </w:tabs>
    </w:pPr>
  </w:style>
  <w:style w:type="character" w:customStyle="1" w:styleId="FooterChar">
    <w:name w:val="Footer Char"/>
    <w:basedOn w:val="DefaultParagraphFont"/>
    <w:link w:val="Footer"/>
    <w:uiPriority w:val="99"/>
    <w:rsid w:val="00AF6718"/>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829</Words>
  <Characters>5100</Characters>
  <Application>Microsoft Office Word</Application>
  <DocSecurity>0</DocSecurity>
  <Lines>100</Lines>
  <Paragraphs>46</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18</cp:revision>
  <dcterms:created xsi:type="dcterms:W3CDTF">2020-10-19T03:42:00Z</dcterms:created>
  <dcterms:modified xsi:type="dcterms:W3CDTF">2026-04-20T02:35:00Z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