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4A3" w:rsidRPr="006E3382" w:rsidRDefault="00D764A3" w:rsidP="00D764A3">
      <w:pPr>
        <w:autoSpaceDE w:val="0"/>
        <w:autoSpaceDN w:val="0"/>
        <w:adjustRightInd w:val="0"/>
        <w:jc w:val="center"/>
        <w:rPr>
          <w:rFonts w:asciiTheme="majorHAnsi" w:hAnsiTheme="majorHAnsi"/>
          <w:b/>
          <w:bCs/>
          <w:sz w:val="28"/>
          <w:szCs w:val="28"/>
          <w:lang w:val="ro-RO"/>
        </w:rPr>
      </w:pPr>
      <w:r w:rsidRPr="006E3382">
        <w:rPr>
          <w:rFonts w:asciiTheme="majorHAnsi" w:hAnsiTheme="majorHAnsi"/>
          <w:b/>
          <w:bCs/>
          <w:sz w:val="28"/>
          <w:szCs w:val="28"/>
          <w:lang w:val="ro-RO"/>
        </w:rPr>
        <w:t>Ministerul Educaţiei al Republicii Moldova</w:t>
      </w:r>
    </w:p>
    <w:p w:rsidR="00D764A3" w:rsidRPr="006E3382" w:rsidRDefault="00D764A3" w:rsidP="00D764A3">
      <w:pPr>
        <w:autoSpaceDE w:val="0"/>
        <w:autoSpaceDN w:val="0"/>
        <w:adjustRightInd w:val="0"/>
        <w:jc w:val="center"/>
        <w:rPr>
          <w:rFonts w:asciiTheme="majorHAnsi" w:hAnsiTheme="majorHAnsi"/>
          <w:b/>
          <w:bCs/>
          <w:sz w:val="28"/>
          <w:szCs w:val="28"/>
          <w:lang w:val="ro-RO"/>
        </w:rPr>
      </w:pPr>
      <w:r w:rsidRPr="006E3382">
        <w:rPr>
          <w:rFonts w:asciiTheme="majorHAnsi" w:hAnsiTheme="majorHAnsi"/>
          <w:b/>
          <w:bCs/>
          <w:sz w:val="28"/>
          <w:szCs w:val="28"/>
          <w:lang w:val="ro-RO"/>
        </w:rPr>
        <w:t>Universitatea Tehnică a Moldovei</w:t>
      </w:r>
    </w:p>
    <w:p w:rsidR="00D764A3" w:rsidRPr="006E3382" w:rsidRDefault="00D764A3" w:rsidP="00D764A3">
      <w:pPr>
        <w:autoSpaceDE w:val="0"/>
        <w:autoSpaceDN w:val="0"/>
        <w:adjustRightInd w:val="0"/>
        <w:jc w:val="center"/>
        <w:rPr>
          <w:rFonts w:asciiTheme="majorHAnsi" w:hAnsiTheme="majorHAnsi"/>
          <w:b/>
          <w:bCs/>
          <w:sz w:val="28"/>
          <w:szCs w:val="28"/>
          <w:lang w:val="ro-RO"/>
        </w:rPr>
      </w:pPr>
      <w:r w:rsidRPr="006E3382">
        <w:rPr>
          <w:rFonts w:asciiTheme="majorHAnsi" w:hAnsiTheme="majorHAnsi"/>
          <w:b/>
          <w:bCs/>
          <w:sz w:val="28"/>
          <w:szCs w:val="28"/>
          <w:lang w:val="ro-RO"/>
        </w:rPr>
        <w:t>Facultatea Calculatoare, Informatică şi Microelectronică</w:t>
      </w:r>
    </w:p>
    <w:p w:rsidR="00D764A3" w:rsidRDefault="00D764A3" w:rsidP="00D764A3">
      <w:pPr>
        <w:rPr>
          <w:rFonts w:asciiTheme="majorHAnsi" w:hAnsiTheme="majorHAnsi"/>
          <w:b/>
          <w:bCs/>
          <w:sz w:val="28"/>
          <w:szCs w:val="28"/>
          <w:lang w:val="ro-RO"/>
        </w:rPr>
      </w:pPr>
    </w:p>
    <w:p w:rsidR="00D764A3" w:rsidRDefault="00D764A3" w:rsidP="00D764A3">
      <w:pPr>
        <w:rPr>
          <w:lang w:val="ro-RO"/>
        </w:rPr>
      </w:pPr>
    </w:p>
    <w:p w:rsidR="00D764A3" w:rsidRDefault="00D764A3" w:rsidP="00D764A3">
      <w:pPr>
        <w:rPr>
          <w:lang w:val="ro-RO"/>
        </w:rPr>
      </w:pPr>
    </w:p>
    <w:p w:rsidR="00D764A3" w:rsidRDefault="00D764A3" w:rsidP="00D764A3">
      <w:pPr>
        <w:rPr>
          <w:lang w:val="ro-RO"/>
        </w:rPr>
      </w:pPr>
    </w:p>
    <w:p w:rsidR="00D764A3" w:rsidRDefault="00D764A3" w:rsidP="00D764A3">
      <w:pPr>
        <w:rPr>
          <w:lang w:val="ro-RO"/>
        </w:rPr>
      </w:pPr>
    </w:p>
    <w:p w:rsidR="00D764A3" w:rsidRDefault="00D764A3" w:rsidP="00D764A3">
      <w:pPr>
        <w:jc w:val="center"/>
        <w:rPr>
          <w:rFonts w:asciiTheme="majorHAnsi" w:hAnsiTheme="majorHAnsi"/>
          <w:b/>
          <w:sz w:val="140"/>
          <w:szCs w:val="140"/>
          <w:lang w:val="ro-RO"/>
        </w:rPr>
      </w:pPr>
      <w:r w:rsidRPr="006E3382">
        <w:rPr>
          <w:rFonts w:asciiTheme="majorHAnsi" w:hAnsiTheme="majorHAnsi"/>
          <w:b/>
          <w:sz w:val="140"/>
          <w:szCs w:val="140"/>
          <w:lang w:val="ro-RO"/>
        </w:rPr>
        <w:t>Raport</w:t>
      </w:r>
    </w:p>
    <w:p w:rsidR="00D764A3" w:rsidRPr="006E3382" w:rsidRDefault="00D764A3" w:rsidP="00D764A3">
      <w:pPr>
        <w:autoSpaceDE w:val="0"/>
        <w:autoSpaceDN w:val="0"/>
        <w:adjustRightInd w:val="0"/>
        <w:jc w:val="center"/>
        <w:rPr>
          <w:rFonts w:asciiTheme="majorHAnsi" w:hAnsiTheme="majorHAnsi"/>
          <w:b/>
          <w:bCs/>
          <w:sz w:val="32"/>
          <w:szCs w:val="32"/>
          <w:lang w:val="ro-RO"/>
        </w:rPr>
      </w:pPr>
      <w:r w:rsidRPr="006E3382">
        <w:rPr>
          <w:rFonts w:asciiTheme="majorHAnsi" w:hAnsiTheme="majorHAnsi"/>
          <w:sz w:val="32"/>
          <w:szCs w:val="32"/>
          <w:lang w:val="ro-RO"/>
        </w:rPr>
        <w:t xml:space="preserve">Lucrare de laborator </w:t>
      </w:r>
      <w:r w:rsidRPr="001E7BCA">
        <w:rPr>
          <w:rFonts w:asciiTheme="majorHAnsi" w:hAnsiTheme="majorHAnsi"/>
          <w:b/>
          <w:bCs/>
          <w:sz w:val="32"/>
          <w:szCs w:val="32"/>
          <w:lang w:val="it-IT"/>
        </w:rPr>
        <w:t>№</w:t>
      </w:r>
      <w:r>
        <w:rPr>
          <w:rFonts w:asciiTheme="majorHAnsi" w:hAnsiTheme="majorHAnsi"/>
          <w:b/>
          <w:bCs/>
          <w:sz w:val="32"/>
          <w:szCs w:val="32"/>
          <w:lang w:val="ro-RO"/>
        </w:rPr>
        <w:t>4</w:t>
      </w:r>
    </w:p>
    <w:p w:rsidR="00D764A3" w:rsidRPr="00D764A3" w:rsidRDefault="00D764A3" w:rsidP="00D764A3">
      <w:pPr>
        <w:autoSpaceDE w:val="0"/>
        <w:autoSpaceDN w:val="0"/>
        <w:adjustRightInd w:val="0"/>
        <w:jc w:val="center"/>
        <w:rPr>
          <w:rFonts w:asciiTheme="majorHAnsi" w:hAnsiTheme="majorHAnsi"/>
          <w:sz w:val="28"/>
          <w:szCs w:val="28"/>
          <w:lang w:val="ro-RO"/>
        </w:rPr>
      </w:pPr>
      <w:r w:rsidRPr="006E3382">
        <w:rPr>
          <w:rFonts w:asciiTheme="majorHAnsi" w:hAnsiTheme="majorHAnsi"/>
          <w:sz w:val="32"/>
          <w:szCs w:val="32"/>
          <w:lang w:val="ro-RO"/>
        </w:rPr>
        <w:t xml:space="preserve">Disciplina: </w:t>
      </w:r>
      <w:r>
        <w:rPr>
          <w:rFonts w:asciiTheme="majorHAnsi" w:hAnsiTheme="majorHAnsi"/>
          <w:sz w:val="28"/>
          <w:szCs w:val="28"/>
          <w:lang w:val="ro-RO"/>
        </w:rPr>
        <w:t>Pr</w:t>
      </w:r>
      <w:r>
        <w:rPr>
          <w:rFonts w:asciiTheme="majorHAnsi" w:hAnsiTheme="majorHAnsi"/>
          <w:sz w:val="28"/>
          <w:szCs w:val="28"/>
          <w:lang w:val="ro-RO"/>
        </w:rPr>
        <w:t>ogramarea in Retea</w:t>
      </w:r>
    </w:p>
    <w:p w:rsidR="00D764A3" w:rsidRDefault="00D764A3" w:rsidP="00D764A3">
      <w:pPr>
        <w:jc w:val="center"/>
        <w:rPr>
          <w:rFonts w:asciiTheme="majorHAnsi" w:hAnsiTheme="majorHAnsi"/>
          <w:b/>
          <w:bCs/>
          <w:sz w:val="28"/>
          <w:szCs w:val="28"/>
          <w:lang w:val="ro-RO"/>
        </w:rPr>
      </w:pPr>
    </w:p>
    <w:p w:rsidR="00D764A3" w:rsidRDefault="00D764A3" w:rsidP="00D764A3">
      <w:pPr>
        <w:rPr>
          <w:rFonts w:asciiTheme="majorHAnsi" w:hAnsiTheme="majorHAnsi"/>
          <w:b/>
          <w:bCs/>
          <w:sz w:val="28"/>
          <w:szCs w:val="28"/>
          <w:lang w:val="ro-RO"/>
        </w:rPr>
      </w:pPr>
    </w:p>
    <w:p w:rsidR="00D764A3" w:rsidRDefault="00D764A3" w:rsidP="00D764A3">
      <w:pPr>
        <w:jc w:val="center"/>
        <w:rPr>
          <w:rFonts w:asciiTheme="majorHAnsi" w:hAnsiTheme="majorHAnsi"/>
          <w:b/>
          <w:bCs/>
          <w:sz w:val="28"/>
          <w:szCs w:val="28"/>
          <w:lang w:val="ro-RO"/>
        </w:rPr>
      </w:pPr>
    </w:p>
    <w:p w:rsidR="00D764A3" w:rsidRPr="001E7BCA" w:rsidRDefault="00D764A3" w:rsidP="00D764A3">
      <w:pPr>
        <w:tabs>
          <w:tab w:val="left" w:pos="6955"/>
        </w:tabs>
        <w:spacing w:line="480" w:lineRule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 îndeplinit: st.gr.FI-161</w:t>
      </w:r>
      <w:r w:rsidRPr="001E7BCA">
        <w:rPr>
          <w:sz w:val="28"/>
          <w:szCs w:val="28"/>
          <w:lang w:val="it-IT"/>
        </w:rPr>
        <w:t xml:space="preserve">                                </w:t>
      </w:r>
      <w:r>
        <w:rPr>
          <w:sz w:val="28"/>
          <w:szCs w:val="28"/>
          <w:lang w:val="it-IT"/>
        </w:rPr>
        <w:t xml:space="preserve">                                 Panfil Nicolae</w:t>
      </w:r>
    </w:p>
    <w:p w:rsidR="00D764A3" w:rsidRPr="001E7BCA" w:rsidRDefault="00D764A3" w:rsidP="00D764A3">
      <w:pPr>
        <w:tabs>
          <w:tab w:val="left" w:pos="6955"/>
        </w:tabs>
        <w:rPr>
          <w:sz w:val="28"/>
          <w:szCs w:val="28"/>
          <w:lang w:val="it-IT"/>
        </w:rPr>
      </w:pPr>
    </w:p>
    <w:p w:rsidR="00D764A3" w:rsidRPr="001E7BCA" w:rsidRDefault="00D764A3" w:rsidP="00D764A3">
      <w:pPr>
        <w:tabs>
          <w:tab w:val="left" w:pos="6955"/>
        </w:tabs>
        <w:rPr>
          <w:sz w:val="28"/>
          <w:lang w:val="it-IT"/>
        </w:rPr>
      </w:pPr>
      <w:r w:rsidRPr="001E7BCA">
        <w:rPr>
          <w:sz w:val="28"/>
          <w:szCs w:val="28"/>
          <w:lang w:val="it-IT"/>
        </w:rPr>
        <w:t xml:space="preserve">A controlat:                                                                                     </w:t>
      </w:r>
      <w:r>
        <w:rPr>
          <w:sz w:val="28"/>
          <w:szCs w:val="28"/>
          <w:lang w:val="it-IT"/>
        </w:rPr>
        <w:t xml:space="preserve"> Gavrilita Mihai</w:t>
      </w:r>
    </w:p>
    <w:p w:rsidR="00D764A3" w:rsidRPr="001E7BCA" w:rsidRDefault="00D764A3" w:rsidP="00D764A3">
      <w:pPr>
        <w:jc w:val="center"/>
        <w:rPr>
          <w:rFonts w:asciiTheme="majorHAnsi" w:hAnsiTheme="majorHAnsi"/>
          <w:b/>
          <w:bCs/>
          <w:sz w:val="28"/>
          <w:szCs w:val="28"/>
          <w:lang w:val="it-IT"/>
        </w:rPr>
      </w:pPr>
    </w:p>
    <w:p w:rsidR="00D764A3" w:rsidRDefault="00D764A3" w:rsidP="00D764A3">
      <w:pPr>
        <w:rPr>
          <w:rFonts w:asciiTheme="majorHAnsi" w:hAnsiTheme="majorHAnsi"/>
          <w:bCs/>
          <w:sz w:val="28"/>
          <w:szCs w:val="28"/>
          <w:lang w:val="ro-RO"/>
        </w:rPr>
      </w:pPr>
    </w:p>
    <w:p w:rsidR="00D764A3" w:rsidRDefault="00D764A3" w:rsidP="00D764A3">
      <w:pPr>
        <w:jc w:val="center"/>
        <w:rPr>
          <w:rFonts w:asciiTheme="majorHAnsi" w:hAnsiTheme="majorHAnsi"/>
          <w:bCs/>
          <w:sz w:val="28"/>
          <w:szCs w:val="28"/>
          <w:lang w:val="ro-RO"/>
        </w:rPr>
      </w:pPr>
    </w:p>
    <w:p w:rsidR="00D764A3" w:rsidRDefault="00D764A3" w:rsidP="00D764A3">
      <w:pPr>
        <w:jc w:val="center"/>
        <w:rPr>
          <w:rFonts w:asciiTheme="majorHAnsi" w:hAnsiTheme="majorHAnsi"/>
          <w:bCs/>
          <w:sz w:val="28"/>
          <w:szCs w:val="28"/>
          <w:lang w:val="ro-RO"/>
        </w:rPr>
      </w:pPr>
      <w:r>
        <w:rPr>
          <w:rFonts w:asciiTheme="majorHAnsi" w:hAnsiTheme="majorHAnsi"/>
          <w:bCs/>
          <w:sz w:val="28"/>
          <w:szCs w:val="28"/>
          <w:lang w:val="ro-RO"/>
        </w:rPr>
        <w:t>Chișinău 2019</w:t>
      </w:r>
    </w:p>
    <w:p w:rsidR="00D764A3" w:rsidRPr="00D764A3" w:rsidRDefault="00D764A3" w:rsidP="00D764A3">
      <w:pPr>
        <w:rPr>
          <w:rFonts w:asciiTheme="majorHAnsi" w:hAnsiTheme="majorHAnsi"/>
          <w:bCs/>
          <w:sz w:val="28"/>
          <w:szCs w:val="28"/>
          <w:lang w:val="ro-RO"/>
        </w:rPr>
      </w:pP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fr-FR"/>
        </w:rPr>
        <w:lastRenderedPageBreak/>
        <w:t>Lucrare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fr-FR"/>
        </w:rPr>
        <w:t>Laborator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36"/>
          <w:szCs w:val="36"/>
          <w:lang w:val="fr-FR"/>
        </w:rPr>
        <w:t xml:space="preserve"> Nr.4</w:t>
      </w:r>
    </w:p>
    <w:p w:rsidR="00D764A3" w:rsidRP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fr-FR"/>
        </w:rPr>
      </w:pP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fr-FR"/>
        </w:rPr>
        <w:t>Scop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fr-FR"/>
        </w:rPr>
        <w:t>: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1.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Ințelegerea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protocolului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SMTP de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transfer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mesaje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electronice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metodele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bază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;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2.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Inițializarea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proprietăților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protocolul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SMTP;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3.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Utilizarea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contului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de mail real /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serverului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fals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testarea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funcțiilor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trimitere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mail;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4.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Concepte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bază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ale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protocolului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 xml:space="preserve"> SMTP / POP3.</w:t>
      </w:r>
    </w:p>
    <w:p w:rsidR="00D764A3" w:rsidRP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fr-FR"/>
        </w:rPr>
      </w:pP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fr-FR"/>
        </w:rPr>
        <w:t>Sarcina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30"/>
          <w:szCs w:val="30"/>
          <w:lang w:val="fr-FR"/>
        </w:rPr>
        <w:t>: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Implementarea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unui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client de Mail la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trimiterea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preluarea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mesajelor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din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contul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e-mail.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Clientul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trebui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utilizeze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protocoalele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SMTP / POP3.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această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lucrare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laborator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trebuit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creez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Mail Client, care va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trimite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primi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e-mail.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funcție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sarcina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dată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trebui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folosesc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protocoalele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SMTP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POP3. </w:t>
      </w:r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SMTP</w:t>
      </w:r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 -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serverele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poștă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electronică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alți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agenți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transfer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e-mail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utilizează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SMTP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trimite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primi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poștă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electronică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portul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TCP 25.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Aplicațiile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poștale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client la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nivel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utilizator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folosesc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mod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obișnuit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numai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SMTP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trimiterea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mesajelor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la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un server de mail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retransmitere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aceasta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clienții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poștă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electronică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trimit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mod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obișnuit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e-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mailurile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ieșire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către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un server de mail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portul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587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sau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465.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  <w:lang w:val="fr-FR"/>
        </w:rPr>
        <w:t>POP3</w:t>
      </w:r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 -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recuperarea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mesajelor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IMAP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POP3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sunt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standarde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, dar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serverele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frecvent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utilizează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propriul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sistem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recuperare.Deși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majoritatea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clienților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POP3 au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opțiunea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părăsi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poșta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server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după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descărcare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general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conectează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recuperează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toate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, le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stochează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client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sistem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le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șterge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server.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altă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parte, Internet Message Access Protocol (IMAP),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mod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normal,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lasă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toate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lastRenderedPageBreak/>
        <w:t>server. </w:t>
      </w:r>
      <w:r w:rsidRPr="00D764A3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>
            <wp:extent cx="8096250" cy="3038475"/>
            <wp:effectExtent l="0" t="0" r="0" b="9525"/>
            <wp:docPr id="4" name="Picture 4" descr="SMTP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TP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realizarea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trimiterii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mesajelor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trebuie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deschidem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o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sesiune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obținem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instanța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proprietăților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(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configurațiilor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)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trimitere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Apoi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am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creat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transportul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variabil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tip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SMTPTransport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conectarea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la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postul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Gmail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trimiterea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către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receptor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acreditărilor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mesajului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toate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părțile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(header, message body,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attachments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).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 xml:space="preserve">    </w:t>
      </w: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public static void main(String[]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args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Session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session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Session.getInstance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GetProperties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(), null);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try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Message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msg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MessageInitialize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(session);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SMTPTransport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transport =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SMTPTransport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session.getTransport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("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smtps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");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transport.connect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("smtp.gmail.com",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RetrieveEmails.USERNAME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RetrieveEmails.PASSWORD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transport.sendMessage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msg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msg.getAllRecipients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System.out.println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("Response: " +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transport.getLastServerResponse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transport.close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} catch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MessagingException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e)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e.printStackTrace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}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funcția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MessageInitiliaze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am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efectuat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MIME (Multi-Purpose Internet Mail Extensions)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inițializat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părțile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mesajului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unde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am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adăugat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un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fișier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.txt PR-File.txt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o imagine utm.png. O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singură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întrebare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poate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apară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: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cazul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toate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părțile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mesajului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sunt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stocate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trimise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?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Răspunsul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e evident -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avem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Multipart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inițializat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in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beggining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,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este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un container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deține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mai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multe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părți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din body.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Următoarea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funcție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procesul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trimitere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 e-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mailului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este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: Attachments (),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unde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această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funcție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inițializează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o parte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abstractă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conține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content-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private static void Attachments(String path, String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contentId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) throws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MessagingException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= new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DataSource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fds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= new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FileDataSource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(path);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messageBodyPart.setDataHandler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(new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DataHandler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fds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messageBodyPart.setHeader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("Content-ID",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contentId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messageBodyPart.setFileName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(path);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multipart.addBodyPart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</w:t>
      </w: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>}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fr-FR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Funcția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BodyParts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() este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creată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adăugarea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content-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>ului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  <w:lang w:val="fr-FR"/>
        </w:rPr>
        <w:t xml:space="preserve"> la message.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 xml:space="preserve">    </w:t>
      </w: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private static void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(String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contentText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String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contentType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) throws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MessagingException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= new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messageBodyPart.setContent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contentText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contentType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multipart.addBodyPart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Ultima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funcție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este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proprietăți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,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sunt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configurație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: host , auth...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private static Properties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GetProperties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Properties props 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System.getProperties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props.put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("mail.smtps.host","smtp.gmail.com");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props.put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("mail.smtps.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auth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","true");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props.put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("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mail.smtp.EnableSSL.enable","true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");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return props;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extragerea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mesajelor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am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un alt package, care 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clasa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RetrieveEmiles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,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preia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din Inbox Folder din post.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Aici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, am Store provider, care se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conectează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la store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prin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POP3.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Apoi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, am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primit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Inbox Folder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am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citit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primite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. Message array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este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creat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stoca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primite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 le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parsa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structura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corespunzătoare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. In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continuare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am 2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funcții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sunt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pentru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parsarea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informațiilor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din e-mail.</w:t>
      </w:r>
    </w:p>
    <w:p w:rsidR="00D764A3" w:rsidRPr="00D764A3" w:rsidRDefault="00D764A3" w:rsidP="00D764A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getTextFromMessage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 -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getContent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() din Message part.</w:t>
      </w:r>
    </w:p>
    <w:p w:rsidR="00D764A3" w:rsidRPr="00D764A3" w:rsidRDefault="00D764A3" w:rsidP="00D764A3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getTextFromMimeMultipart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 -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parsarea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HTML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obținerea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textului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din body.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// get the text of the message in plain mode in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cosole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.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private static String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getTextFromMessage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(Message message) throws Exception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String result = "";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if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message.isMimeType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("text/plain"))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result 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message.getContent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().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toString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} else if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message.isMimeType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("multipart/*"))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>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 xml:space="preserve">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>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 xml:space="preserve"> =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>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 xml:space="preserve">)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>message.getContent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val="fr-FR"/>
        </w:rPr>
        <w:t xml:space="preserve">            </w:t>
      </w: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result 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getTextFromMimeMultipart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}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return result;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// parsing the parts of the message (the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Bodyparts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t xml:space="preserve">    private static String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getTextFromMimeMultipart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 throws Exception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String result = "\n";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count 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mimeMultipart.getCount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for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= 0;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&lt; count;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++)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mimeMultipart.getBodyPart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if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bodyPart.isMimeType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("text/plain"))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    result +=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bodyPart.getContent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    break;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} else if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bodyPart.isMimeType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("text/html")) 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    String html = (String)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bodyPart.getContent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    result +=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Jsoup.parse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(html).text();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} else if 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bodyPart.getContent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()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instanceof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){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    result += 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getTextFromMimeMultipart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((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MimeMultipart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</w:t>
      </w:r>
      <w:proofErr w:type="spellStart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bodyPart.getContent</w:t>
      </w:r>
      <w:proofErr w:type="spellEnd"/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());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    }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}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    return result;</w:t>
      </w:r>
    </w:p>
    <w:p w:rsidR="00D764A3" w:rsidRPr="00D764A3" w:rsidRDefault="00D764A3" w:rsidP="00D764A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64A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  }</w:t>
      </w: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:rsidR="00D764A3" w:rsidRP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64A3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Output: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64A3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>
            <wp:extent cx="5114925" cy="5772150"/>
            <wp:effectExtent l="0" t="0" r="9525" b="0"/>
            <wp:docPr id="3" name="Picture 3" descr="im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64A3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>
            <wp:extent cx="8105775" cy="7010400"/>
            <wp:effectExtent l="0" t="0" r="9525" b="0"/>
            <wp:docPr id="2" name="Picture 2" descr="image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64A3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>
            <wp:extent cx="14344650" cy="5448300"/>
            <wp:effectExtent l="0" t="0" r="0" b="0"/>
            <wp:docPr id="1" name="Picture 1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4A3" w:rsidRPr="00D764A3" w:rsidRDefault="00D764A3" w:rsidP="00D764A3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proofErr w:type="spellStart"/>
      <w:r w:rsidRPr="00D764A3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Concluzii</w:t>
      </w:r>
      <w:proofErr w:type="spellEnd"/>
      <w:r w:rsidRPr="00D764A3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: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această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lucrare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laborator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am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obținut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abilitățile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de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efectua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Mail Client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utilizând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protocoalele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trimitere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mesajelor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: SMTP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POP3,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înțelegînd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procesul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trimitere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mesajelor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D764A3" w:rsidRPr="00D764A3" w:rsidRDefault="00D764A3" w:rsidP="00D764A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timpul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sarcinilor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am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observat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câteva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fapte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despre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SMTP,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acest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protocol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este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nesigur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poate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fi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ușor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„hacked",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altă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parte se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poate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utiliza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sistemul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SMTP: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permite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sincronizarea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unui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server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Smarthost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.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exemplu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dacă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aveți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200 de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calculatoare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în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birou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utilizează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CRM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și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doriți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vă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sincronizați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cu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serverul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SMTP; nu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este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necesar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configurați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SMTP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pe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fiecare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aparat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.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Trebuie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doar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sincronizați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un server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Smarthost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care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să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gestioneze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toate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>conturile</w:t>
      </w:r>
      <w:proofErr w:type="spellEnd"/>
      <w:r w:rsidRPr="00D764A3">
        <w:rPr>
          <w:rFonts w:ascii="Segoe UI" w:eastAsia="Times New Roman" w:hAnsi="Segoe UI" w:cs="Segoe UI"/>
          <w:color w:val="24292E"/>
          <w:sz w:val="24"/>
          <w:szCs w:val="24"/>
        </w:rPr>
        <w:t xml:space="preserve"> de e-mail.</w:t>
      </w:r>
      <w:bookmarkStart w:id="0" w:name="_GoBack"/>
      <w:bookmarkEnd w:id="0"/>
    </w:p>
    <w:sectPr w:rsidR="00D764A3" w:rsidRPr="00D764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0963F3"/>
    <w:multiLevelType w:val="multilevel"/>
    <w:tmpl w:val="5A5C1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4A3"/>
    <w:rsid w:val="00D76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4B0F6"/>
  <w15:chartTrackingRefBased/>
  <w15:docId w15:val="{B4C12281-9968-46C8-A52D-ED536ECA3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764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764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764A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764A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764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64A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64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64A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64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5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user-images.githubusercontent.com/43058513/56415377-3e383c00-6296-11e9-985b-a59495e5a305.png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user-images.githubusercontent.com/43058513/56415469-763f7f00-6296-11e9-9f39-52ac47c824bd.png" TargetMode="External"/><Relationship Id="rId5" Type="http://schemas.openxmlformats.org/officeDocument/2006/relationships/hyperlink" Target="https://user-images.githubusercontent.com/43058513/56412195-13e18100-628c-11e9-8eae-9f50b91b38b3.PNG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user-images.githubusercontent.com/43058513/56415417-5c05a100-6296-11e9-8a27-a74ce7f24087.pn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1091</Words>
  <Characters>6225</Characters>
  <Application>Microsoft Office Word</Application>
  <DocSecurity>0</DocSecurity>
  <Lines>51</Lines>
  <Paragraphs>14</Paragraphs>
  <ScaleCrop>false</ScaleCrop>
  <Company/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</dc:creator>
  <cp:keywords/>
  <dc:description/>
  <cp:lastModifiedBy>Nick</cp:lastModifiedBy>
  <cp:revision>1</cp:revision>
  <dcterms:created xsi:type="dcterms:W3CDTF">2019-08-28T12:22:00Z</dcterms:created>
  <dcterms:modified xsi:type="dcterms:W3CDTF">2019-08-28T12:25:00Z</dcterms:modified>
</cp:coreProperties>
</file>