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460" w:right="174" w:firstLine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Peng Zhong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color w:val="003b75"/>
            <w:u w:val="single"/>
            <w:rtl w:val="0"/>
          </w:rPr>
          <w:t xml:space="preserve">peng.zhong@unsw.edu.au</w:t>
        </w:r>
      </w:hyperlink>
      <w:r w:rsidDel="00000000" w:rsidR="00000000" w:rsidRPr="00000000">
        <w:rPr>
          <w:color w:val="000000"/>
          <w:u w:val="no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website: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pangchung.github.io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Abdullah University of Science and Technology (KAUST), Thuwal, Saudi Arabia, 2019.0</w:t>
      </w:r>
      <w:r w:rsidDel="00000000" w:rsidR="00000000" w:rsidRPr="00000000">
        <w:rPr>
          <w:rtl w:val="0"/>
        </w:rPr>
        <w:t xml:space="preserve">1–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2022.06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Ph.D.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Statistics,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 Title: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Modeling and Simulation of Spatial Extremes Based on Max-Infinitely Divisible and Related Processes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Advisor: Prof.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Raphaël Huser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Abdullah University of Science and Technology (KAUST), Thuwal, Saudi Arabia, 2017.08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2018.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 in Statistics,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Advisor: Prof. Raphaël Huser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University of Science and Technology (SUSTech), Shenzhen, China, 2013.0</w:t>
      </w:r>
      <w:r w:rsidDel="00000000" w:rsidR="00000000" w:rsidRPr="00000000">
        <w:rPr>
          <w:rtl w:val="0"/>
        </w:rPr>
        <w:t xml:space="preserve">8–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2017.06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 in Financial Mathematics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a6a6a6" w:val="clear"/>
        <w:spacing w:before="2" w:line="259" w:lineRule="auto"/>
        <w:ind w:left="461" w:righ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</w:t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both"/>
        <w:rPr/>
      </w:pPr>
      <w:r w:rsidDel="00000000" w:rsidR="00000000" w:rsidRPr="00000000">
        <w:rPr>
          <w:rtl w:val="0"/>
        </w:rPr>
        <w:t xml:space="preserve">Postdoctoral Fellow, uDASH, UNSW Sydney, 2023.01–current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Dean’s List </w:t>
      </w:r>
      <w:r w:rsidDel="00000000" w:rsidR="00000000" w:rsidRPr="00000000">
        <w:rPr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CEMSE, KAUST,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Encouragement Scholarship, SUSTech, 2015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 of SUSTech Scholarship, SUSTech, 2013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 EXPERIENCE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CSMAR DATA TECHNOLOGY, Data Analyst, Summer 2016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analysis; Data scraping; Present and review literature in Finance;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Assistant (STAT 250: Stochastic Processes), CEMSE (KAUST), Fall 2020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 homework and exams; Giving </w:t>
      </w:r>
      <w:r w:rsidDel="00000000" w:rsidR="00000000" w:rsidRPr="00000000">
        <w:rPr>
          <w:rtl w:val="0"/>
        </w:rPr>
        <w:t xml:space="preserve">tutorials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Q &amp; 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Assistant (Real Analysis), Mathematics (SUSTech), Spring 2017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 homework and exams; Q &amp; A;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TALKS &amp; POSTERS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spatial precipitation extremes becoming more intense, wider, or both? An extreme-value statistics perspective.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CRG Workshop (Virtual), Geneva, Switzerland, May 2022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non-stationary temperature maxima based on extremal dependence changing with event magnitude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Value Analysis 2021 (Virtual), University of Edinburgh, UK, June 2021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Exact simulation of max-infinitely divisible processes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13th International Workshop on Rare-Event Simulation (Virtual), Paris, France, May 2021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Exact simulation of max-infinitely divisible processes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workshop on "Statistical Estimation and Detection of Extreme Hot Spots, with Environmental and Ecological Applications", KAUST, Saudi Arabia, February 2021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non-stationary temperature maxima based on extremal dependence changing with event magnitude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workshop on "Statistical Estimation and Detection of Extreme Hot Spots, with Environmental and Ecological Applications", KAUST, Saudi Arabia, February 2021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non-stationary temperature extremes with level-dependent extremal dependence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 Statistical Meetings (Virtual), USA, August 2020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spatial extremes with max-infinitely divisible models level-dependent extremal dependence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 Statistical Meetings, Denver, Colorado, USA, July 2019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SELECTED COURSES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Stochastic Processes; Linear Models; Statistics of Extremes; Nonparametric Statistics; Time Series; Bayesian Statistics; Computational Statistics; Data Mining; Big Data Optimization; Advanced Probability; Advanced Simulation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R, C++, Python, Pytorch, Shell, Slurm, Keras, and Singularity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Latex, Markdown, and MS Office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and Chinese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SERVICES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of Multivariate Analysis (1), Spatial Statistics (1)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Peer-Reviewed Papers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Huser R., and Opitz T. (2022),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Modeling non-stationary temperature maxima based on extremal dependence changing with event magnitude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Annals of Applied Statistics, 16, 272-299.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Huser R., and Opitz T. (2022),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Exact simulation of max-infinitely divisible processes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Econometrics and Statistics,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appear.</w:t>
      </w:r>
    </w:p>
    <w:p w:rsidR="00000000" w:rsidDel="00000000" w:rsidP="00000000" w:rsidRDefault="00000000" w:rsidRPr="00000000" w14:paraId="00000049">
      <w:pPr>
        <w:spacing w:before="2" w:line="259" w:lineRule="auto"/>
        <w:ind w:left="461" w:right="360" w:firstLine="0"/>
        <w:rPr/>
      </w:pPr>
      <w:r w:rsidDel="00000000" w:rsidR="00000000" w:rsidRPr="00000000">
        <w:rPr>
          <w:rtl w:val="0"/>
        </w:rPr>
        <w:t xml:space="preserve">[3] Zhang Z., Krainski E., </w:t>
      </w:r>
      <w:r w:rsidDel="00000000" w:rsidR="00000000" w:rsidRPr="00000000">
        <w:rPr>
          <w:b w:val="1"/>
          <w:rtl w:val="0"/>
        </w:rPr>
        <w:t xml:space="preserve">Zhong P.,</w:t>
      </w:r>
      <w:r w:rsidDel="00000000" w:rsidR="00000000" w:rsidRPr="00000000">
        <w:rPr>
          <w:rtl w:val="0"/>
        </w:rPr>
        <w:t xml:space="preserve"> Rue H., and Huser R. (2022+), </w:t>
      </w:r>
      <w:hyperlink r:id="rId13">
        <w:r w:rsidDel="00000000" w:rsidR="00000000" w:rsidRPr="00000000">
          <w:rPr>
            <w:color w:val="003b75"/>
            <w:u w:val="single"/>
            <w:rtl w:val="0"/>
          </w:rPr>
          <w:t xml:space="preserve">Joint modeling and prediction of massive spatio-temporal wildfire count and burnt area data with the INLA-SPDE approach</w:t>
        </w:r>
      </w:hyperlink>
      <w:r w:rsidDel="00000000" w:rsidR="00000000" w:rsidRPr="00000000">
        <w:rPr>
          <w:rtl w:val="0"/>
        </w:rPr>
        <w:t xml:space="preserve">, Extremes, To appear.</w:t>
      </w:r>
    </w:p>
    <w:p w:rsidR="00000000" w:rsidDel="00000000" w:rsidP="00000000" w:rsidRDefault="00000000" w:rsidRPr="00000000" w14:paraId="0000004A">
      <w:pPr>
        <w:spacing w:before="2" w:line="259" w:lineRule="auto"/>
        <w:ind w:left="461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Under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Huser R., Stein M.,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(2022+),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Vecchia likelihood approximation for accurate and fast inference in intractable spatial extremes models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Submitted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" w:line="259" w:lineRule="auto"/>
        <w:ind w:left="461" w:right="360" w:firstLine="0"/>
        <w:rPr/>
      </w:pPr>
      <w:r w:rsidDel="00000000" w:rsidR="00000000" w:rsidRPr="00000000">
        <w:rPr>
          <w:rtl w:val="0"/>
        </w:rPr>
        <w:t xml:space="preserve">[5] Gong Y., </w:t>
      </w:r>
      <w:r w:rsidDel="00000000" w:rsidR="00000000" w:rsidRPr="00000000">
        <w:rPr>
          <w:b w:val="1"/>
          <w:rtl w:val="0"/>
        </w:rPr>
        <w:t xml:space="preserve">Zhong P.</w:t>
      </w:r>
      <w:r w:rsidDel="00000000" w:rsidR="00000000" w:rsidRPr="00000000">
        <w:rPr>
          <w:rtl w:val="0"/>
        </w:rPr>
        <w:t xml:space="preserve">, Huser R., and Opitz T. (2022+), </w:t>
      </w:r>
      <w:hyperlink r:id="rId15">
        <w:r w:rsidDel="00000000" w:rsidR="00000000" w:rsidRPr="00000000">
          <w:rPr>
            <w:color w:val="003b75"/>
            <w:u w:val="single"/>
            <w:rtl w:val="0"/>
          </w:rPr>
          <w:t xml:space="preserve">Partial tail-correlation coefficient applied to extremal-network learning</w:t>
        </w:r>
      </w:hyperlink>
      <w:r w:rsidDel="00000000" w:rsidR="00000000" w:rsidRPr="00000000">
        <w:rPr>
          <w:rtl w:val="0"/>
        </w:rPr>
        <w:t xml:space="preserve">, Submitted.</w:t>
      </w:r>
    </w:p>
    <w:p w:rsidR="00000000" w:rsidDel="00000000" w:rsidP="00000000" w:rsidRDefault="00000000" w:rsidRPr="00000000" w14:paraId="0000004E">
      <w:pPr>
        <w:spacing w:before="2" w:line="259" w:lineRule="auto"/>
        <w:ind w:left="461" w:right="3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[6] </w:t>
      </w:r>
      <w:r w:rsidDel="00000000" w:rsidR="00000000" w:rsidRPr="00000000">
        <w:rPr>
          <w:b w:val="1"/>
          <w:rtl w:val="0"/>
        </w:rPr>
        <w:t xml:space="preserve">Zhong P.</w:t>
      </w:r>
      <w:r w:rsidDel="00000000" w:rsidR="00000000" w:rsidRPr="00000000">
        <w:rPr>
          <w:rtl w:val="0"/>
        </w:rPr>
        <w:t xml:space="preserve">, Brunner M., Huser R., and Opitz T. (2022+), </w:t>
      </w:r>
      <w:hyperlink r:id="rId16">
        <w:r w:rsidDel="00000000" w:rsidR="00000000" w:rsidRPr="00000000">
          <w:rPr>
            <w:color w:val="003b75"/>
            <w:u w:val="single"/>
            <w:rtl w:val="0"/>
          </w:rPr>
          <w:t xml:space="preserve">Spatial modeling and future projection of extreme precipitation extents</w:t>
        </w:r>
      </w:hyperlink>
      <w:r w:rsidDel="00000000" w:rsidR="00000000" w:rsidRPr="00000000">
        <w:rPr>
          <w:rtl w:val="0"/>
        </w:rPr>
        <w:t xml:space="preserve">, Submitted.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" w:line="259" w:lineRule="auto"/>
        <w:ind w:left="461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720" w:top="720" w:left="720" w:right="720" w:header="0" w:footer="453.54330708661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b w:val="1"/>
        <w:i w:val="1"/>
        <w:smallCaps w:val="0"/>
        <w:strike w:val="0"/>
        <w:color w:val="000000"/>
        <w:sz w:val="26"/>
        <w:szCs w:val="26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27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56" w:lineRule="auto"/>
      <w:ind w:left="275"/>
    </w:pPr>
    <w:rPr>
      <w:b w:val="1"/>
    </w:rPr>
  </w:style>
  <w:style w:type="paragraph" w:styleId="Heading3">
    <w:name w:val="heading 3"/>
    <w:basedOn w:val="Normal"/>
    <w:next w:val="Normal"/>
    <w:pPr>
      <w:ind w:left="3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460" w:right="358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27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56" w:lineRule="auto"/>
      <w:ind w:left="275"/>
    </w:pPr>
    <w:rPr>
      <w:b w:val="1"/>
    </w:rPr>
  </w:style>
  <w:style w:type="paragraph" w:styleId="Heading3">
    <w:name w:val="heading 3"/>
    <w:basedOn w:val="Normal"/>
    <w:next w:val="Normal"/>
    <w:pPr>
      <w:ind w:left="3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460" w:right="358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27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56" w:lineRule="auto"/>
      <w:ind w:left="275"/>
    </w:pPr>
    <w:rPr>
      <w:b w:val="1"/>
    </w:rPr>
  </w:style>
  <w:style w:type="paragraph" w:styleId="Heading3">
    <w:name w:val="heading 3"/>
    <w:basedOn w:val="Normal"/>
    <w:next w:val="Normal"/>
    <w:pPr>
      <w:ind w:left="3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460" w:right="358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jecteuclid.org/journals/annals-of-applied-statistics/volume-16/issue-1/Modeling-nonstationary-temperature-maxima-based-on-extremal-dependence-changing-with/10.1214/21-AOAS1504.full" TargetMode="External"/><Relationship Id="rId10" Type="http://schemas.openxmlformats.org/officeDocument/2006/relationships/hyperlink" Target="https://cemse.kaust.edu.sa/stat/people/person/raphael-huser" TargetMode="External"/><Relationship Id="rId13" Type="http://schemas.openxmlformats.org/officeDocument/2006/relationships/hyperlink" Target="https://arxiv.org/abs/2202.06502" TargetMode="External"/><Relationship Id="rId12" Type="http://schemas.openxmlformats.org/officeDocument/2006/relationships/hyperlink" Target="https://arxiv.org/abs/2103.005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ository.kaust.edu.sa/handle/10754/676482" TargetMode="External"/><Relationship Id="rId15" Type="http://schemas.openxmlformats.org/officeDocument/2006/relationships/hyperlink" Target="https://arxiv.org/abs/2210.07351" TargetMode="External"/><Relationship Id="rId14" Type="http://schemas.openxmlformats.org/officeDocument/2006/relationships/hyperlink" Target="https://arxiv.org/abs/2203.05626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arxiv.org/abs/2212.0302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ng.zhong@unsw.edu.au" TargetMode="External"/><Relationship Id="rId8" Type="http://schemas.openxmlformats.org/officeDocument/2006/relationships/hyperlink" Target="http://pangchun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gqkWc0nCuS/GwP9yCW53pwMDEA==">AMUW2mVLzWGmj2s0l4Z9ilQKcWU+mo7l/DUwpBXrb+nMjP4dBP4KdcWuLs8N3sL1ks7FJu95pQ3dXH2gugDkRpLzGMlLIUBaOyL9TPxL22vxIZNMe2D4u2A=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