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E7AF" w14:textId="77777777" w:rsidR="007432B1" w:rsidRDefault="00000000">
      <w:pPr>
        <w:spacing w:after="40"/>
      </w:pPr>
      <w:r>
        <w:rPr>
          <w:b/>
          <w:color w:val="16202E"/>
          <w:sz w:val="30"/>
        </w:rPr>
        <w:t xml:space="preserve">Bathroom </w:t>
      </w:r>
      <w:proofErr w:type="spellStart"/>
      <w:r>
        <w:rPr>
          <w:b/>
          <w:color w:val="16202E"/>
          <w:sz w:val="30"/>
        </w:rPr>
        <w:t>mmWave</w:t>
      </w:r>
      <w:proofErr w:type="spellEnd"/>
      <w:r>
        <w:rPr>
          <w:b/>
          <w:color w:val="16202E"/>
          <w:sz w:val="30"/>
        </w:rPr>
        <w:t xml:space="preserve"> Sensors (×3) — Network / Port Reference</w:t>
      </w:r>
    </w:p>
    <w:p w14:paraId="1AAF1977" w14:textId="77777777" w:rsidR="007432B1" w:rsidRDefault="00000000">
      <w:pPr>
        <w:spacing w:after="280"/>
      </w:pPr>
      <w:r>
        <w:rPr>
          <w:b/>
          <w:color w:val="0A6B62"/>
          <w:sz w:val="20"/>
        </w:rPr>
        <w:t>For firewall configuration · TCP 6053 (ESPHome Native API)</w:t>
      </w:r>
    </w:p>
    <w:p w14:paraId="7B18D0AC" w14:textId="77777777" w:rsidR="002D6D9E" w:rsidRDefault="002D6D9E" w:rsidP="002D6D9E">
      <w:pPr>
        <w:spacing w:after="120"/>
      </w:pPr>
      <w:r>
        <w:rPr>
          <w:b/>
          <w:color w:val="16202E"/>
          <w:sz w:val="25"/>
        </w:rPr>
        <w:t>■ Network Diagram (reference)</w:t>
      </w:r>
    </w:p>
    <w:p w14:paraId="56E06F40" w14:textId="22EEE28C" w:rsidR="002D6D9E" w:rsidRDefault="002D6D9E">
      <w:pPr>
        <w:spacing w:before="40" w:after="80"/>
        <w:rPr>
          <w:b/>
          <w:color w:val="16202E"/>
          <w:sz w:val="25"/>
          <w:lang w:eastAsia="ko-KR"/>
        </w:rPr>
      </w:pPr>
      <w:r>
        <w:rPr>
          <w:noProof/>
        </w:rPr>
        <w:drawing>
          <wp:inline distT="0" distB="0" distL="0" distR="0" wp14:anchorId="4175DBE5" wp14:editId="6181A6A9">
            <wp:extent cx="5759653" cy="24592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nguard_network_diagram.png"/>
                    <pic:cNvPicPr/>
                  </pic:nvPicPr>
                  <pic:blipFill rotWithShape="1">
                    <a:blip r:embed="rId6"/>
                    <a:srcRect t="16616" b="55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9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40D89" w14:textId="77777777" w:rsidR="002D6D9E" w:rsidRDefault="002D6D9E" w:rsidP="002D6D9E">
      <w:pPr>
        <w:spacing w:before="120" w:after="80"/>
      </w:pPr>
      <w:r>
        <w:rPr>
          <w:b/>
          <w:color w:val="16202E"/>
          <w:sz w:val="25"/>
        </w:rPr>
        <w:t>■ Requests</w:t>
      </w:r>
    </w:p>
    <w:p w14:paraId="5BF7F4FE" w14:textId="77777777" w:rsidR="002D6D9E" w:rsidRDefault="002D6D9E" w:rsidP="002D6D9E">
      <w:pPr>
        <w:spacing w:after="60"/>
        <w:ind w:left="288"/>
      </w:pPr>
      <w:r>
        <w:rPr>
          <w:b/>
          <w:color w:val="9A5405"/>
        </w:rPr>
        <w:t xml:space="preserve">1. </w:t>
      </w:r>
      <w:r>
        <w:t>Could you please open TCP 6053 between the FCC monitoring PC and the three sensors?</w:t>
      </w:r>
    </w:p>
    <w:p w14:paraId="527EA544" w14:textId="77777777" w:rsidR="002D6D9E" w:rsidRDefault="002D6D9E" w:rsidP="002D6D9E">
      <w:pPr>
        <w:spacing w:after="60"/>
        <w:ind w:left="288"/>
      </w:pPr>
      <w:r>
        <w:rPr>
          <w:b/>
          <w:color w:val="9A5405"/>
        </w:rPr>
        <w:t xml:space="preserve">2. </w:t>
      </w:r>
      <w:r>
        <w:t>For each sensor MAC, we would be grateful if you could reserve a fixed IP (DHCP reservation) and share the assigned IPs with us — the table below may be used.</w:t>
      </w:r>
    </w:p>
    <w:p w14:paraId="5F96F83E" w14:textId="77777777" w:rsidR="002D6D9E" w:rsidRDefault="002D6D9E" w:rsidP="002D6D9E">
      <w:pPr>
        <w:spacing w:after="60"/>
        <w:ind w:left="288"/>
      </w:pPr>
      <w:r>
        <w:rPr>
          <w:b/>
          <w:color w:val="9A5405"/>
        </w:rPr>
        <w:t xml:space="preserve">3. </w:t>
      </w:r>
      <w:r>
        <w:t>We would also appreciate it if you could reserve a fixed IP for the FCC monitoring PC (or kindly let us know its fixed IP), so that the firewall source can be set correctly.</w:t>
      </w:r>
    </w:p>
    <w:p w14:paraId="3DBE5ADC" w14:textId="77777777" w:rsidR="002D6D9E" w:rsidRDefault="002D6D9E" w:rsidP="002D6D9E">
      <w:pPr>
        <w:spacing w:after="60"/>
        <w:ind w:left="288"/>
      </w:pPr>
      <w:r>
        <w:rPr>
          <w:b/>
          <w:color w:val="9A5405"/>
        </w:rPr>
        <w:t xml:space="preserve">4. </w:t>
      </w:r>
      <w:r>
        <w:t>If device-to-device traffic is currently blocked, could you please allow this communication (or disable client isolation) as appropriate?</w:t>
      </w:r>
    </w:p>
    <w:p w14:paraId="16562AE0" w14:textId="02B79EC2" w:rsidR="002D6D9E" w:rsidRPr="002D6D9E" w:rsidRDefault="002D6D9E" w:rsidP="002D6D9E">
      <w:pPr>
        <w:spacing w:after="60"/>
        <w:ind w:left="288"/>
        <w:rPr>
          <w:lang w:eastAsia="ko-KR"/>
        </w:rPr>
      </w:pPr>
      <w:r>
        <w:rPr>
          <w:b/>
          <w:color w:val="9A5405"/>
        </w:rPr>
        <w:t xml:space="preserve">5. </w:t>
      </w:r>
      <w:r>
        <w:t>Lastly, could you kindly confirm whether the current block is (1) a specific-port block or (2) a block on device-to-device traffic (client isolation)?</w:t>
      </w:r>
    </w:p>
    <w:p w14:paraId="4A70AB7E" w14:textId="70290824" w:rsidR="007432B1" w:rsidRDefault="00000000">
      <w:pPr>
        <w:spacing w:before="40" w:after="80"/>
      </w:pPr>
      <w:r>
        <w:rPr>
          <w:b/>
          <w:color w:val="16202E"/>
          <w:sz w:val="25"/>
        </w:rPr>
        <w:t>■ Connection Details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432B1" w14:paraId="1C9E5D72" w14:textId="77777777">
        <w:tc>
          <w:tcPr>
            <w:tcW w:w="4824" w:type="dxa"/>
            <w:shd w:val="clear" w:color="auto" w:fill="F4F8FA"/>
          </w:tcPr>
          <w:p w14:paraId="5F6FE2A1" w14:textId="77777777" w:rsidR="007432B1" w:rsidRDefault="00000000">
            <w:pPr>
              <w:spacing w:before="40" w:after="40"/>
            </w:pPr>
            <w:r>
              <w:rPr>
                <w:b/>
                <w:color w:val="5A6B7D"/>
                <w:sz w:val="20"/>
              </w:rPr>
              <w:t>Protocol / Port</w:t>
            </w:r>
          </w:p>
        </w:tc>
        <w:tc>
          <w:tcPr>
            <w:tcW w:w="4824" w:type="dxa"/>
          </w:tcPr>
          <w:p w14:paraId="62561CDE" w14:textId="77777777" w:rsidR="007432B1" w:rsidRDefault="00000000">
            <w:pPr>
              <w:spacing w:before="40" w:after="40"/>
            </w:pPr>
            <w:r>
              <w:rPr>
                <w:sz w:val="20"/>
              </w:rPr>
              <w:t>TCP 6053  (open to all 3 sensors)</w:t>
            </w:r>
          </w:p>
        </w:tc>
      </w:tr>
      <w:tr w:rsidR="007432B1" w14:paraId="12E89B59" w14:textId="77777777">
        <w:tc>
          <w:tcPr>
            <w:tcW w:w="4824" w:type="dxa"/>
            <w:shd w:val="clear" w:color="auto" w:fill="F4F8FA"/>
          </w:tcPr>
          <w:p w14:paraId="0273AE5E" w14:textId="77777777" w:rsidR="007432B1" w:rsidRDefault="00000000">
            <w:pPr>
              <w:spacing w:before="40" w:after="40"/>
            </w:pPr>
            <w:r>
              <w:rPr>
                <w:b/>
                <w:color w:val="5A6B7D"/>
                <w:sz w:val="20"/>
              </w:rPr>
              <w:t>Direction</w:t>
            </w:r>
          </w:p>
        </w:tc>
        <w:tc>
          <w:tcPr>
            <w:tcW w:w="4824" w:type="dxa"/>
          </w:tcPr>
          <w:p w14:paraId="2AF4F85C" w14:textId="77777777" w:rsidR="007432B1" w:rsidRDefault="00000000">
            <w:pPr>
              <w:spacing w:before="40" w:after="40"/>
            </w:pPr>
            <w:r>
              <w:rPr>
                <w:sz w:val="20"/>
              </w:rPr>
              <w:t>FCC PC -&gt; each sensor (the PC initiates the connection)</w:t>
            </w:r>
          </w:p>
        </w:tc>
      </w:tr>
      <w:tr w:rsidR="007432B1" w14:paraId="44B1C1F7" w14:textId="77777777">
        <w:tc>
          <w:tcPr>
            <w:tcW w:w="4824" w:type="dxa"/>
            <w:shd w:val="clear" w:color="auto" w:fill="F4F8FA"/>
          </w:tcPr>
          <w:p w14:paraId="009C591D" w14:textId="698C83B0" w:rsidR="007432B1" w:rsidRDefault="00760134">
            <w:pPr>
              <w:spacing w:before="40" w:after="40"/>
            </w:pPr>
            <w:r>
              <w:rPr>
                <w:b/>
                <w:color w:val="5A6B7D"/>
                <w:sz w:val="20"/>
              </w:rPr>
              <w:t>Monitoring IP</w:t>
            </w:r>
          </w:p>
        </w:tc>
        <w:tc>
          <w:tcPr>
            <w:tcW w:w="4824" w:type="dxa"/>
            <w:shd w:val="clear" w:color="auto" w:fill="FFFBEF"/>
          </w:tcPr>
          <w:p w14:paraId="09134E5C" w14:textId="77777777" w:rsidR="007432B1" w:rsidRDefault="00000000">
            <w:pPr>
              <w:spacing w:before="40" w:after="40"/>
            </w:pPr>
            <w:r>
              <w:rPr>
                <w:rFonts w:ascii="Consolas" w:hAnsi="Consolas"/>
                <w:color w:val="5A6B7D"/>
                <w:sz w:val="20"/>
              </w:rPr>
              <w:t>___ . ___ . ___ . ___   (please enter)</w:t>
            </w:r>
          </w:p>
        </w:tc>
      </w:tr>
      <w:tr w:rsidR="00C74ACC" w14:paraId="7C792037" w14:textId="77777777">
        <w:tc>
          <w:tcPr>
            <w:tcW w:w="4824" w:type="dxa"/>
            <w:shd w:val="clear" w:color="auto" w:fill="F4F8FA"/>
          </w:tcPr>
          <w:p w14:paraId="0C801A6A" w14:textId="125930CB" w:rsidR="00C74ACC" w:rsidRDefault="00C74ACC" w:rsidP="00C74ACC">
            <w:pPr>
              <w:spacing w:before="40" w:after="40"/>
              <w:rPr>
                <w:b/>
                <w:color w:val="5A6B7D"/>
                <w:sz w:val="20"/>
              </w:rPr>
            </w:pPr>
            <w:r>
              <w:rPr>
                <w:b/>
                <w:color w:val="5A6B7D"/>
                <w:sz w:val="20"/>
              </w:rPr>
              <w:t>Inference server IP</w:t>
            </w:r>
          </w:p>
        </w:tc>
        <w:tc>
          <w:tcPr>
            <w:tcW w:w="4824" w:type="dxa"/>
            <w:shd w:val="clear" w:color="auto" w:fill="FFFBEF"/>
          </w:tcPr>
          <w:p w14:paraId="298207FC" w14:textId="5C2AED5B" w:rsidR="00C74ACC" w:rsidRDefault="00C74ACC" w:rsidP="00C74ACC">
            <w:pPr>
              <w:spacing w:before="40" w:after="40"/>
              <w:rPr>
                <w:rFonts w:ascii="Consolas" w:hAnsi="Consolas"/>
                <w:color w:val="5A6B7D"/>
                <w:sz w:val="20"/>
              </w:rPr>
            </w:pPr>
            <w:r>
              <w:rPr>
                <w:rFonts w:ascii="Consolas" w:hAnsi="Consolas"/>
                <w:color w:val="5A6B7D"/>
                <w:sz w:val="20"/>
              </w:rPr>
              <w:t>___ . ___ . ___ . ___   (please enter)</w:t>
            </w:r>
          </w:p>
        </w:tc>
      </w:tr>
      <w:tr w:rsidR="00C74ACC" w14:paraId="6BD72A7E" w14:textId="77777777">
        <w:tc>
          <w:tcPr>
            <w:tcW w:w="4824" w:type="dxa"/>
            <w:shd w:val="clear" w:color="auto" w:fill="F4F8FA"/>
          </w:tcPr>
          <w:p w14:paraId="726AFBF4" w14:textId="77777777" w:rsidR="00C74ACC" w:rsidRDefault="00C74ACC" w:rsidP="00C74ACC">
            <w:pPr>
              <w:spacing w:before="40" w:after="40"/>
            </w:pPr>
            <w:r>
              <w:rPr>
                <w:b/>
                <w:color w:val="5A6B7D"/>
                <w:sz w:val="20"/>
              </w:rPr>
              <w:t>Data</w:t>
            </w:r>
          </w:p>
        </w:tc>
        <w:tc>
          <w:tcPr>
            <w:tcW w:w="4824" w:type="dxa"/>
          </w:tcPr>
          <w:p w14:paraId="0D50B25C" w14:textId="77777777" w:rsidR="00C74ACC" w:rsidRDefault="00C74ACC" w:rsidP="00C74ACC">
            <w:pPr>
              <w:spacing w:before="40" w:after="40"/>
            </w:pPr>
            <w:r>
              <w:rPr>
                <w:sz w:val="20"/>
              </w:rPr>
              <w:t>Position coordinates only (no video or audio)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5A6B7D"/>
          <w:sz w:val="19"/>
        </w:rPr>
        <w:t>* Monitoring IP and Inference server IP are the IPs required for the MACS solution.</w:t>
      </w:r>
    </w:p>
    <w:p w14:paraId="38861105" w14:textId="77777777" w:rsidR="007432B1" w:rsidRDefault="00000000">
      <w:pPr>
        <w:spacing w:before="240" w:after="40"/>
      </w:pPr>
      <w:r>
        <w:rPr>
          <w:b/>
          <w:color w:val="16202E"/>
          <w:sz w:val="25"/>
        </w:rPr>
        <w:t>■ Sensor Information (targets for fixed-IP reservation)</w:t>
      </w:r>
    </w:p>
    <w:p w14:paraId="0A47C037" w14:textId="77777777" w:rsidR="007432B1" w:rsidRDefault="00000000">
      <w:pPr>
        <w:spacing w:after="80"/>
      </w:pPr>
      <w:r>
        <w:rPr>
          <w:color w:val="5A6B7D"/>
          <w:sz w:val="19"/>
        </w:rPr>
        <w:t>The MAC addresses below are fixed. We would appreciate it if you could enter the fixed IP reserved for each MAC in the right-hand column.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7432B1" w14:paraId="14D59BFE" w14:textId="77777777">
        <w:tc>
          <w:tcPr>
            <w:tcW w:w="3216" w:type="dxa"/>
            <w:shd w:val="clear" w:color="auto" w:fill="EAEFF3"/>
          </w:tcPr>
          <w:p w14:paraId="7DA5B7D2" w14:textId="77777777" w:rsidR="007432B1" w:rsidRDefault="00000000">
            <w:pPr>
              <w:spacing w:before="40" w:after="40"/>
            </w:pPr>
            <w:r>
              <w:rPr>
                <w:b/>
                <w:color w:val="16202E"/>
                <w:sz w:val="20"/>
              </w:rPr>
              <w:t>Sensor</w:t>
            </w:r>
          </w:p>
        </w:tc>
        <w:tc>
          <w:tcPr>
            <w:tcW w:w="3216" w:type="dxa"/>
            <w:shd w:val="clear" w:color="auto" w:fill="EAEFF3"/>
          </w:tcPr>
          <w:p w14:paraId="5989FC2F" w14:textId="77777777" w:rsidR="007432B1" w:rsidRDefault="00000000">
            <w:pPr>
              <w:spacing w:before="40" w:after="40"/>
            </w:pPr>
            <w:r>
              <w:rPr>
                <w:b/>
                <w:color w:val="16202E"/>
                <w:sz w:val="20"/>
              </w:rPr>
              <w:t>MAC Address (fixed)</w:t>
            </w:r>
          </w:p>
        </w:tc>
        <w:tc>
          <w:tcPr>
            <w:tcW w:w="3216" w:type="dxa"/>
            <w:shd w:val="clear" w:color="auto" w:fill="EAEFF3"/>
          </w:tcPr>
          <w:p w14:paraId="1D9C6B85" w14:textId="77777777" w:rsidR="007432B1" w:rsidRDefault="00000000">
            <w:pPr>
              <w:spacing w:before="40" w:after="40"/>
            </w:pPr>
            <w:r>
              <w:rPr>
                <w:b/>
                <w:color w:val="16202E"/>
                <w:sz w:val="20"/>
              </w:rPr>
              <w:t>Reserved IP (please enter)</w:t>
            </w:r>
          </w:p>
        </w:tc>
      </w:tr>
      <w:tr w:rsidR="007432B1" w14:paraId="7665845F" w14:textId="77777777">
        <w:tc>
          <w:tcPr>
            <w:tcW w:w="3216" w:type="dxa"/>
          </w:tcPr>
          <w:p w14:paraId="61CE2E79" w14:textId="77777777" w:rsidR="007432B1" w:rsidRDefault="00000000">
            <w:pPr>
              <w:spacing w:before="40" w:after="40"/>
            </w:pPr>
            <w:r>
              <w:rPr>
                <w:b/>
                <w:sz w:val="20"/>
              </w:rPr>
              <w:t>Sensor 1</w:t>
            </w:r>
          </w:p>
        </w:tc>
        <w:tc>
          <w:tcPr>
            <w:tcW w:w="3216" w:type="dxa"/>
          </w:tcPr>
          <w:p w14:paraId="3DD9B192" w14:textId="77777777" w:rsidR="007432B1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A4:F0:0F:98:BD:80</w:t>
            </w:r>
          </w:p>
        </w:tc>
        <w:tc>
          <w:tcPr>
            <w:tcW w:w="3216" w:type="dxa"/>
            <w:shd w:val="clear" w:color="auto" w:fill="FFFBEF"/>
          </w:tcPr>
          <w:p w14:paraId="637E112B" w14:textId="77777777" w:rsidR="007432B1" w:rsidRDefault="00000000">
            <w:pPr>
              <w:spacing w:before="40" w:after="40"/>
            </w:pPr>
            <w:r>
              <w:rPr>
                <w:rFonts w:ascii="Consolas" w:hAnsi="Consolas"/>
                <w:color w:val="5A6B7D"/>
                <w:sz w:val="20"/>
              </w:rPr>
              <w:t>___ . ___ . ___ . ___</w:t>
            </w:r>
          </w:p>
        </w:tc>
      </w:tr>
      <w:tr w:rsidR="007432B1" w14:paraId="028F4E99" w14:textId="77777777">
        <w:tc>
          <w:tcPr>
            <w:tcW w:w="3216" w:type="dxa"/>
          </w:tcPr>
          <w:p w14:paraId="2F9423FA" w14:textId="77777777" w:rsidR="007432B1" w:rsidRDefault="00000000">
            <w:pPr>
              <w:spacing w:before="40" w:after="40"/>
            </w:pPr>
            <w:r>
              <w:rPr>
                <w:b/>
                <w:sz w:val="20"/>
              </w:rPr>
              <w:t>Sensor 2</w:t>
            </w:r>
          </w:p>
        </w:tc>
        <w:tc>
          <w:tcPr>
            <w:tcW w:w="3216" w:type="dxa"/>
          </w:tcPr>
          <w:p w14:paraId="61350436" w14:textId="77777777" w:rsidR="007432B1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20:E7:C8:BC:0E:00</w:t>
            </w:r>
          </w:p>
        </w:tc>
        <w:tc>
          <w:tcPr>
            <w:tcW w:w="3216" w:type="dxa"/>
            <w:shd w:val="clear" w:color="auto" w:fill="FFFBEF"/>
          </w:tcPr>
          <w:p w14:paraId="49EF7604" w14:textId="77777777" w:rsidR="007432B1" w:rsidRDefault="00000000">
            <w:pPr>
              <w:spacing w:before="40" w:after="40"/>
            </w:pPr>
            <w:r>
              <w:rPr>
                <w:rFonts w:ascii="Consolas" w:hAnsi="Consolas"/>
                <w:color w:val="5A6B7D"/>
                <w:sz w:val="20"/>
              </w:rPr>
              <w:t>___ . ___ . ___ . ___</w:t>
            </w:r>
          </w:p>
        </w:tc>
      </w:tr>
      <w:tr w:rsidR="007432B1" w14:paraId="4CBF08F1" w14:textId="77777777">
        <w:tc>
          <w:tcPr>
            <w:tcW w:w="3216" w:type="dxa"/>
          </w:tcPr>
          <w:p w14:paraId="4EC70093" w14:textId="77777777" w:rsidR="007432B1" w:rsidRDefault="00000000">
            <w:pPr>
              <w:spacing w:before="40" w:after="40"/>
            </w:pPr>
            <w:r>
              <w:rPr>
                <w:b/>
                <w:sz w:val="20"/>
              </w:rPr>
              <w:lastRenderedPageBreak/>
              <w:t>Sensor 3</w:t>
            </w:r>
          </w:p>
        </w:tc>
        <w:tc>
          <w:tcPr>
            <w:tcW w:w="3216" w:type="dxa"/>
          </w:tcPr>
          <w:p w14:paraId="436DDBB3" w14:textId="77777777" w:rsidR="007432B1" w:rsidRDefault="00000000">
            <w:pPr>
              <w:spacing w:before="40" w:after="40"/>
            </w:pPr>
            <w:r>
              <w:rPr>
                <w:rFonts w:ascii="Consolas" w:hAnsi="Consolas"/>
                <w:sz w:val="20"/>
              </w:rPr>
              <w:t>00:70:07:B9:A0:7C</w:t>
            </w:r>
          </w:p>
        </w:tc>
        <w:tc>
          <w:tcPr>
            <w:tcW w:w="3216" w:type="dxa"/>
            <w:shd w:val="clear" w:color="auto" w:fill="FFFBEF"/>
          </w:tcPr>
          <w:p w14:paraId="689239C4" w14:textId="77777777" w:rsidR="007432B1" w:rsidRDefault="00000000">
            <w:pPr>
              <w:spacing w:before="40" w:after="40"/>
            </w:pPr>
            <w:r>
              <w:rPr>
                <w:rFonts w:ascii="Consolas" w:hAnsi="Consolas"/>
                <w:color w:val="5A6B7D"/>
                <w:sz w:val="20"/>
              </w:rPr>
              <w:t>___ . ___ . ___ . ___</w:t>
            </w:r>
          </w:p>
        </w:tc>
      </w:tr>
    </w:tbl>
    <w:p w14:paraId="57C6DF3D" w14:textId="77777777" w:rsidR="007432B1" w:rsidRDefault="00000000">
      <w:pPr>
        <w:spacing w:before="80" w:after="40"/>
      </w:pPr>
      <w:r>
        <w:rPr>
          <w:i/>
          <w:color w:val="5A6B7D"/>
          <w:sz w:val="19"/>
        </w:rPr>
        <w:t>* Sensors are not yet installed on-site. If a fixed IP is reserved for each MAC in advance, each sensor will connect on that IP automatically upon installation.</w:t>
      </w:r>
    </w:p>
    <w:p w14:paraId="18A57A37" w14:textId="77777777" w:rsidR="002D6D9E" w:rsidRDefault="002D6D9E" w:rsidP="002D6D9E">
      <w:pPr>
        <w:spacing w:before="240" w:after="80"/>
      </w:pPr>
      <w:r>
        <w:rPr>
          <w:b/>
          <w:color w:val="16202E"/>
          <w:sz w:val="25"/>
        </w:rPr>
        <w:t>■ Please Confirm (type of block)</w:t>
      </w:r>
    </w:p>
    <w:p w14:paraId="1F4E4854" w14:textId="77777777" w:rsidR="002D6D9E" w:rsidRDefault="002D6D9E" w:rsidP="002D6D9E">
      <w:pPr>
        <w:spacing w:after="40"/>
      </w:pPr>
      <w:r>
        <w:t>Whenever convenient, could you please let us know which of the following applies to the current block?</w:t>
      </w:r>
    </w:p>
    <w:p w14:paraId="193988C6" w14:textId="77777777" w:rsidR="002D6D9E" w:rsidRDefault="002D6D9E" w:rsidP="002D6D9E">
      <w:pPr>
        <w:spacing w:after="60"/>
        <w:ind w:left="288"/>
      </w:pPr>
      <w:r>
        <w:t xml:space="preserve">(1) Specific-port </w:t>
      </w:r>
      <w:proofErr w:type="gramStart"/>
      <w:r>
        <w:t>block  -&gt;  opening</w:t>
      </w:r>
      <w:proofErr w:type="gramEnd"/>
      <w:r>
        <w:t xml:space="preserve"> the TCP 6053 exception above resolves it.</w:t>
      </w:r>
    </w:p>
    <w:p w14:paraId="4F40C7A1" w14:textId="77777777" w:rsidR="002D6D9E" w:rsidRDefault="002D6D9E" w:rsidP="002D6D9E">
      <w:pPr>
        <w:spacing w:after="60"/>
        <w:ind w:left="288"/>
      </w:pPr>
      <w:r>
        <w:t xml:space="preserve">(2) Device-to-device traffic block (client </w:t>
      </w:r>
      <w:proofErr w:type="gramStart"/>
      <w:r>
        <w:t>isolation)  -&gt;  separately</w:t>
      </w:r>
      <w:proofErr w:type="gramEnd"/>
      <w:r>
        <w:t xml:space="preserve"> from opening 6053, client isolation must be disabled (or the two devices whitelisted to communicate).</w:t>
      </w:r>
    </w:p>
    <w:p w14:paraId="34691826" w14:textId="3BD01FDD" w:rsidR="007432B1" w:rsidRPr="002D6D9E" w:rsidRDefault="007432B1" w:rsidP="002D6D9E">
      <w:pPr>
        <w:rPr>
          <w:lang w:eastAsia="ko-KR"/>
        </w:rPr>
      </w:pPr>
    </w:p>
    <w:sectPr w:rsidR="007432B1" w:rsidRPr="002D6D9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24094">
    <w:abstractNumId w:val="8"/>
  </w:num>
  <w:num w:numId="2" w16cid:durableId="1557278907">
    <w:abstractNumId w:val="6"/>
  </w:num>
  <w:num w:numId="3" w16cid:durableId="127406797">
    <w:abstractNumId w:val="5"/>
  </w:num>
  <w:num w:numId="4" w16cid:durableId="1547063785">
    <w:abstractNumId w:val="4"/>
  </w:num>
  <w:num w:numId="5" w16cid:durableId="1969118681">
    <w:abstractNumId w:val="7"/>
  </w:num>
  <w:num w:numId="6" w16cid:durableId="841817443">
    <w:abstractNumId w:val="3"/>
  </w:num>
  <w:num w:numId="7" w16cid:durableId="867259156">
    <w:abstractNumId w:val="2"/>
  </w:num>
  <w:num w:numId="8" w16cid:durableId="828248603">
    <w:abstractNumId w:val="1"/>
  </w:num>
  <w:num w:numId="9" w16cid:durableId="208537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D9E"/>
    <w:rsid w:val="00326F90"/>
    <w:rsid w:val="00381D0D"/>
    <w:rsid w:val="007432B1"/>
    <w:rsid w:val="00760134"/>
    <w:rsid w:val="00AA1D8D"/>
    <w:rsid w:val="00B47730"/>
    <w:rsid w:val="00C74ACC"/>
    <w:rsid w:val="00CB0664"/>
    <w:rsid w:val="00D41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2F8E"/>
  <w14:defaultImageDpi w14:val="300"/>
  <w15:docId w15:val="{E0342BF5-3A21-5046-8DF2-86215B03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이상락</cp:lastModifiedBy>
  <cp:revision>5</cp:revision>
  <dcterms:created xsi:type="dcterms:W3CDTF">2013-12-23T23:15:00Z</dcterms:created>
  <dcterms:modified xsi:type="dcterms:W3CDTF">2026-07-27T07:57:00Z</dcterms:modified>
  <cp:category/>
</cp:coreProperties>
</file>