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A7" w:rsidRDefault="00FD42B3">
      <w:pPr>
        <w:rPr>
          <w:rFonts w:hint="eastAsia"/>
        </w:rPr>
      </w:pPr>
      <w:r>
        <w:rPr>
          <w:rFonts w:hint="eastAsia"/>
        </w:rPr>
        <w:t>2. 목표 및 내용</w:t>
      </w:r>
    </w:p>
    <w:p w:rsidR="006459A7" w:rsidRDefault="006459A7">
      <w:r>
        <w:rPr>
          <w:rFonts w:hint="eastAsia"/>
        </w:rPr>
        <w:t xml:space="preserve"> 2-2. 내용</w:t>
      </w:r>
    </w:p>
    <w:p w:rsidR="006D43CD" w:rsidRDefault="006D43CD">
      <w:pPr>
        <w:rPr>
          <w:rFonts w:hint="eastAsia"/>
        </w:rPr>
      </w:pPr>
      <w:r>
        <w:rPr>
          <w:rFonts w:hint="eastAsia"/>
        </w:rPr>
        <w:t xml:space="preserve"> 2-2-1. 사용자 환경</w:t>
      </w:r>
    </w:p>
    <w:p w:rsidR="00F25F35" w:rsidRDefault="006459A7" w:rsidP="00F25F35">
      <w:r>
        <w:rPr>
          <w:rFonts w:hint="eastAsia"/>
        </w:rPr>
        <w:t xml:space="preserve"> </w:t>
      </w:r>
      <w:r w:rsidR="00F25F35">
        <w:rPr>
          <w:rFonts w:hint="eastAsia"/>
        </w:rPr>
        <w:t xml:space="preserve">본 프로그램은 </w:t>
      </w:r>
      <w:r w:rsidR="00F25F35">
        <w:t>Cross Platform</w:t>
      </w:r>
      <w:r w:rsidR="00F25F35">
        <w:rPr>
          <w:rFonts w:hint="eastAsia"/>
        </w:rPr>
        <w:t>을 지원하</w:t>
      </w:r>
      <w:r w:rsidR="0046053F">
        <w:rPr>
          <w:rFonts w:hint="eastAsia"/>
        </w:rPr>
        <w:t>고,</w:t>
      </w:r>
      <w:r w:rsidR="0046053F">
        <w:t xml:space="preserve"> </w:t>
      </w:r>
      <w:r w:rsidR="0046053F">
        <w:rPr>
          <w:rFonts w:hint="eastAsia"/>
        </w:rPr>
        <w:t xml:space="preserve">설치에 관한 번거로움을 줄이기 위해 </w:t>
      </w:r>
      <w:r w:rsidR="0046053F">
        <w:t xml:space="preserve">Web </w:t>
      </w:r>
      <w:r w:rsidR="0046053F">
        <w:rPr>
          <w:rFonts w:hint="eastAsia"/>
        </w:rPr>
        <w:t>어플리케이션의 형태로 제공된다.</w:t>
      </w:r>
      <w:r w:rsidR="0046053F">
        <w:t xml:space="preserve"> </w:t>
      </w:r>
      <w:r w:rsidR="0046053F">
        <w:rPr>
          <w:rFonts w:hint="eastAsia"/>
        </w:rPr>
        <w:t>이 때, 분석대상이 되는 덤프파일 사이즈가 클 경우,</w:t>
      </w:r>
      <w:r w:rsidR="0046053F">
        <w:t xml:space="preserve"> </w:t>
      </w:r>
      <w:r w:rsidR="0046053F">
        <w:rPr>
          <w:rFonts w:hint="eastAsia"/>
        </w:rPr>
        <w:t>실제 서버로 업로드 되는 시간이 길어지기 때문에 불편함을 초래할 수 있다.</w:t>
      </w:r>
      <w:r w:rsidR="0046053F">
        <w:t xml:space="preserve"> </w:t>
      </w:r>
      <w:r w:rsidR="006D43CD">
        <w:rPr>
          <w:rFonts w:hint="eastAsia"/>
        </w:rPr>
        <w:t>하지만</w:t>
      </w:r>
      <w:r w:rsidR="00CD7D10">
        <w:rPr>
          <w:rFonts w:hint="eastAsia"/>
        </w:rPr>
        <w:t xml:space="preserve"> 웹 환경에서 작동하지 않을 경우, 사용자의 프로그램 </w:t>
      </w:r>
      <w:proofErr w:type="spellStart"/>
      <w:r w:rsidR="00CD7D10">
        <w:rPr>
          <w:rFonts w:hint="eastAsia"/>
        </w:rPr>
        <w:t>접근성이</w:t>
      </w:r>
      <w:proofErr w:type="spellEnd"/>
      <w:r w:rsidR="00CD7D10">
        <w:rPr>
          <w:rFonts w:hint="eastAsia"/>
        </w:rPr>
        <w:t xml:space="preserve"> 떨어지게 된다.</w:t>
      </w:r>
      <w:r w:rsidR="006D43CD">
        <w:rPr>
          <w:rFonts w:hint="eastAsia"/>
        </w:rPr>
        <w:t xml:space="preserve"> </w:t>
      </w:r>
      <w:r w:rsidR="0046053F">
        <w:rPr>
          <w:rFonts w:hint="eastAsia"/>
        </w:rPr>
        <w:t xml:space="preserve">이에 따라 제품을 패키지화하여 </w:t>
      </w:r>
      <w:r w:rsidR="00CD7D10">
        <w:rPr>
          <w:rFonts w:hint="eastAsia"/>
        </w:rPr>
        <w:t>사용자</w:t>
      </w:r>
      <w:r w:rsidR="0046053F">
        <w:rPr>
          <w:rFonts w:hint="eastAsia"/>
        </w:rPr>
        <w:t xml:space="preserve">가 자신의 </w:t>
      </w:r>
      <w:r w:rsidR="0046053F">
        <w:t>PC</w:t>
      </w:r>
      <w:r w:rsidR="0046053F">
        <w:rPr>
          <w:rFonts w:hint="eastAsia"/>
        </w:rPr>
        <w:t xml:space="preserve">에 패키지를 설치하고 </w:t>
      </w:r>
      <w:r w:rsidR="0046053F">
        <w:t>localhost</w:t>
      </w:r>
      <w:r w:rsidR="0046053F">
        <w:rPr>
          <w:rFonts w:hint="eastAsia"/>
        </w:rPr>
        <w:t>의 지정된 포트를 통해 설치된 패키지를 이용할 수 있게 함으로써 이러한 문제를 해결할 것이며,</w:t>
      </w:r>
      <w:r w:rsidR="0046053F">
        <w:t xml:space="preserve"> </w:t>
      </w:r>
      <w:r w:rsidR="0046053F">
        <w:rPr>
          <w:rFonts w:hint="eastAsia"/>
        </w:rPr>
        <w:t xml:space="preserve">이러한 방식은 </w:t>
      </w:r>
      <w:r w:rsidR="00CD7D10">
        <w:rPr>
          <w:rFonts w:hint="eastAsia"/>
        </w:rPr>
        <w:t>사용자</w:t>
      </w:r>
      <w:r w:rsidR="0046053F">
        <w:rPr>
          <w:rFonts w:hint="eastAsia"/>
        </w:rPr>
        <w:t xml:space="preserve">가 패키지를 </w:t>
      </w:r>
      <w:r w:rsidR="006D43CD">
        <w:rPr>
          <w:rFonts w:hint="eastAsia"/>
        </w:rPr>
        <w:t>자신의 개인PC나 서버에 선택적으로 설치할 수 있게</w:t>
      </w:r>
      <w:r w:rsidR="00CD7D10">
        <w:rPr>
          <w:rFonts w:hint="eastAsia"/>
        </w:rPr>
        <w:t xml:space="preserve"> 한다.</w:t>
      </w:r>
      <w:r w:rsidR="00CD7D10">
        <w:t xml:space="preserve"> </w:t>
      </w:r>
      <w:r w:rsidR="00CD7D10">
        <w:rPr>
          <w:rFonts w:hint="eastAsia"/>
        </w:rPr>
        <w:t>이는 사용자가 프로그램을 자신의 스타일에 따라 설치하여 사용할 수 있다는 것을 의미한다.</w:t>
      </w:r>
    </w:p>
    <w:p w:rsidR="00A772CB" w:rsidRDefault="00A772CB" w:rsidP="00F25F35"/>
    <w:p w:rsidR="00A772CB" w:rsidRDefault="00A772CB" w:rsidP="00F25F35">
      <w:r>
        <w:t xml:space="preserve"> 2-2-2. </w:t>
      </w:r>
      <w:r>
        <w:rPr>
          <w:rFonts w:hint="eastAsia"/>
        </w:rPr>
        <w:t>전체 프로세스</w:t>
      </w:r>
    </w:p>
    <w:p w:rsidR="0062468C" w:rsidRDefault="0062468C" w:rsidP="00F25F35">
      <w:r>
        <w:t xml:space="preserve"> </w:t>
      </w:r>
      <w:r>
        <w:rPr>
          <w:rFonts w:hint="eastAsia"/>
        </w:rPr>
        <w:t>본 프로그램의 전체적인 프로세스는 다음과 같다.</w:t>
      </w:r>
    </w:p>
    <w:p w:rsidR="00D60A41" w:rsidRDefault="0062468C" w:rsidP="00D60A4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0" cy="1516380"/>
            <wp:effectExtent l="0" t="0" r="0" b="7620"/>
            <wp:docPr id="1" name="그림 1" descr="C:\Users\jinyoung\AppData\Local\Microsoft\Windows\INetCache\Content.Word\KakaoTalk_20160311_220119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young\AppData\Local\Microsoft\Windows\INetCache\Content.Word\KakaoTalk_20160311_2201194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A41">
        <w:br/>
      </w:r>
      <w:r w:rsidR="00D60A41">
        <w:rPr>
          <w:rFonts w:hint="eastAsia"/>
        </w:rPr>
        <w:t xml:space="preserve">[그림 </w:t>
      </w:r>
      <w:r w:rsidR="00D60A41">
        <w:t xml:space="preserve">2-1] </w:t>
      </w:r>
      <w:r w:rsidR="00D60A41">
        <w:rPr>
          <w:rFonts w:hint="eastAsia"/>
        </w:rPr>
        <w:t>프로그램의 전체 흐름도</w:t>
      </w:r>
    </w:p>
    <w:p w:rsidR="0062468C" w:rsidRDefault="008D4159" w:rsidP="00F25F35">
      <w:r>
        <w:rPr>
          <w:rFonts w:hint="eastAsia"/>
        </w:rPr>
        <w:t xml:space="preserve"> 우선 사용자가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덤프파일을 업로드 하게 되면 </w:t>
      </w:r>
      <w:proofErr w:type="spellStart"/>
      <w:r>
        <w:rPr>
          <w:rFonts w:hint="eastAsia"/>
        </w:rPr>
        <w:t>대시보드의</w:t>
      </w:r>
      <w:proofErr w:type="spellEnd"/>
      <w:r>
        <w:rPr>
          <w:rFonts w:hint="eastAsia"/>
        </w:rPr>
        <w:t xml:space="preserve"> 그래프를 출력하기 위해 업로드 된 덤프파일에서 관련 정보를 추출해야 한다.</w:t>
      </w:r>
      <w:r>
        <w:t xml:space="preserve"> </w:t>
      </w:r>
      <w:r>
        <w:rPr>
          <w:rFonts w:hint="eastAsia"/>
        </w:rPr>
        <w:t xml:space="preserve">이를 위해 우선 덤프파일의 </w:t>
      </w:r>
      <w:proofErr w:type="spellStart"/>
      <w:r>
        <w:rPr>
          <w:rFonts w:hint="eastAsia"/>
        </w:rPr>
        <w:t>파싱작업이</w:t>
      </w:r>
      <w:proofErr w:type="spellEnd"/>
      <w:r>
        <w:rPr>
          <w:rFonts w:hint="eastAsia"/>
        </w:rPr>
        <w:t xml:space="preserve"> 수행되는데 이는 업로드 된 파일이 분석 가능한 덤프파일인지 판별하고,</w:t>
      </w:r>
      <w:r>
        <w:t xml:space="preserve"> </w:t>
      </w:r>
      <w:r>
        <w:rPr>
          <w:rFonts w:hint="eastAsia"/>
        </w:rPr>
        <w:t xml:space="preserve">대표적인 덤프파일의 포맷인 </w:t>
      </w:r>
      <w:proofErr w:type="spellStart"/>
      <w:r>
        <w:t>pcap</w:t>
      </w:r>
      <w:proofErr w:type="spellEnd"/>
      <w:r>
        <w:rPr>
          <w:rFonts w:hint="eastAsia"/>
        </w:rPr>
        <w:t xml:space="preserve">과 </w:t>
      </w:r>
      <w:proofErr w:type="spellStart"/>
      <w:r>
        <w:t>pcap</w:t>
      </w:r>
      <w:proofErr w:type="spellEnd"/>
      <w:r>
        <w:t>-ng</w:t>
      </w:r>
      <w:r>
        <w:rPr>
          <w:rFonts w:hint="eastAsia"/>
        </w:rPr>
        <w:t xml:space="preserve">포맷을 구분하여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br/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하게 되면 덤프파일 내부에 존재하는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정보를 읽어올 수 있는데 </w:t>
      </w:r>
      <w:r w:rsidR="00D60A41">
        <w:rPr>
          <w:rFonts w:hint="eastAsia"/>
        </w:rPr>
        <w:t xml:space="preserve">각각 </w:t>
      </w:r>
      <w:proofErr w:type="spellStart"/>
      <w:r w:rsidR="00D60A41">
        <w:rPr>
          <w:rFonts w:hint="eastAsia"/>
        </w:rPr>
        <w:t>패킷별로</w:t>
      </w:r>
      <w:proofErr w:type="spellEnd"/>
      <w:r w:rsidR="00D60A41">
        <w:rPr>
          <w:rFonts w:hint="eastAsia"/>
        </w:rPr>
        <w:t xml:space="preserve"> 분할하여 </w:t>
      </w:r>
      <w:proofErr w:type="spellStart"/>
      <w:r w:rsidR="00D60A41">
        <w:rPr>
          <w:rFonts w:hint="eastAsia"/>
        </w:rPr>
        <w:t>파싱하게</w:t>
      </w:r>
      <w:proofErr w:type="spellEnd"/>
      <w:r w:rsidR="00D60A41">
        <w:rPr>
          <w:rFonts w:hint="eastAsia"/>
        </w:rPr>
        <w:t xml:space="preserve"> 되면 </w:t>
      </w:r>
      <w:proofErr w:type="spellStart"/>
      <w:r w:rsidR="00D60A41">
        <w:rPr>
          <w:rFonts w:hint="eastAsia"/>
        </w:rPr>
        <w:t>대시보드에</w:t>
      </w:r>
      <w:proofErr w:type="spellEnd"/>
      <w:r w:rsidR="00D60A41">
        <w:rPr>
          <w:rFonts w:hint="eastAsia"/>
        </w:rPr>
        <w:t xml:space="preserve"> 나타내야 할 정보들을 추출할 수 있다.</w:t>
      </w:r>
      <w:r w:rsidR="00D60A41">
        <w:t xml:space="preserve"> </w:t>
      </w:r>
      <w:r w:rsidR="00D60A41">
        <w:rPr>
          <w:rFonts w:hint="eastAsia"/>
        </w:rPr>
        <w:t>이렇게 추출된 정보를 분석결과라고 한다.</w:t>
      </w:r>
      <w:r w:rsidR="00D60A41">
        <w:br/>
      </w:r>
      <w:r w:rsidR="00D60A41">
        <w:rPr>
          <w:rFonts w:hint="eastAsia"/>
        </w:rPr>
        <w:t xml:space="preserve">분석결과를 도출하였다면 화면에 표시할 </w:t>
      </w:r>
      <w:proofErr w:type="spellStart"/>
      <w:r w:rsidR="00D60A41">
        <w:rPr>
          <w:rFonts w:hint="eastAsia"/>
        </w:rPr>
        <w:t>그래프별로</w:t>
      </w:r>
      <w:proofErr w:type="spellEnd"/>
      <w:r w:rsidR="00D60A41">
        <w:rPr>
          <w:rFonts w:hint="eastAsia"/>
        </w:rPr>
        <w:t xml:space="preserve"> 구조화 작업을 수행한다.</w:t>
      </w:r>
      <w:r w:rsidR="00D60A41">
        <w:t xml:space="preserve"> </w:t>
      </w:r>
      <w:r w:rsidR="00D60A41">
        <w:rPr>
          <w:rFonts w:hint="eastAsia"/>
        </w:rPr>
        <w:t>구조화 작업이란 Back</w:t>
      </w:r>
      <w:r w:rsidR="00AA287F">
        <w:t>-</w:t>
      </w:r>
      <w:r w:rsidR="00AA287F">
        <w:rPr>
          <w:rFonts w:hint="eastAsia"/>
        </w:rPr>
        <w:t>End</w:t>
      </w:r>
      <w:r w:rsidR="00AA287F">
        <w:t xml:space="preserve"> </w:t>
      </w:r>
      <w:r w:rsidR="00D60A41">
        <w:rPr>
          <w:rFonts w:hint="eastAsia"/>
        </w:rPr>
        <w:t xml:space="preserve">단에서 </w:t>
      </w:r>
      <w:r w:rsidR="00AA287F">
        <w:rPr>
          <w:rFonts w:hint="eastAsia"/>
        </w:rPr>
        <w:t>도출된 분석결과를</w:t>
      </w:r>
      <w:r w:rsidR="00D60A41">
        <w:rPr>
          <w:rFonts w:hint="eastAsia"/>
        </w:rPr>
        <w:t xml:space="preserve"> </w:t>
      </w:r>
      <w:r w:rsidR="00D60A41">
        <w:t xml:space="preserve">Front-End </w:t>
      </w:r>
      <w:r w:rsidR="00D60A41">
        <w:rPr>
          <w:rFonts w:hint="eastAsia"/>
        </w:rPr>
        <w:t xml:space="preserve">단으로 전송하기 위함과 동시에 </w:t>
      </w:r>
      <w:r w:rsidR="00AA287F">
        <w:rPr>
          <w:rFonts w:hint="eastAsia"/>
        </w:rPr>
        <w:t xml:space="preserve">해당 분석결과를 사용자가 </w:t>
      </w:r>
      <w:r w:rsidR="00AA287F">
        <w:t xml:space="preserve">Save/Load </w:t>
      </w:r>
      <w:r w:rsidR="00AA287F">
        <w:rPr>
          <w:rFonts w:hint="eastAsia"/>
        </w:rPr>
        <w:t>할 수 있도록 제공하기 위한 작업을 말한다.</w:t>
      </w:r>
      <w:r w:rsidR="00AA287F">
        <w:t xml:space="preserve"> </w:t>
      </w:r>
      <w:r w:rsidR="00AA287F">
        <w:rPr>
          <w:rFonts w:hint="eastAsia"/>
        </w:rPr>
        <w:t xml:space="preserve">분석결과를 구조화 할 때는 </w:t>
      </w:r>
      <w:r w:rsidR="00AA287F">
        <w:t>XML</w:t>
      </w:r>
      <w:r w:rsidR="00AA287F">
        <w:rPr>
          <w:rFonts w:hint="eastAsia"/>
        </w:rPr>
        <w:t>파일형태로 파일을 생성한다.</w:t>
      </w:r>
      <w:r w:rsidR="00AA287F">
        <w:t xml:space="preserve"> XML</w:t>
      </w:r>
      <w:r w:rsidR="00AA287F">
        <w:rPr>
          <w:rFonts w:hint="eastAsia"/>
        </w:rPr>
        <w:t xml:space="preserve">파일로 분석결과를 구조화하면, Front-End와의 연동작업 시 </w:t>
      </w:r>
      <w:r w:rsidR="00AA287F">
        <w:rPr>
          <w:rFonts w:hint="eastAsia"/>
        </w:rPr>
        <w:lastRenderedPageBreak/>
        <w:t xml:space="preserve">간편하게 많은 정보를 체계적으로 전송할 수 있으며, </w:t>
      </w:r>
      <w:r w:rsidR="00AA287F">
        <w:t xml:space="preserve">Front-End </w:t>
      </w:r>
      <w:r w:rsidR="00AA287F">
        <w:rPr>
          <w:rFonts w:hint="eastAsia"/>
        </w:rPr>
        <w:t xml:space="preserve">단에서 사용자의 분석파일을 </w:t>
      </w:r>
      <w:r w:rsidR="00AA287F">
        <w:t>Load</w:t>
      </w:r>
      <w:r w:rsidR="00AA287F">
        <w:rPr>
          <w:rFonts w:hint="eastAsia"/>
        </w:rPr>
        <w:t>하여 보여줄 때에도 통일된 모듈로 개발이 가능하다.</w:t>
      </w:r>
    </w:p>
    <w:p w:rsidR="00025EFA" w:rsidRDefault="00025EFA" w:rsidP="00F25F35"/>
    <w:p w:rsidR="00025EFA" w:rsidRDefault="00025EFA" w:rsidP="00F25F35">
      <w:r>
        <w:t xml:space="preserve"> 2-2-3.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</w:t>
      </w:r>
    </w:p>
    <w:p w:rsidR="00025EFA" w:rsidRDefault="00025EFA" w:rsidP="00F25F35">
      <w:pPr>
        <w:rPr>
          <w:rFonts w:hint="eastAsia"/>
        </w:rPr>
      </w:pPr>
      <w:r>
        <w:rPr>
          <w:rFonts w:hint="eastAsia"/>
        </w:rPr>
        <w:t xml:space="preserve">분석 후 </w:t>
      </w:r>
      <w:r w:rsidR="00141786">
        <w:rPr>
          <w:rFonts w:hint="eastAsia"/>
        </w:rPr>
        <w:t>사용자에게 제일 처음으로 보여지는 화면이며,</w:t>
      </w:r>
      <w:r w:rsidR="00141786">
        <w:t xml:space="preserve"> </w:t>
      </w:r>
      <w:r w:rsidR="00141786">
        <w:rPr>
          <w:rFonts w:hint="eastAsia"/>
        </w:rPr>
        <w:t>다음 그림과 같이 구성되어 있다.</w:t>
      </w:r>
    </w:p>
    <w:p w:rsidR="00AA287F" w:rsidRDefault="00025EFA" w:rsidP="00F25F35">
      <w:r>
        <w:rPr>
          <w:rFonts w:hint="eastAsia"/>
          <w:noProof/>
        </w:rPr>
        <w:drawing>
          <wp:inline distT="0" distB="0" distL="0" distR="0" wp14:anchorId="3F0C6BAA" wp14:editId="5A8B1FA4">
            <wp:extent cx="5730240" cy="4442460"/>
            <wp:effectExtent l="0" t="0" r="3810" b="0"/>
            <wp:docPr id="2" name="그림 2" descr="C:\Users\jinyoung\AppData\Local\Microsoft\Windows\INetCache\Content.Word\KakaoTalk_20160312_012854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young\AppData\Local\Microsoft\Windows\INetCache\Content.Word\KakaoTalk_20160312_0128544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86" w:rsidRDefault="00141786" w:rsidP="00141786">
      <w:pPr>
        <w:jc w:val="center"/>
      </w:pPr>
      <w:r>
        <w:rPr>
          <w:rFonts w:hint="eastAsia"/>
        </w:rPr>
        <w:t xml:space="preserve">[그림 </w:t>
      </w:r>
      <w:r>
        <w:t xml:space="preserve">2-2]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구성</w:t>
      </w:r>
    </w:p>
    <w:p w:rsidR="000D5D93" w:rsidRDefault="00141786" w:rsidP="00141786">
      <w:pPr>
        <w:jc w:val="left"/>
      </w:pPr>
      <w:r>
        <w:rPr>
          <w:rFonts w:hint="eastAsia"/>
        </w:rPr>
        <w:t xml:space="preserve">맨 상단에는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바가 위치하고 있다.</w:t>
      </w:r>
      <w:r>
        <w:t xml:space="preserve"> </w:t>
      </w:r>
      <w:r>
        <w:rPr>
          <w:rFonts w:hint="eastAsia"/>
        </w:rPr>
        <w:t>이곳에서 사용자가 원하는 형태의 통계정보를 선택적으로 제공받을 수 있다.</w:t>
      </w:r>
      <w:r>
        <w:br/>
      </w:r>
      <w:r>
        <w:rPr>
          <w:rFonts w:hint="eastAsia"/>
        </w:rPr>
        <w:t xml:space="preserve">다음으로 국가별 </w:t>
      </w:r>
      <w:r>
        <w:t xml:space="preserve">IP </w:t>
      </w:r>
      <w:r>
        <w:rPr>
          <w:rFonts w:hint="eastAsia"/>
        </w:rPr>
        <w:t>대역 분류 정보가 제공된다.</w:t>
      </w:r>
      <w:r>
        <w:t xml:space="preserve"> </w:t>
      </w:r>
      <w:r>
        <w:rPr>
          <w:rFonts w:hint="eastAsia"/>
        </w:rPr>
        <w:t xml:space="preserve">이곳에서는 세계지도가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트래픽이</w:t>
      </w:r>
      <w:proofErr w:type="spellEnd"/>
      <w:r>
        <w:rPr>
          <w:rFonts w:hint="eastAsia"/>
        </w:rPr>
        <w:t xml:space="preserve"> 집중된 국가일수록 진한 색으로 표기가 </w:t>
      </w:r>
      <w:r w:rsidR="006D4B3D">
        <w:rPr>
          <w:rFonts w:hint="eastAsia"/>
        </w:rPr>
        <w:t>된다.</w:t>
      </w:r>
      <w:r w:rsidR="006D4B3D">
        <w:t xml:space="preserve"> </w:t>
      </w:r>
      <w:r w:rsidR="006D4B3D">
        <w:rPr>
          <w:rFonts w:hint="eastAsia"/>
        </w:rPr>
        <w:t xml:space="preserve">추가적으로 </w:t>
      </w:r>
      <w:r w:rsidR="006D4B3D">
        <w:t>Inbound Traffic, Outbound Traffic</w:t>
      </w:r>
      <w:r w:rsidR="006D4B3D">
        <w:rPr>
          <w:rFonts w:hint="eastAsia"/>
        </w:rPr>
        <w:t xml:space="preserve">을 구분하여 보여주어 </w:t>
      </w:r>
      <w:r w:rsidR="006D4B3D">
        <w:t>In/Out Traffic</w:t>
      </w:r>
      <w:r w:rsidR="006D4B3D">
        <w:rPr>
          <w:rFonts w:hint="eastAsia"/>
        </w:rPr>
        <w:t>의 흐름을 파악 할 수 있다.</w:t>
      </w:r>
      <w:r w:rsidR="000D5D93">
        <w:t xml:space="preserve"> </w:t>
      </w:r>
      <w:r w:rsidR="000D5D93">
        <w:rPr>
          <w:rFonts w:hint="eastAsia"/>
        </w:rPr>
        <w:t xml:space="preserve">국가별 </w:t>
      </w:r>
      <w:r w:rsidR="000D5D93">
        <w:t xml:space="preserve">IP </w:t>
      </w:r>
      <w:r w:rsidR="000D5D93">
        <w:rPr>
          <w:rFonts w:hint="eastAsia"/>
        </w:rPr>
        <w:t>대역 분류는 다음과 같은 프로세스로 진행된다.</w:t>
      </w:r>
    </w:p>
    <w:p w:rsidR="000D5D93" w:rsidRDefault="000D5D93" w:rsidP="000D5D93">
      <w:pPr>
        <w:jc w:val="center"/>
      </w:pPr>
      <w:r>
        <w:rPr>
          <w:noProof/>
        </w:rPr>
        <w:lastRenderedPageBreak/>
        <w:drawing>
          <wp:inline distT="0" distB="0" distL="0" distR="0">
            <wp:extent cx="5730240" cy="1242060"/>
            <wp:effectExtent l="0" t="0" r="3810" b="0"/>
            <wp:docPr id="4" name="그림 4" descr="KakaoTalk_20160312_001339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kaoTalk_20160312_0013399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[</w:t>
      </w:r>
      <w:r>
        <w:rPr>
          <w:rFonts w:hint="eastAsia"/>
        </w:rPr>
        <w:t xml:space="preserve">그림 </w:t>
      </w:r>
      <w:r>
        <w:t xml:space="preserve">2-3] </w:t>
      </w: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>대역 분류 프로세스</w:t>
      </w:r>
    </w:p>
    <w:p w:rsidR="00141786" w:rsidRDefault="00141786" w:rsidP="00141786">
      <w:pPr>
        <w:jc w:val="left"/>
      </w:pP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>대역 분</w:t>
      </w:r>
      <w:r w:rsidR="00F40F29">
        <w:rPr>
          <w:rFonts w:hint="eastAsia"/>
        </w:rPr>
        <w:t xml:space="preserve">류의 하단에는 </w:t>
      </w:r>
      <w:r w:rsidR="00F40F29">
        <w:t xml:space="preserve">Input </w:t>
      </w:r>
      <w:r w:rsidR="00F40F29">
        <w:rPr>
          <w:rFonts w:hint="eastAsia"/>
        </w:rPr>
        <w:t xml:space="preserve">및 </w:t>
      </w:r>
      <w:r w:rsidR="00F40F29">
        <w:t xml:space="preserve">Output </w:t>
      </w:r>
      <w:proofErr w:type="spellStart"/>
      <w:r w:rsidR="00F40F29">
        <w:rPr>
          <w:rFonts w:hint="eastAsia"/>
        </w:rPr>
        <w:t>트래픽의</w:t>
      </w:r>
      <w:proofErr w:type="spellEnd"/>
      <w:r w:rsidR="00F40F29">
        <w:rPr>
          <w:rFonts w:hint="eastAsia"/>
        </w:rPr>
        <w:t xml:space="preserve"> 비율을 원형그래프의 형태로 보여준다.</w:t>
      </w:r>
      <w:r w:rsidR="00F40F29">
        <w:t xml:space="preserve"> </w:t>
      </w:r>
      <w:r w:rsidR="00F40F29">
        <w:rPr>
          <w:rFonts w:hint="eastAsia"/>
        </w:rPr>
        <w:t xml:space="preserve">사용자는 이를 이용해 덤프파일의 </w:t>
      </w:r>
      <w:proofErr w:type="spellStart"/>
      <w:r w:rsidR="00F40F29">
        <w:rPr>
          <w:rFonts w:hint="eastAsia"/>
        </w:rPr>
        <w:t>패킷흐름을</w:t>
      </w:r>
      <w:proofErr w:type="spellEnd"/>
      <w:r w:rsidR="00F40F29">
        <w:rPr>
          <w:rFonts w:hint="eastAsia"/>
        </w:rPr>
        <w:t xml:space="preserve"> 대략적으로 예측할 수 있다.</w:t>
      </w:r>
      <w:r w:rsidR="00F40F29">
        <w:br/>
      </w:r>
      <w:r w:rsidR="00F40F29">
        <w:rPr>
          <w:rFonts w:hint="eastAsia"/>
        </w:rPr>
        <w:t xml:space="preserve">우측에는 덤프파일 내 </w:t>
      </w:r>
      <w:proofErr w:type="spellStart"/>
      <w:r w:rsidR="00F40F29">
        <w:rPr>
          <w:rFonts w:hint="eastAsia"/>
        </w:rPr>
        <w:t>패킷들의</w:t>
      </w:r>
      <w:proofErr w:type="spellEnd"/>
      <w:r w:rsidR="00F40F29">
        <w:rPr>
          <w:rFonts w:hint="eastAsia"/>
        </w:rPr>
        <w:t xml:space="preserve"> 프로토콜 형태를 분류하여 가장 많이 사용된 </w:t>
      </w:r>
      <w:r w:rsidR="00F40F29">
        <w:t>5</w:t>
      </w:r>
      <w:r w:rsidR="00F40F29">
        <w:rPr>
          <w:rFonts w:hint="eastAsia"/>
        </w:rPr>
        <w:t>가지의 프로토콜을 보여준다.</w:t>
      </w:r>
      <w:r w:rsidR="00F40F29">
        <w:t xml:space="preserve"> </w:t>
      </w:r>
      <w:r w:rsidR="00F40F29">
        <w:rPr>
          <w:rFonts w:hint="eastAsia"/>
        </w:rPr>
        <w:t xml:space="preserve">사용자는 최종적으로 </w:t>
      </w:r>
      <w:proofErr w:type="spellStart"/>
      <w:r w:rsidR="00F40F29">
        <w:rPr>
          <w:rFonts w:hint="eastAsia"/>
        </w:rPr>
        <w:t>대시보드</w:t>
      </w:r>
      <w:proofErr w:type="spellEnd"/>
      <w:r w:rsidR="00F40F29">
        <w:rPr>
          <w:rFonts w:hint="eastAsia"/>
        </w:rPr>
        <w:t xml:space="preserve"> 화면을 통해 </w:t>
      </w:r>
      <w:r w:rsidR="006D4B3D">
        <w:t xml:space="preserve">In/Out </w:t>
      </w:r>
      <w:r w:rsidR="006D4B3D">
        <w:rPr>
          <w:rFonts w:hint="eastAsia"/>
        </w:rPr>
        <w:t xml:space="preserve">Traffic과 사용 </w:t>
      </w:r>
      <w:r w:rsidR="006D4B3D">
        <w:t>Protocol</w:t>
      </w:r>
      <w:r w:rsidR="006D4B3D">
        <w:rPr>
          <w:rFonts w:hint="eastAsia"/>
        </w:rPr>
        <w:t>에 대한 흐름 파악이 가능하다.</w:t>
      </w:r>
    </w:p>
    <w:p w:rsidR="006D4B3D" w:rsidRDefault="006D4B3D" w:rsidP="00141786">
      <w:pPr>
        <w:jc w:val="left"/>
      </w:pPr>
    </w:p>
    <w:p w:rsidR="001D64EC" w:rsidRDefault="006D4B3D" w:rsidP="00141786">
      <w:pPr>
        <w:jc w:val="left"/>
      </w:pPr>
      <w:r>
        <w:t xml:space="preserve">2-2-4. </w:t>
      </w:r>
      <w:bookmarkStart w:id="0" w:name="_GoBack"/>
      <w:bookmarkEnd w:id="0"/>
    </w:p>
    <w:p w:rsidR="001D64EC" w:rsidRDefault="001D64EC" w:rsidP="00141786">
      <w:pPr>
        <w:jc w:val="left"/>
      </w:pPr>
    </w:p>
    <w:p w:rsidR="006459A7" w:rsidRPr="00F40F29" w:rsidRDefault="006459A7" w:rsidP="001D64EC">
      <w:pPr>
        <w:jc w:val="left"/>
        <w:rPr>
          <w:rFonts w:hint="eastAsia"/>
        </w:rPr>
      </w:pPr>
    </w:p>
    <w:p w:rsidR="00FD42B3" w:rsidRDefault="00025E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CBABF3" wp14:editId="4C903F60">
            <wp:extent cx="5730240" cy="1623060"/>
            <wp:effectExtent l="0" t="0" r="3810" b="0"/>
            <wp:docPr id="3" name="그림 3" descr="C:\Users\jinyoung\AppData\Local\Microsoft\Windows\INetCache\Content.Word\KakaoTalk_20160311_222131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nyoung\AppData\Local\Microsoft\Windows\INetCache\Content.Word\KakaoTalk_20160311_2221316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A3C2D"/>
    <w:multiLevelType w:val="hybridMultilevel"/>
    <w:tmpl w:val="B77CA75A"/>
    <w:lvl w:ilvl="0" w:tplc="8B28021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7F775DB3"/>
    <w:multiLevelType w:val="hybridMultilevel"/>
    <w:tmpl w:val="B2DC5526"/>
    <w:lvl w:ilvl="0" w:tplc="B6A8B97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B3"/>
    <w:rsid w:val="00025EFA"/>
    <w:rsid w:val="000D5D93"/>
    <w:rsid w:val="00141786"/>
    <w:rsid w:val="001D64EC"/>
    <w:rsid w:val="0046053F"/>
    <w:rsid w:val="00542089"/>
    <w:rsid w:val="0062468C"/>
    <w:rsid w:val="006459A7"/>
    <w:rsid w:val="0065580D"/>
    <w:rsid w:val="006D43CD"/>
    <w:rsid w:val="006D4B3D"/>
    <w:rsid w:val="007B17A7"/>
    <w:rsid w:val="008D4159"/>
    <w:rsid w:val="00A772CB"/>
    <w:rsid w:val="00AA287F"/>
    <w:rsid w:val="00CD7D10"/>
    <w:rsid w:val="00D041B6"/>
    <w:rsid w:val="00D60A41"/>
    <w:rsid w:val="00F25F35"/>
    <w:rsid w:val="00F40F29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C9CF0-EEDD-4708-A437-38EBE472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yoo</dc:creator>
  <cp:keywords/>
  <dc:description/>
  <cp:lastModifiedBy>jinyoung yoo</cp:lastModifiedBy>
  <cp:revision>10</cp:revision>
  <dcterms:created xsi:type="dcterms:W3CDTF">2016-03-11T09:46:00Z</dcterms:created>
  <dcterms:modified xsi:type="dcterms:W3CDTF">2016-03-11T17:04:00Z</dcterms:modified>
</cp:coreProperties>
</file>