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E67B9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请你阅读现有系统和docs下的相关文档，现在我想做一个智能问答助手，先在专项功能中写一个具体实现方案的文档，方便后面实现：</w:t>
      </w:r>
    </w:p>
    <w:p w14:paraId="525C3453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1、初始版本先不做RAG知识库，可以留到后面的版本（可以先写好），一开始先做智能问答助手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注意：如果我后面想到的场景必须用RAG而且现有系统也能接入RAG，那就直接做RAG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；</w:t>
      </w:r>
    </w:p>
    <w:p w14:paraId="5F9BC906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、我希望框架可以使用SpringAI和数据库MySQL，可以实现用户隔离和会话的持久化存储（问答页面要有历史会话功能，可以做会话轮次存储的限制，不让MySQL数据爆炸），参考豆包（不知道我是否有理解正确，有错你帮我纠正）；</w:t>
      </w:r>
    </w:p>
    <w:p w14:paraId="4ED491C3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3、可以用Functioncall的这种形式，当用户提问到和系统相关的一些内容，可以把相应的信息一起给到大模型做一个回答；</w:t>
      </w:r>
    </w:p>
    <w:p w14:paraId="1B82EF9E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4、大模型用阿里的百炼平台，我之前有申请过key；</w:t>
      </w:r>
    </w:p>
    <w:p w14:paraId="00D91C47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5、通过系统提示词等方式约束大模型，如果用户问到一些和这个系统不相关以外的一些话题，给出友好提示，不予回答；</w:t>
      </w:r>
    </w:p>
    <w:p w14:paraId="491D8E16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6、这个智能问答助手可以以一个按钮“问AI”（颜色醒目而不违和，按钮要有高亮的动态颜色效果，醒目提醒用户有问AI的功能，参考淘宝APP的“问AI”按钮，同时“问AI”文字旁边有个见图知意的图标，颜色可以比较鲜艳）的形式，放到合适位置，用户一点击就可以打开问答页面；</w:t>
      </w:r>
    </w:p>
    <w:p w14:paraId="74F0AC4C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7、问答页面可以结合当前用户的场景，有猜你想问的功能，要有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个问题；</w:t>
      </w:r>
    </w:p>
    <w:p w14:paraId="23CE457A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8、下面是我想到的一些场景：</w:t>
      </w:r>
      <w:r>
        <w:br w:type="textWrapping"/>
      </w:r>
    </w:p>
    <w:p w14:paraId="2C13B640">
      <w:pPr>
        <w:pStyle w:val="2"/>
        <w:keepNext w:val="0"/>
        <w:keepLines w:val="0"/>
        <w:widowControl/>
        <w:suppressLineNumbers w:val="0"/>
      </w:pPr>
      <w:r>
        <w:t>一、学生端应用场景</w:t>
      </w:r>
    </w:p>
    <w:p w14:paraId="023DF38E">
      <w:pPr>
        <w:pStyle w:val="3"/>
        <w:keepNext w:val="0"/>
        <w:keepLines w:val="0"/>
        <w:widowControl/>
        <w:suppressLineNumbers w:val="0"/>
      </w:pPr>
      <w:r>
        <w:t>1.学习辅助问答（核心亮点）</w:t>
      </w:r>
      <w:bookmarkStart w:id="0" w:name="_GoBack"/>
      <w:bookmarkEnd w:id="0"/>
    </w:p>
    <w:p w14:paraId="4D20BB6E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场景：</w:t>
      </w:r>
    </w:p>
    <w:p w14:paraId="659813D0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学生在学习章节视频或看 PPT 时：</w:t>
      </w:r>
    </w:p>
    <w:p w14:paraId="38445B18">
      <w:pPr>
        <w:pStyle w:val="6"/>
        <w:keepNext w:val="0"/>
        <w:keepLines w:val="0"/>
        <w:widowControl/>
        <w:suppressLineNumbers w:val="0"/>
      </w:pPr>
      <w:r>
        <w:t>看不懂某个知识点</w:t>
      </w:r>
    </w:p>
    <w:p w14:paraId="02877DD2">
      <w:pPr>
        <w:pStyle w:val="6"/>
        <w:keepNext w:val="0"/>
        <w:keepLines w:val="0"/>
        <w:widowControl/>
        <w:suppressLineNumbers w:val="0"/>
      </w:pPr>
      <w:r>
        <w:t>不理解某个概念</w:t>
      </w:r>
    </w:p>
    <w:p w14:paraId="364887BA">
      <w:pPr>
        <w:pStyle w:val="6"/>
        <w:keepNext w:val="0"/>
        <w:keepLines w:val="0"/>
        <w:widowControl/>
        <w:suppressLineNumbers w:val="0"/>
      </w:pPr>
      <w:r>
        <w:t>想要举例说明</w:t>
      </w:r>
    </w:p>
    <w:p w14:paraId="177520ED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可以直接问：</w:t>
      </w:r>
    </w:p>
    <w:p w14:paraId="5A0ED696">
      <w:pPr>
        <w:pStyle w:val="6"/>
        <w:keepNext w:val="0"/>
        <w:keepLines w:val="0"/>
        <w:widowControl/>
        <w:suppressLineNumbers w:val="0"/>
      </w:pPr>
      <w:r>
        <w:t>“这个概念是什么意思？”</w:t>
      </w:r>
    </w:p>
    <w:p w14:paraId="1752DE18">
      <w:pPr>
        <w:pStyle w:val="6"/>
        <w:keepNext w:val="0"/>
        <w:keepLines w:val="0"/>
        <w:widowControl/>
        <w:suppressLineNumbers w:val="0"/>
      </w:pPr>
      <w:r>
        <w:t>“帮我总结一下这一节内容”</w:t>
      </w:r>
    </w:p>
    <w:p w14:paraId="47333B80">
      <w:pPr>
        <w:pStyle w:val="6"/>
        <w:keepNext w:val="0"/>
        <w:keepLines w:val="0"/>
        <w:widowControl/>
        <w:suppressLineNumbers w:val="0"/>
      </w:pPr>
      <w:r>
        <w:t>“给我举个例子”</w:t>
      </w:r>
    </w:p>
    <w:p w14:paraId="72263A4C">
      <w:pPr>
        <w:pStyle w:val="6"/>
        <w:keepNext w:val="0"/>
        <w:keepLines w:val="0"/>
        <w:widowControl/>
        <w:suppressLineNumbers w:val="0"/>
      </w:pPr>
      <w:r>
        <w:t>“这一段视频讲的重点是什么？”</w:t>
      </w:r>
    </w:p>
    <w:p w14:paraId="09A3E6F0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系统可以做到：</w:t>
      </w:r>
    </w:p>
    <w:p w14:paraId="78E9DA3A">
      <w:pPr>
        <w:pStyle w:val="6"/>
        <w:keepNext w:val="0"/>
        <w:keepLines w:val="0"/>
        <w:widowControl/>
        <w:suppressLineNumbers w:val="0"/>
      </w:pPr>
      <w:r>
        <w:t>基于课程内容（视频/PPT）回答</w:t>
      </w:r>
    </w:p>
    <w:p w14:paraId="70D16273">
      <w:pPr>
        <w:pStyle w:val="6"/>
        <w:keepNext w:val="0"/>
        <w:keepLines w:val="0"/>
        <w:widowControl/>
        <w:suppressLineNumbers w:val="0"/>
      </w:pPr>
      <w:r>
        <w:t>自动总结章节知识点</w:t>
      </w:r>
    </w:p>
    <w:p w14:paraId="6FB49C02">
      <w:pPr>
        <w:pStyle w:val="6"/>
        <w:keepNext w:val="0"/>
        <w:keepLines w:val="0"/>
        <w:widowControl/>
        <w:suppressLineNumbers w:val="0"/>
      </w:pPr>
      <w:r>
        <w:t>提供例子/类比解释</w:t>
      </w:r>
    </w:p>
    <w:p w14:paraId="08ADB929">
      <w:pPr>
        <w:pStyle w:val="6"/>
        <w:keepNext w:val="0"/>
        <w:keepLines w:val="0"/>
        <w:widowControl/>
        <w:suppressLineNumbers w:val="0"/>
      </w:pPr>
      <w:r>
        <w:t>支持上下文连续提问</w:t>
      </w:r>
    </w:p>
    <w:p w14:paraId="3125FA65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价值：</w:t>
      </w:r>
    </w:p>
    <w:p w14:paraId="055034E8">
      <w:pPr>
        <w:pStyle w:val="6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相当于给每个学生配了一个“随时在线的助教”</w:t>
      </w:r>
    </w:p>
    <w:p w14:paraId="0330862D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系统导航助手（实用但简单）</w:t>
      </w:r>
    </w:p>
    <w:p w14:paraId="1F342826">
      <w:pPr>
        <w:pStyle w:val="6"/>
        <w:keepNext w:val="0"/>
        <w:keepLines w:val="0"/>
        <w:widowControl/>
        <w:suppressLineNumbers w:val="0"/>
      </w:pPr>
      <w:r>
        <w:t>场景：</w:t>
      </w:r>
    </w:p>
    <w:p w14:paraId="7693A79A">
      <w:pPr>
        <w:pStyle w:val="6"/>
        <w:keepNext w:val="0"/>
        <w:keepLines w:val="0"/>
        <w:widowControl/>
        <w:suppressLineNumbers w:val="0"/>
      </w:pPr>
      <w:r>
        <w:t>学生不会用系统：</w:t>
      </w:r>
    </w:p>
    <w:p w14:paraId="4F0DF065">
      <w:pPr>
        <w:pStyle w:val="6"/>
        <w:keepNext w:val="0"/>
        <w:keepLines w:val="0"/>
        <w:widowControl/>
        <w:suppressLineNumbers w:val="0"/>
      </w:pPr>
      <w:r>
        <w:t>“怎么查看作业？”</w:t>
      </w:r>
    </w:p>
    <w:p w14:paraId="249C87BB">
      <w:pPr>
        <w:pStyle w:val="6"/>
        <w:keepNext w:val="0"/>
        <w:keepLines w:val="0"/>
        <w:widowControl/>
        <w:suppressLineNumbers w:val="0"/>
      </w:pPr>
      <w:r>
        <w:t>“在哪里下载PPT？”</w:t>
      </w:r>
    </w:p>
    <w:p w14:paraId="7E28DE5A">
      <w:pPr>
        <w:pStyle w:val="6"/>
        <w:keepNext w:val="0"/>
        <w:keepLines w:val="0"/>
        <w:widowControl/>
        <w:suppressLineNumbers w:val="0"/>
      </w:pPr>
      <w:r>
        <w:t>“考试入口在哪？”</w:t>
      </w:r>
    </w:p>
    <w:p w14:paraId="392F3176">
      <w:pPr>
        <w:pStyle w:val="6"/>
        <w:keepNext w:val="0"/>
        <w:keepLines w:val="0"/>
        <w:widowControl/>
        <w:suppressLineNumbers w:val="0"/>
      </w:pPr>
      <w:r>
        <w:t>系统回答：</w:t>
      </w:r>
    </w:p>
    <w:p w14:paraId="3850A0DF">
      <w:pPr>
        <w:pStyle w:val="6"/>
        <w:keepNext w:val="0"/>
        <w:keepLines w:val="0"/>
        <w:widowControl/>
        <w:suppressLineNumbers w:val="0"/>
      </w:pPr>
      <w:r>
        <w:t>直接告诉操作路径</w:t>
      </w:r>
    </w:p>
    <w:p w14:paraId="4E3FFD92">
      <w:pPr>
        <w:pStyle w:val="6"/>
        <w:keepNext w:val="0"/>
        <w:keepLines w:val="0"/>
        <w:widowControl/>
        <w:suppressLineNumbers w:val="0"/>
      </w:pPr>
      <w:r>
        <w:t>价值：</w:t>
      </w:r>
    </w:p>
    <w:p w14:paraId="5AF58A7D">
      <w:pPr>
        <w:pStyle w:val="6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降低使用门槛</w:t>
      </w:r>
    </w:p>
    <w:p w14:paraId="0D8909AF">
      <w:pPr>
        <w:pStyle w:val="2"/>
        <w:keepNext w:val="0"/>
        <w:keepLines w:val="0"/>
        <w:widowControl/>
        <w:suppressLineNumbers w:val="0"/>
      </w:pPr>
      <w:r>
        <w:t>二、教师端应用场景</w:t>
      </w:r>
    </w:p>
    <w:p w14:paraId="75CB3F75">
      <w:pPr>
        <w:pStyle w:val="3"/>
        <w:keepNext w:val="0"/>
        <w:keepLines w:val="0"/>
        <w:widowControl/>
        <w:suppressLineNumbers w:val="0"/>
      </w:pPr>
      <w:r>
        <w:t>自动出题助手</w:t>
      </w:r>
    </w:p>
    <w:p w14:paraId="788B0A5E">
      <w:pPr>
        <w:pStyle w:val="6"/>
        <w:keepNext w:val="0"/>
        <w:keepLines w:val="0"/>
        <w:widowControl/>
        <w:suppressLineNumbers w:val="0"/>
      </w:pPr>
      <w:r>
        <w:t>场景：</w:t>
      </w:r>
    </w:p>
    <w:p w14:paraId="030FF21C">
      <w:pPr>
        <w:pStyle w:val="6"/>
        <w:keepNext w:val="0"/>
        <w:keepLines w:val="0"/>
        <w:widowControl/>
        <w:suppressLineNumbers w:val="0"/>
      </w:pPr>
      <w:r>
        <w:t>教师发布作业/考试时：</w:t>
      </w:r>
    </w:p>
    <w:p w14:paraId="442EB92F">
      <w:pPr>
        <w:pStyle w:val="6"/>
        <w:keepNext w:val="0"/>
        <w:keepLines w:val="0"/>
        <w:widowControl/>
        <w:suppressLineNumbers w:val="0"/>
      </w:pPr>
      <w:r>
        <w:t>“帮我出5道选择题（某章节）”</w:t>
      </w:r>
    </w:p>
    <w:p w14:paraId="1BB10270">
      <w:pPr>
        <w:pStyle w:val="6"/>
        <w:keepNext w:val="0"/>
        <w:keepLines w:val="0"/>
        <w:widowControl/>
        <w:suppressLineNumbers w:val="0"/>
      </w:pPr>
      <w:r>
        <w:t>“生成一套试卷”</w:t>
      </w:r>
    </w:p>
    <w:p w14:paraId="760DEF61">
      <w:pPr>
        <w:pStyle w:val="6"/>
        <w:keepNext w:val="0"/>
        <w:keepLines w:val="0"/>
        <w:widowControl/>
        <w:suppressLineNumbers w:val="0"/>
      </w:pPr>
      <w:r>
        <w:t>系统可以：</w:t>
      </w:r>
    </w:p>
    <w:p w14:paraId="7EB7C070">
      <w:pPr>
        <w:pStyle w:val="6"/>
        <w:keepNext w:val="0"/>
        <w:keepLines w:val="0"/>
        <w:widowControl/>
        <w:suppressLineNumbers w:val="0"/>
      </w:pPr>
      <w:r>
        <w:t>从题库 + AI生成结合</w:t>
      </w:r>
    </w:p>
    <w:p w14:paraId="0419AD7B">
      <w:pPr>
        <w:pStyle w:val="6"/>
        <w:keepNext w:val="0"/>
        <w:keepLines w:val="0"/>
        <w:widowControl/>
        <w:suppressLineNumbers w:val="0"/>
      </w:pPr>
      <w:r>
        <w:t>自动出题</w:t>
      </w:r>
    </w:p>
    <w:p w14:paraId="4C548A77">
      <w:pPr>
        <w:pStyle w:val="6"/>
        <w:keepNext w:val="0"/>
        <w:keepLines w:val="0"/>
        <w:widowControl/>
        <w:suppressLineNumbers w:val="0"/>
      </w:pPr>
      <w:r>
        <w:t>自动生成解析</w:t>
      </w:r>
    </w:p>
    <w:p w14:paraId="250B773A">
      <w:pPr>
        <w:pStyle w:val="6"/>
        <w:keepNext w:val="0"/>
        <w:keepLines w:val="0"/>
        <w:widowControl/>
        <w:suppressLineNumbers w:val="0"/>
      </w:pPr>
      <w:r>
        <w:t>价值：</w:t>
      </w:r>
    </w:p>
    <w:p w14:paraId="2960BD28">
      <w:pPr>
        <w:pStyle w:val="6"/>
        <w:keepNext w:val="0"/>
        <w:keepLines w:val="0"/>
        <w:widowControl/>
        <w:suppressLineNumbers w:val="0"/>
        <w:ind w:right="720"/>
      </w:pPr>
      <w:r>
        <w:rPr>
          <w:rFonts w:hint="eastAsia" w:ascii="宋体" w:hAnsi="宋体" w:eastAsia="宋体" w:cs="宋体"/>
          <w:sz w:val="24"/>
          <w:szCs w:val="24"/>
        </w:rPr>
        <w:t>极大提升教师效率（这是加分点）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A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2026-05-02T16:30:54Z</dcterms:created>
  <dc:creator>ASUS</dc:creator>
  <cp:lastModifiedBy>WPS_120979101</cp:lastModifiedBy>
  <dcterms:modified xsi:type="dcterms:W3CDTF">2026-05-02T16:39:17Z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eyJoZGlkIjoiZTJkYWJjOGI4ZmY0MDhjYmMwMzJlNTM0ZmI4OTkwZjYiLCJ1c2VySWQiOiIxMjA5NzkxMDEifQ==</vt:lpwstr>
  </property>
  <property fmtid="{D5CDD505-2E9C-101B-9397-08002B2CF9AE}" pid="4" name="ICV">
    <vt:lpwstr>27EB2A1F0F734F249B3E22664AD7520F_12</vt:lpwstr>
  </property>
</Properties>
</file>