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⚽ Chuẩn bị trận đấu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94a3b8"/>
        </w:rPr>
      </w:pPr>
      <w:r w:rsidDel="00000000" w:rsidR="00000000" w:rsidRPr="00000000">
        <w:rPr>
          <w:b w:val="1"/>
          <w:bCs w:val="1"/>
          <w:color w:val="94a3b8"/>
          <w:rtl w:val="0"/>
        </w:rPr>
        <w:t xml:space="preserve">{{ club.name }}</w:t>
      </w:r>
      <w:r w:rsidDel="00000000" w:rsidR="00000000" w:rsidRPr="00000000">
        <w:rPr>
          <w:color w:val="94a3b8"/>
          <w:rtl w:val="0"/>
        </w:rPr>
        <w:t xml:space="preserve">  |  Vòng {{ round }}/18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94a3b8"/>
        </w:rPr>
      </w:pPr>
      <w:r w:rsidDel="00000000" w:rsidR="00000000" w:rsidRPr="00000000">
        <w:rPr>
          <w:color w:val="94a3b8"/>
          <w:rtl w:val="0"/>
        </w:rPr>
        <w:t xml:space="preserve">Đội hình đã được sắp xếp. Chọn chiến thuật và bắt đầu!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94a3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Sơ đồ {{ formation }}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Chiến thuật: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⚔️ Tấn công ⚖️ Cân bằng 🛡️ Phòng thủ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Bắt đầu trận 📌 Sửa đội hình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</w:rPr>
      </w:pPr>
      <w:r w:rsidDel="00000000" w:rsidR="00000000" w:rsidRPr="00000000">
        <w:rPr>
          <w:color w:val="94a3b8"/>
          <w:rtl w:val="0"/>
        </w:rPr>
        <w:t xml:space="preserve">Thể lực tốt (&gt;60) Trung bình (30-60) Yếu (&lt;30)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