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t>Requisitos Funcionales</w:t>
      </w:r>
    </w:p>
    <w:p w14:paraId="76C49D1E" w14:textId="7CA699C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lastRenderedPageBreak/>
        <w:t xml:space="preserve">-El Sistema permitirá </w:t>
      </w:r>
      <w:r w:rsidR="0018428E" w:rsidRPr="00CA2FFD">
        <w:rPr>
          <w:rFonts w:ascii="Calibri" w:hAnsi="Calibri"/>
          <w:color w:val="201F1E"/>
          <w:sz w:val="22"/>
          <w:szCs w:val="22"/>
          <w:shd w:val="clear" w:color="auto" w:fill="FFFFFF"/>
        </w:rPr>
        <w:t>registrar diseño</w:t>
      </w:r>
      <w:r w:rsidRPr="00CA2FFD">
        <w:rPr>
          <w:rFonts w:ascii="Calibri" w:hAnsi="Calibri"/>
          <w:color w:val="201F1E"/>
          <w:sz w:val="22"/>
          <w:szCs w:val="22"/>
          <w:shd w:val="clear" w:color="auto" w:fill="FFFFFF"/>
        </w:rPr>
        <w:t xml:space="preserve"> y/o mantenimiento nuevo.</w:t>
      </w:r>
    </w:p>
    <w:p w14:paraId="322CFB14" w14:textId="1F516D0F"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diseño y/o mantenimiento.</w:t>
      </w:r>
    </w:p>
    <w:p w14:paraId="11D1943F" w14:textId="71A26153"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diseño y/o mantenimientos.</w:t>
      </w:r>
    </w:p>
    <w:p w14:paraId="7D7CB19F" w14:textId="47A8760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implementaciones en etapa de desarrollo y el estado de estas</w:t>
      </w:r>
      <w:r w:rsidR="00C74EB0" w:rsidRPr="00CA2FFD">
        <w:rPr>
          <w:rFonts w:ascii="Calibri" w:hAnsi="Calibri"/>
          <w:color w:val="201F1E"/>
          <w:sz w:val="22"/>
          <w:szCs w:val="22"/>
          <w:shd w:val="clear" w:color="auto" w:fill="FFFFFF"/>
        </w:rPr>
        <w:t>.</w:t>
      </w:r>
    </w:p>
    <w:p w14:paraId="24C5275D" w14:textId="41EBDE14"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información correspondiente a desarrollos de implementaciones y/o mantenimientos registrados.</w:t>
      </w:r>
    </w:p>
    <w:p w14:paraId="15C16E9B" w14:textId="1A26354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w:t>
      </w:r>
    </w:p>
    <w:p w14:paraId="46D5A08E" w14:textId="683633B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 de sus equipos de trabajo</w:t>
      </w:r>
      <w:r w:rsidR="0018428E" w:rsidRPr="00CA2FFD">
        <w:rPr>
          <w:rFonts w:ascii="Calibri" w:hAnsi="Calibri"/>
          <w:color w:val="201F1E"/>
          <w:sz w:val="22"/>
          <w:szCs w:val="22"/>
          <w:shd w:val="clear" w:color="auto" w:fill="FFFFFF"/>
        </w:rPr>
        <w:t>.</w:t>
      </w:r>
    </w:p>
    <w:p w14:paraId="0269C4C0" w14:textId="58ED7AAA"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exportar información a PDF o EXCEL.</w:t>
      </w:r>
    </w:p>
    <w:p w14:paraId="2987A9DF" w14:textId="0C014806"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administrar la información de todas las implementaciones.</w:t>
      </w:r>
    </w:p>
    <w:p w14:paraId="2834BE96" w14:textId="77D76299"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vistas por equipo.</w:t>
      </w:r>
    </w:p>
    <w:p w14:paraId="1CEE7548" w14:textId="3E325A0C"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 global de todas las etapas para cada implementación y/o mantenimiento.</w:t>
      </w:r>
    </w:p>
    <w:p w14:paraId="246B85C2" w14:textId="1AFEDB5E"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proofErr w:type="spellStart"/>
            <w:r>
              <w:rPr>
                <w:lang w:val="en-US"/>
              </w:rPr>
              <w:t>Prioridad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proofErr w:type="spellStart"/>
            <w:r>
              <w:rPr>
                <w:lang w:val="en-US"/>
              </w:rPr>
              <w:t>Objetivo</w:t>
            </w:r>
            <w:proofErr w:type="spellEnd"/>
            <w:r>
              <w:rPr>
                <w:lang w:val="en-US"/>
              </w:rPr>
              <w:t xml:space="preserve">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proofErr w:type="spellStart"/>
            <w:r>
              <w:rPr>
                <w:lang w:val="en-US"/>
              </w:rPr>
              <w:t>Argumento</w:t>
            </w:r>
            <w:proofErr w:type="spellEnd"/>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 xml:space="preserve">La seguridad para nosotros es importante </w:t>
            </w:r>
            <w:proofErr w:type="spellStart"/>
            <w:r w:rsidRPr="00BC38A9">
              <w:t>por que</w:t>
            </w:r>
            <w:proofErr w:type="spellEnd"/>
            <w:r w:rsidRPr="00BC38A9">
              <w:t xml:space="preserv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proofErr w:type="spellStart"/>
            <w:r>
              <w:rPr>
                <w:lang w:val="en-US"/>
              </w:rPr>
              <w:t>Usabilidad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 xml:space="preserve">El sistema deberá ser operado y ser utilizado con determinadas </w:t>
            </w:r>
            <w:r w:rsidRPr="00BC38A9">
              <w:lastRenderedPageBreak/>
              <w:t>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lastRenderedPageBreak/>
              <w:t xml:space="preserve">La usabilidad es importante </w:t>
            </w:r>
            <w:proofErr w:type="spellStart"/>
            <w:r w:rsidRPr="00BC38A9">
              <w:t>por que</w:t>
            </w:r>
            <w:proofErr w:type="spellEnd"/>
            <w:r w:rsidRPr="00BC38A9">
              <w:t xml:space="preserve"> el sistema debe ser amigable </w:t>
            </w:r>
            <w:r w:rsidRPr="00BC38A9">
              <w:lastRenderedPageBreak/>
              <w:t>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proofErr w:type="spellStart"/>
            <w:r>
              <w:rPr>
                <w:lang w:val="en-US"/>
              </w:rPr>
              <w:lastRenderedPageBreak/>
              <w:t>Mantenibilidad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proofErr w:type="spellStart"/>
            <w:r>
              <w:rPr>
                <w:lang w:val="en-US"/>
              </w:rPr>
              <w:t>Portabilidad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proofErr w:type="spellStart"/>
            <w:r>
              <w:rPr>
                <w:lang w:val="en-US"/>
              </w:rPr>
              <w:t>Eficiencia</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proofErr w:type="spellStart"/>
            <w:r>
              <w:rPr>
                <w:lang w:val="en-US"/>
              </w:rPr>
              <w:t>Interoperabilidad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proofErr w:type="spellStart"/>
            <w:r>
              <w:rPr>
                <w:lang w:val="en-US"/>
              </w:rPr>
              <w:t>Fiabilidad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proofErr w:type="spellStart"/>
            <w:r>
              <w:rPr>
                <w:lang w:val="en-US"/>
              </w:rPr>
              <w:t>Escalabilidad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 xml:space="preserve">Escalabilidad nos permitirá saber el volumen de tráfico o la ejecución de transacciones </w:t>
            </w:r>
            <w:proofErr w:type="spellStart"/>
            <w:r w:rsidRPr="00BC38A9">
              <w:t>mas</w:t>
            </w:r>
            <w:proofErr w:type="spellEnd"/>
            <w:r w:rsidRPr="00BC38A9">
              <w:t xml:space="preserve"> complejas.</w:t>
            </w:r>
          </w:p>
        </w:tc>
      </w:tr>
    </w:tbl>
    <w:p w14:paraId="035F1857" w14:textId="3387289C" w:rsidR="00EF0B06" w:rsidRDefault="00EF0B06" w:rsidP="00EF0B06">
      <w:pPr>
        <w:pStyle w:val="Textoindependiente"/>
      </w:pPr>
    </w:p>
    <w:p w14:paraId="632DB8B2" w14:textId="6C135E33" w:rsidR="00CA2FFD" w:rsidRDefault="00CA2FFD" w:rsidP="00EF0B06">
      <w:pPr>
        <w:pStyle w:val="Textoindependiente"/>
      </w:pPr>
    </w:p>
    <w:p w14:paraId="3E11CD0E" w14:textId="77777777" w:rsidR="00CA2FFD" w:rsidRDefault="00CA2FFD" w:rsidP="00EF0B06">
      <w:pPr>
        <w:pStyle w:val="Textoindependiente"/>
      </w:pPr>
    </w:p>
    <w:p w14:paraId="62C5603D" w14:textId="77777777" w:rsidR="0031464E" w:rsidRPr="00EF0B06" w:rsidRDefault="0031464E"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lastRenderedPageBreak/>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t>Cliente</w:t>
            </w:r>
          </w:p>
        </w:tc>
        <w:tc>
          <w:tcPr>
            <w:tcW w:w="1377" w:type="dxa"/>
          </w:tcPr>
          <w:p w14:paraId="242C2937" w14:textId="77777777" w:rsidR="007A7EA2" w:rsidRDefault="007A7EA2" w:rsidP="008419F4">
            <w:pPr>
              <w:pStyle w:val="Prrafodelista"/>
              <w:ind w:left="0"/>
            </w:pPr>
            <w:r>
              <w:t xml:space="preserve">Es la persona interesada en los </w:t>
            </w:r>
            <w:r>
              <w:lastRenderedPageBreak/>
              <w:t>servicios de la empresa</w:t>
            </w:r>
          </w:p>
        </w:tc>
        <w:tc>
          <w:tcPr>
            <w:tcW w:w="1582" w:type="dxa"/>
          </w:tcPr>
          <w:p w14:paraId="4D35DC3A" w14:textId="77777777" w:rsidR="007A7EA2" w:rsidRDefault="007A7EA2" w:rsidP="008419F4">
            <w:pPr>
              <w:pStyle w:val="Prrafodelista"/>
              <w:ind w:left="0"/>
            </w:pPr>
            <w:r>
              <w:lastRenderedPageBreak/>
              <w:t xml:space="preserve">-No puede eliminar información sin la </w:t>
            </w:r>
            <w:r>
              <w:lastRenderedPageBreak/>
              <w:t>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lastRenderedPageBreak/>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r>
        <w:t>Architecture Constraints</w:t>
      </w:r>
      <w:bookmarkEnd w:id="4"/>
    </w:p>
    <w:p w14:paraId="2D30228B" w14:textId="48B5AD91" w:rsidR="00EF0B06" w:rsidRDefault="00EA3C39" w:rsidP="00EF0B06">
      <w:pPr>
        <w:pStyle w:val="Textoindependiente"/>
      </w:pPr>
      <w:r>
        <w:t>Neuron Software será:</w:t>
      </w:r>
    </w:p>
    <w:p w14:paraId="7FAB6D4C" w14:textId="397E25C7" w:rsidR="00A12A72" w:rsidRPr="00F76039" w:rsidRDefault="00A12A72" w:rsidP="00A12A72">
      <w:pPr>
        <w:pStyle w:val="Ttulo2"/>
      </w:pPr>
      <w:r>
        <w:lastRenderedPageBreak/>
        <w:t>Restricciones y lineamientos técnicas</w:t>
      </w:r>
    </w:p>
    <w:tbl>
      <w:tblPr>
        <w:tblStyle w:val="Tablaconcuadrcula"/>
        <w:tblW w:w="0" w:type="auto"/>
        <w:tblLook w:val="04A0" w:firstRow="1" w:lastRow="0" w:firstColumn="1" w:lastColumn="0" w:noHBand="0" w:noVBand="1"/>
      </w:tblPr>
      <w:tblGrid>
        <w:gridCol w:w="1129"/>
        <w:gridCol w:w="2835"/>
        <w:gridCol w:w="4864"/>
      </w:tblGrid>
      <w:tr w:rsidR="00A12A72" w14:paraId="657EE578" w14:textId="77777777" w:rsidTr="00A12A72">
        <w:tc>
          <w:tcPr>
            <w:tcW w:w="1129" w:type="dxa"/>
          </w:tcPr>
          <w:p w14:paraId="6E8D007B" w14:textId="77777777" w:rsidR="00A12A72" w:rsidRDefault="00A12A72" w:rsidP="00F6231D">
            <w:pPr>
              <w:pStyle w:val="Textoindependiente"/>
            </w:pPr>
          </w:p>
        </w:tc>
        <w:tc>
          <w:tcPr>
            <w:tcW w:w="2835" w:type="dxa"/>
          </w:tcPr>
          <w:p w14:paraId="325862E6" w14:textId="77777777" w:rsidR="00A12A72" w:rsidRPr="00A567FA" w:rsidRDefault="00A12A72" w:rsidP="00A12A72">
            <w:pPr>
              <w:pStyle w:val="Textoindependiente"/>
              <w:rPr>
                <w:b/>
              </w:rPr>
            </w:pPr>
            <w:r w:rsidRPr="00A567FA">
              <w:rPr>
                <w:b/>
              </w:rPr>
              <w:t>Restricción</w:t>
            </w:r>
          </w:p>
        </w:tc>
        <w:tc>
          <w:tcPr>
            <w:tcW w:w="4864" w:type="dxa"/>
          </w:tcPr>
          <w:p w14:paraId="03D6E0E8" w14:textId="77777777" w:rsidR="00A12A72" w:rsidRPr="00A567FA" w:rsidRDefault="00A12A72" w:rsidP="00A12A72">
            <w:pPr>
              <w:pStyle w:val="Textoindependiente"/>
              <w:rPr>
                <w:b/>
              </w:rPr>
            </w:pPr>
            <w:r w:rsidRPr="00A567FA">
              <w:rPr>
                <w:b/>
              </w:rPr>
              <w:t>Antecedente o Motivación</w:t>
            </w:r>
          </w:p>
        </w:tc>
      </w:tr>
      <w:tr w:rsidR="00A12A72" w14:paraId="43C9E030" w14:textId="77777777" w:rsidTr="00A12A72">
        <w:tc>
          <w:tcPr>
            <w:tcW w:w="8828" w:type="dxa"/>
            <w:gridSpan w:val="3"/>
          </w:tcPr>
          <w:p w14:paraId="5036077B" w14:textId="77777777" w:rsidR="00A12A72" w:rsidRDefault="00A12A72" w:rsidP="00A12A72">
            <w:pPr>
              <w:pStyle w:val="Textoindependiente"/>
            </w:pPr>
            <w:r>
              <w:t>Restricciones de software y programación</w:t>
            </w:r>
          </w:p>
        </w:tc>
      </w:tr>
      <w:tr w:rsidR="00A12A72" w14:paraId="50231675" w14:textId="77777777" w:rsidTr="00A12A72">
        <w:tc>
          <w:tcPr>
            <w:tcW w:w="1129" w:type="dxa"/>
          </w:tcPr>
          <w:p w14:paraId="32AA577F" w14:textId="77777777" w:rsidR="00A12A72" w:rsidRDefault="00A12A72" w:rsidP="00A12A72">
            <w:pPr>
              <w:pStyle w:val="Textoindependiente"/>
            </w:pPr>
            <w:r>
              <w:t>RT1</w:t>
            </w:r>
          </w:p>
        </w:tc>
        <w:tc>
          <w:tcPr>
            <w:tcW w:w="2835" w:type="dxa"/>
          </w:tcPr>
          <w:p w14:paraId="4BEB769B" w14:textId="6D4D601E" w:rsidR="00A12A72" w:rsidRDefault="00A12A72" w:rsidP="00A12A72">
            <w:pPr>
              <w:pStyle w:val="Textoindependiente"/>
            </w:pPr>
            <w:r>
              <w:t xml:space="preserve">Implementación en JavaScript </w:t>
            </w:r>
          </w:p>
        </w:tc>
        <w:tc>
          <w:tcPr>
            <w:tcW w:w="4864" w:type="dxa"/>
          </w:tcPr>
          <w:p w14:paraId="2331FF7D" w14:textId="1975966E" w:rsidR="00A12A72" w:rsidRDefault="00A12A72" w:rsidP="00A12A72">
            <w:pPr>
              <w:pStyle w:val="Textoindependiente"/>
            </w:pPr>
            <w:r>
              <w:t xml:space="preserve">La aplicación debe estar construida en JavaScript, con la ultima versión del </w:t>
            </w:r>
            <w:proofErr w:type="gramStart"/>
            <w:r>
              <w:t>ecmascript  para</w:t>
            </w:r>
            <w:proofErr w:type="gramEnd"/>
            <w:r>
              <w:t xml:space="preserve"> facilitar el performance y la latencia. </w:t>
            </w:r>
          </w:p>
        </w:tc>
      </w:tr>
      <w:tr w:rsidR="00A12A72" w14:paraId="33614F46" w14:textId="77777777" w:rsidTr="00A12A72">
        <w:tc>
          <w:tcPr>
            <w:tcW w:w="1129" w:type="dxa"/>
          </w:tcPr>
          <w:p w14:paraId="6D215B3F" w14:textId="77777777" w:rsidR="00A12A72" w:rsidRDefault="00A12A72" w:rsidP="00A12A72">
            <w:pPr>
              <w:pStyle w:val="Textoindependiente"/>
            </w:pPr>
            <w:r>
              <w:t>RT2</w:t>
            </w:r>
          </w:p>
        </w:tc>
        <w:tc>
          <w:tcPr>
            <w:tcW w:w="2835" w:type="dxa"/>
          </w:tcPr>
          <w:p w14:paraId="33B66A70" w14:textId="7B3E1C7B" w:rsidR="00A12A72" w:rsidRDefault="00A12A72" w:rsidP="00A12A72">
            <w:pPr>
              <w:pStyle w:val="Textoindependiente"/>
            </w:pPr>
            <w:r>
              <w:t>Principios SOLID</w:t>
            </w:r>
          </w:p>
        </w:tc>
        <w:tc>
          <w:tcPr>
            <w:tcW w:w="4864" w:type="dxa"/>
          </w:tcPr>
          <w:p w14:paraId="781E098D" w14:textId="5B7B04D7" w:rsidR="00A12A72" w:rsidRDefault="00A12A72" w:rsidP="00A12A72">
            <w:pPr>
              <w:pStyle w:val="Textoindependiente"/>
            </w:pPr>
            <w:proofErr w:type="gramStart"/>
            <w:r>
              <w:t>Todo aplicación</w:t>
            </w:r>
            <w:proofErr w:type="gramEnd"/>
            <w:r>
              <w:t xml:space="preserve"> a implementar debe contar con la definición de SOLID dentro de su estructuración de diseño.</w:t>
            </w:r>
          </w:p>
        </w:tc>
      </w:tr>
      <w:tr w:rsidR="00A12A72" w14:paraId="5EC1A3F4" w14:textId="77777777" w:rsidTr="00A12A72">
        <w:tc>
          <w:tcPr>
            <w:tcW w:w="1129" w:type="dxa"/>
          </w:tcPr>
          <w:p w14:paraId="7208217C" w14:textId="620D4F45" w:rsidR="00A12A72" w:rsidRDefault="00A12A72" w:rsidP="00A12A72">
            <w:pPr>
              <w:pStyle w:val="Textoindependiente"/>
            </w:pPr>
            <w:r>
              <w:t>RT3</w:t>
            </w:r>
          </w:p>
        </w:tc>
        <w:tc>
          <w:tcPr>
            <w:tcW w:w="2835" w:type="dxa"/>
          </w:tcPr>
          <w:p w14:paraId="3CF98284" w14:textId="262B1374" w:rsidR="00A12A72" w:rsidRDefault="00A12A72" w:rsidP="00A12A72">
            <w:pPr>
              <w:pStyle w:val="Textoindependiente"/>
            </w:pPr>
            <w:r>
              <w:t>Implementación de Pruebas Unitarias</w:t>
            </w:r>
          </w:p>
        </w:tc>
        <w:tc>
          <w:tcPr>
            <w:tcW w:w="4864" w:type="dxa"/>
          </w:tcPr>
          <w:p w14:paraId="4B10CE28" w14:textId="4074CA20" w:rsidR="00A12A72" w:rsidRDefault="00A12A72" w:rsidP="00A12A72">
            <w:pPr>
              <w:pStyle w:val="Textoindependiente"/>
            </w:pPr>
            <w:r>
              <w:t xml:space="preserve">Todo proyecto nuevo o refactorización debe contar con un modelo de pruebas unitarias, que permita garantizar la unidad mínima de código. </w:t>
            </w:r>
          </w:p>
        </w:tc>
      </w:tr>
      <w:tr w:rsidR="00A12A72" w14:paraId="7162736A" w14:textId="77777777" w:rsidTr="00A12A72">
        <w:tc>
          <w:tcPr>
            <w:tcW w:w="1129" w:type="dxa"/>
          </w:tcPr>
          <w:p w14:paraId="4BA41C72" w14:textId="1518BEA7" w:rsidR="00A12A72" w:rsidRDefault="00A12A72" w:rsidP="00A12A72">
            <w:pPr>
              <w:pStyle w:val="Textoindependiente"/>
            </w:pPr>
            <w:r>
              <w:t>RT4</w:t>
            </w:r>
          </w:p>
        </w:tc>
        <w:tc>
          <w:tcPr>
            <w:tcW w:w="2835" w:type="dxa"/>
          </w:tcPr>
          <w:p w14:paraId="71E42D75" w14:textId="474D82A3" w:rsidR="00A12A72" w:rsidRDefault="004E5321" w:rsidP="00A12A72">
            <w:pPr>
              <w:pStyle w:val="Textoindependiente"/>
            </w:pPr>
            <w:r>
              <w:t>APIs</w:t>
            </w:r>
          </w:p>
        </w:tc>
        <w:tc>
          <w:tcPr>
            <w:tcW w:w="4864" w:type="dxa"/>
          </w:tcPr>
          <w:p w14:paraId="59B0DEDC" w14:textId="2C7E143B" w:rsidR="00A12A72" w:rsidRDefault="004E5321" w:rsidP="00A12A72">
            <w:pPr>
              <w:pStyle w:val="Textoindependiente"/>
            </w:pPr>
            <w:r>
              <w:t xml:space="preserve">Como un principio fundamental toda aplicación de exponer sus operaciones mediante </w:t>
            </w:r>
            <w:proofErr w:type="spellStart"/>
            <w:r>
              <w:t>APIs</w:t>
            </w:r>
            <w:proofErr w:type="spellEnd"/>
            <w:r>
              <w:t xml:space="preserve"> y servicios </w:t>
            </w:r>
            <w:proofErr w:type="spellStart"/>
            <w:r>
              <w:t>Rest</w:t>
            </w:r>
            <w:proofErr w:type="spellEnd"/>
            <w:r>
              <w:t xml:space="preserve"> para una mejor escalabilidad y mantenibilidad.</w:t>
            </w:r>
          </w:p>
        </w:tc>
      </w:tr>
      <w:tr w:rsidR="00A12A72" w14:paraId="074760FC" w14:textId="77777777" w:rsidTr="00A12A72">
        <w:tc>
          <w:tcPr>
            <w:tcW w:w="8828" w:type="dxa"/>
            <w:gridSpan w:val="3"/>
          </w:tcPr>
          <w:p w14:paraId="372AFD62" w14:textId="77777777" w:rsidR="00A12A72" w:rsidRDefault="00A12A72" w:rsidP="00A12A72">
            <w:pPr>
              <w:pStyle w:val="Textoindependiente"/>
            </w:pPr>
            <w:r>
              <w:t>Restricciones de Sistema Operativo</w:t>
            </w:r>
          </w:p>
        </w:tc>
      </w:tr>
      <w:tr w:rsidR="00A12A72" w14:paraId="66F02EF9" w14:textId="77777777" w:rsidTr="00A12A72">
        <w:tc>
          <w:tcPr>
            <w:tcW w:w="1129" w:type="dxa"/>
          </w:tcPr>
          <w:p w14:paraId="586068DB" w14:textId="181872FF" w:rsidR="00A12A72" w:rsidRDefault="00A12A72" w:rsidP="00A12A72">
            <w:pPr>
              <w:pStyle w:val="Textoindependiente"/>
            </w:pPr>
            <w:r>
              <w:t>RT</w:t>
            </w:r>
            <w:r w:rsidR="004E5321">
              <w:t>5</w:t>
            </w:r>
          </w:p>
        </w:tc>
        <w:tc>
          <w:tcPr>
            <w:tcW w:w="2835" w:type="dxa"/>
          </w:tcPr>
          <w:p w14:paraId="05A37413" w14:textId="77777777" w:rsidR="00A12A72" w:rsidRDefault="00A12A72" w:rsidP="00A12A72">
            <w:pPr>
              <w:pStyle w:val="Textoindependiente"/>
            </w:pPr>
            <w:r>
              <w:t>Sistema operativo</w:t>
            </w:r>
          </w:p>
        </w:tc>
        <w:tc>
          <w:tcPr>
            <w:tcW w:w="4864" w:type="dxa"/>
          </w:tcPr>
          <w:p w14:paraId="6AA8C08F" w14:textId="77777777" w:rsidR="00A12A72" w:rsidRDefault="00A12A72" w:rsidP="00A12A72">
            <w:pPr>
              <w:pStyle w:val="Textoindependiente"/>
            </w:pPr>
            <w:r w:rsidRPr="00870AF2">
              <w:t>Independiente de la plataforma y debe ejecutarse en los principales sistemas operativos (</w:t>
            </w:r>
            <w:proofErr w:type="gramStart"/>
            <w:r w:rsidRPr="00870AF2">
              <w:t>Windows ,Linux</w:t>
            </w:r>
            <w:proofErr w:type="gramEnd"/>
            <w:r w:rsidRPr="00870AF2">
              <w:t xml:space="preserve"> y Mac-OS).</w:t>
            </w:r>
          </w:p>
        </w:tc>
      </w:tr>
      <w:tr w:rsidR="00A12A72" w14:paraId="699B214A" w14:textId="77777777" w:rsidTr="00A12A72">
        <w:tc>
          <w:tcPr>
            <w:tcW w:w="8828" w:type="dxa"/>
            <w:gridSpan w:val="3"/>
          </w:tcPr>
          <w:p w14:paraId="2746FE6B" w14:textId="77777777" w:rsidR="00A12A72" w:rsidRDefault="00A12A72" w:rsidP="00A12A72">
            <w:pPr>
              <w:pStyle w:val="Textoindependiente"/>
            </w:pPr>
            <w:r>
              <w:t>Restricciones de Hardware</w:t>
            </w:r>
          </w:p>
        </w:tc>
      </w:tr>
      <w:tr w:rsidR="00A12A72" w14:paraId="36F43B7F" w14:textId="77777777" w:rsidTr="00A12A72">
        <w:tc>
          <w:tcPr>
            <w:tcW w:w="1129" w:type="dxa"/>
          </w:tcPr>
          <w:p w14:paraId="7F590C97" w14:textId="54BF5A53" w:rsidR="00A12A72" w:rsidRDefault="004E5321" w:rsidP="00A12A72">
            <w:pPr>
              <w:pStyle w:val="Textoindependiente"/>
            </w:pPr>
            <w:r>
              <w:t>RT7</w:t>
            </w:r>
          </w:p>
        </w:tc>
        <w:tc>
          <w:tcPr>
            <w:tcW w:w="2835" w:type="dxa"/>
          </w:tcPr>
          <w:p w14:paraId="1644EE99" w14:textId="2BCC25DC" w:rsidR="00A12A72" w:rsidRDefault="00262E9D" w:rsidP="00A12A72">
            <w:pPr>
              <w:pStyle w:val="Textoindependiente"/>
            </w:pPr>
            <w:r>
              <w:t>Contenerización</w:t>
            </w:r>
          </w:p>
        </w:tc>
        <w:tc>
          <w:tcPr>
            <w:tcW w:w="4864" w:type="dxa"/>
          </w:tcPr>
          <w:p w14:paraId="6D82333A" w14:textId="74E19D66" w:rsidR="00A12A72" w:rsidRDefault="00262E9D" w:rsidP="00A12A72">
            <w:pPr>
              <w:pStyle w:val="Textoindependiente"/>
            </w:pPr>
            <w:r>
              <w:t>Toda aplicación debe estar desplegada por medio de contenedores para tener un mayor control del crecimiento vertical y horizontal.</w:t>
            </w:r>
          </w:p>
        </w:tc>
      </w:tr>
      <w:tr w:rsidR="00262E9D" w14:paraId="67DA852D" w14:textId="77777777" w:rsidTr="00A12A72">
        <w:tc>
          <w:tcPr>
            <w:tcW w:w="1129" w:type="dxa"/>
          </w:tcPr>
          <w:p w14:paraId="5896FDEF" w14:textId="2C2B2F72" w:rsidR="00262E9D" w:rsidRDefault="00262E9D" w:rsidP="00A12A72">
            <w:pPr>
              <w:pStyle w:val="Textoindependiente"/>
            </w:pPr>
            <w:r>
              <w:t>RT8</w:t>
            </w:r>
          </w:p>
        </w:tc>
        <w:tc>
          <w:tcPr>
            <w:tcW w:w="2835" w:type="dxa"/>
          </w:tcPr>
          <w:p w14:paraId="3398910B" w14:textId="0AAB20CA" w:rsidR="00262E9D" w:rsidRDefault="00BF03AA" w:rsidP="00A12A72">
            <w:pPr>
              <w:pStyle w:val="Textoindependiente"/>
            </w:pPr>
            <w:r>
              <w:t>Infraestructura Nube</w:t>
            </w:r>
          </w:p>
        </w:tc>
        <w:tc>
          <w:tcPr>
            <w:tcW w:w="4864" w:type="dxa"/>
          </w:tcPr>
          <w:p w14:paraId="7F0116F4" w14:textId="69D87C0B" w:rsidR="00262E9D" w:rsidRDefault="002E774C" w:rsidP="00A12A72">
            <w:pPr>
              <w:pStyle w:val="Textoindependiente"/>
            </w:pPr>
            <w:r>
              <w:t xml:space="preserve">La aplicación deberá estar desarrollada bajo infraestructura </w:t>
            </w:r>
            <w:r w:rsidR="00DF62B3">
              <w:t>nube y por lineamientos se debe utilizar el proveedor Amazón Web Services</w:t>
            </w:r>
          </w:p>
        </w:tc>
      </w:tr>
      <w:tr w:rsidR="00DF62B3" w14:paraId="5C8B89D4" w14:textId="77777777" w:rsidTr="00A12A72">
        <w:tc>
          <w:tcPr>
            <w:tcW w:w="1129" w:type="dxa"/>
          </w:tcPr>
          <w:p w14:paraId="68890269" w14:textId="644E34AD" w:rsidR="00DF62B3" w:rsidRDefault="00DF62B3" w:rsidP="00A12A72">
            <w:pPr>
              <w:pStyle w:val="Textoindependiente"/>
            </w:pPr>
            <w:r>
              <w:lastRenderedPageBreak/>
              <w:t>RT9</w:t>
            </w:r>
          </w:p>
        </w:tc>
        <w:tc>
          <w:tcPr>
            <w:tcW w:w="2835" w:type="dxa"/>
          </w:tcPr>
          <w:p w14:paraId="6B2E5F0B" w14:textId="5E22A320" w:rsidR="00DF62B3" w:rsidRDefault="00DF62B3" w:rsidP="00A12A72">
            <w:pPr>
              <w:pStyle w:val="Textoindependiente"/>
            </w:pPr>
            <w:r>
              <w:t>Balanceador de Carga</w:t>
            </w:r>
          </w:p>
        </w:tc>
        <w:tc>
          <w:tcPr>
            <w:tcW w:w="4864" w:type="dxa"/>
          </w:tcPr>
          <w:p w14:paraId="6D010E39" w14:textId="7C753751" w:rsidR="00DF62B3" w:rsidRDefault="00DF62B3" w:rsidP="00A12A72">
            <w:pPr>
              <w:pStyle w:val="Textoindependiente"/>
            </w:pPr>
            <w:proofErr w:type="gramStart"/>
            <w:r>
              <w:t>La aplicaciones</w:t>
            </w:r>
            <w:proofErr w:type="gramEnd"/>
            <w:r>
              <w:t xml:space="preserve"> que sean consideradas criticas para el negocio deberán tener configuradas un balanceador y un auto scaling.</w:t>
            </w:r>
          </w:p>
        </w:tc>
      </w:tr>
    </w:tbl>
    <w:p w14:paraId="529B41B1" w14:textId="77777777" w:rsidR="00A12A72" w:rsidRDefault="00A12A72" w:rsidP="00A12A72">
      <w:pPr>
        <w:pStyle w:val="Textoindependiente"/>
      </w:pPr>
    </w:p>
    <w:p w14:paraId="2933F2E0" w14:textId="77777777" w:rsidR="00A12A72" w:rsidRDefault="00A12A72" w:rsidP="00A12A72">
      <w:pPr>
        <w:pStyle w:val="Ttulo2"/>
      </w:pPr>
      <w:r>
        <w:t>Restricciones organizacionales</w:t>
      </w:r>
    </w:p>
    <w:p w14:paraId="48F95178" w14:textId="77777777" w:rsidR="00A12A72" w:rsidRPr="00F76039" w:rsidRDefault="00A12A72" w:rsidP="00A12A72">
      <w:pPr>
        <w:pStyle w:val="Textoindependiente"/>
      </w:pPr>
    </w:p>
    <w:tbl>
      <w:tblPr>
        <w:tblStyle w:val="Tablaconcuadrcula"/>
        <w:tblW w:w="0" w:type="auto"/>
        <w:tblLook w:val="04A0" w:firstRow="1" w:lastRow="0" w:firstColumn="1" w:lastColumn="0" w:noHBand="0" w:noVBand="1"/>
      </w:tblPr>
      <w:tblGrid>
        <w:gridCol w:w="1129"/>
        <w:gridCol w:w="2835"/>
        <w:gridCol w:w="4864"/>
      </w:tblGrid>
      <w:tr w:rsidR="00A12A72" w14:paraId="2421F127" w14:textId="77777777" w:rsidTr="00A12A72">
        <w:tc>
          <w:tcPr>
            <w:tcW w:w="1129" w:type="dxa"/>
          </w:tcPr>
          <w:p w14:paraId="1FB7371F" w14:textId="77777777" w:rsidR="00A12A72" w:rsidRDefault="00A12A72" w:rsidP="00A12A72">
            <w:pPr>
              <w:pStyle w:val="Textoindependiente"/>
            </w:pPr>
          </w:p>
        </w:tc>
        <w:tc>
          <w:tcPr>
            <w:tcW w:w="2835" w:type="dxa"/>
          </w:tcPr>
          <w:p w14:paraId="52CA6186" w14:textId="77777777" w:rsidR="00A12A72" w:rsidRPr="00A567FA" w:rsidRDefault="00A12A72" w:rsidP="00A12A72">
            <w:pPr>
              <w:pStyle w:val="Textoindependiente"/>
              <w:rPr>
                <w:b/>
              </w:rPr>
            </w:pPr>
            <w:r w:rsidRPr="00A567FA">
              <w:rPr>
                <w:b/>
              </w:rPr>
              <w:t>Restricción</w:t>
            </w:r>
          </w:p>
        </w:tc>
        <w:tc>
          <w:tcPr>
            <w:tcW w:w="4864" w:type="dxa"/>
          </w:tcPr>
          <w:p w14:paraId="390C3389" w14:textId="77777777" w:rsidR="00A12A72" w:rsidRPr="00A567FA" w:rsidRDefault="00A12A72" w:rsidP="00A12A72">
            <w:pPr>
              <w:pStyle w:val="Textoindependiente"/>
              <w:rPr>
                <w:b/>
              </w:rPr>
            </w:pPr>
            <w:r w:rsidRPr="00A567FA">
              <w:rPr>
                <w:b/>
              </w:rPr>
              <w:t>Antecedente o Motivación</w:t>
            </w:r>
          </w:p>
        </w:tc>
      </w:tr>
      <w:tr w:rsidR="00A12A72" w14:paraId="39B9E246" w14:textId="77777777" w:rsidTr="00A12A72">
        <w:tc>
          <w:tcPr>
            <w:tcW w:w="1129" w:type="dxa"/>
          </w:tcPr>
          <w:p w14:paraId="452D2B9A" w14:textId="77777777" w:rsidR="00A12A72" w:rsidRDefault="00A12A72" w:rsidP="00A12A72">
            <w:pPr>
              <w:pStyle w:val="Textoindependiente"/>
            </w:pPr>
            <w:r>
              <w:t>RO1</w:t>
            </w:r>
          </w:p>
        </w:tc>
        <w:tc>
          <w:tcPr>
            <w:tcW w:w="2835" w:type="dxa"/>
          </w:tcPr>
          <w:p w14:paraId="70EE82E4" w14:textId="77777777" w:rsidR="00A12A72" w:rsidRDefault="00A12A72" w:rsidP="00A12A72">
            <w:pPr>
              <w:pStyle w:val="Textoindependiente"/>
            </w:pPr>
          </w:p>
        </w:tc>
        <w:tc>
          <w:tcPr>
            <w:tcW w:w="4864" w:type="dxa"/>
          </w:tcPr>
          <w:p w14:paraId="09205DC4" w14:textId="77777777" w:rsidR="00A12A72" w:rsidRDefault="00A12A72" w:rsidP="00A12A72">
            <w:pPr>
              <w:pStyle w:val="Textoindependiente"/>
            </w:pPr>
          </w:p>
        </w:tc>
      </w:tr>
      <w:tr w:rsidR="00A12A72" w14:paraId="6C7DB239" w14:textId="77777777" w:rsidTr="00A12A72">
        <w:tc>
          <w:tcPr>
            <w:tcW w:w="1129" w:type="dxa"/>
          </w:tcPr>
          <w:p w14:paraId="2B2A6881" w14:textId="77777777" w:rsidR="00A12A72" w:rsidRDefault="00A12A72" w:rsidP="00A12A72">
            <w:pPr>
              <w:pStyle w:val="Textoindependiente"/>
            </w:pPr>
            <w:r>
              <w:t>RO2</w:t>
            </w:r>
          </w:p>
        </w:tc>
        <w:tc>
          <w:tcPr>
            <w:tcW w:w="2835" w:type="dxa"/>
          </w:tcPr>
          <w:p w14:paraId="14F7E4DF" w14:textId="77777777" w:rsidR="00A12A72" w:rsidRDefault="00A12A72" w:rsidP="00A12A72">
            <w:pPr>
              <w:pStyle w:val="Textoindependiente"/>
            </w:pPr>
          </w:p>
        </w:tc>
        <w:tc>
          <w:tcPr>
            <w:tcW w:w="4864" w:type="dxa"/>
          </w:tcPr>
          <w:p w14:paraId="051407D9" w14:textId="77777777" w:rsidR="00A12A72" w:rsidRDefault="00A12A72" w:rsidP="00A12A72">
            <w:pPr>
              <w:pStyle w:val="Textoindependiente"/>
            </w:pPr>
          </w:p>
        </w:tc>
      </w:tr>
      <w:tr w:rsidR="00A12A72" w14:paraId="3B428ED8" w14:textId="77777777" w:rsidTr="00A12A72">
        <w:tc>
          <w:tcPr>
            <w:tcW w:w="1129" w:type="dxa"/>
          </w:tcPr>
          <w:p w14:paraId="2D2B1CDC" w14:textId="77777777" w:rsidR="00A12A72" w:rsidRDefault="00A12A72" w:rsidP="00A12A72">
            <w:pPr>
              <w:pStyle w:val="Textoindependiente"/>
            </w:pPr>
            <w:r>
              <w:t>RO3</w:t>
            </w:r>
          </w:p>
        </w:tc>
        <w:tc>
          <w:tcPr>
            <w:tcW w:w="2835" w:type="dxa"/>
          </w:tcPr>
          <w:p w14:paraId="69FEE9FA" w14:textId="77777777" w:rsidR="00A12A72" w:rsidRDefault="00A12A72" w:rsidP="00A12A72">
            <w:pPr>
              <w:pStyle w:val="Textoindependiente"/>
            </w:pPr>
          </w:p>
        </w:tc>
        <w:tc>
          <w:tcPr>
            <w:tcW w:w="4864" w:type="dxa"/>
          </w:tcPr>
          <w:p w14:paraId="736315A7" w14:textId="77777777" w:rsidR="00A12A72" w:rsidRDefault="00A12A72" w:rsidP="00A12A72">
            <w:pPr>
              <w:pStyle w:val="Textoindependiente"/>
            </w:pPr>
          </w:p>
        </w:tc>
      </w:tr>
      <w:tr w:rsidR="00A12A72" w14:paraId="041D67B8" w14:textId="77777777" w:rsidTr="00A12A72">
        <w:tc>
          <w:tcPr>
            <w:tcW w:w="1129" w:type="dxa"/>
          </w:tcPr>
          <w:p w14:paraId="036ED2F5" w14:textId="77777777" w:rsidR="00A12A72" w:rsidRDefault="00A12A72" w:rsidP="00A12A72">
            <w:pPr>
              <w:pStyle w:val="Textoindependiente"/>
            </w:pPr>
            <w:r>
              <w:t>RO4</w:t>
            </w:r>
          </w:p>
        </w:tc>
        <w:tc>
          <w:tcPr>
            <w:tcW w:w="2835" w:type="dxa"/>
          </w:tcPr>
          <w:p w14:paraId="4D9FB65A" w14:textId="77777777" w:rsidR="00A12A72" w:rsidRDefault="00A12A72" w:rsidP="00A12A72">
            <w:pPr>
              <w:pStyle w:val="Textoindependiente"/>
            </w:pPr>
          </w:p>
        </w:tc>
        <w:tc>
          <w:tcPr>
            <w:tcW w:w="4864" w:type="dxa"/>
          </w:tcPr>
          <w:p w14:paraId="03238120" w14:textId="77777777" w:rsidR="00A12A72" w:rsidRDefault="00A12A72" w:rsidP="00A12A72">
            <w:pPr>
              <w:pStyle w:val="Textoindependiente"/>
            </w:pPr>
          </w:p>
        </w:tc>
      </w:tr>
    </w:tbl>
    <w:p w14:paraId="7720AF12" w14:textId="77777777" w:rsidR="00A12A72" w:rsidRDefault="00A12A72" w:rsidP="00A12A72">
      <w:pPr>
        <w:pStyle w:val="Textoindependiente"/>
      </w:pPr>
    </w:p>
    <w:p w14:paraId="7EC903E5" w14:textId="6B0CF774" w:rsidR="00A12A72" w:rsidRPr="00F76039" w:rsidRDefault="00A12A72" w:rsidP="00A12A72">
      <w:pPr>
        <w:pStyle w:val="Ttulo2"/>
      </w:pPr>
      <w:r>
        <w:t>Convenciones</w:t>
      </w:r>
    </w:p>
    <w:tbl>
      <w:tblPr>
        <w:tblStyle w:val="Tablaconcuadrcula"/>
        <w:tblW w:w="0" w:type="auto"/>
        <w:tblLook w:val="04A0" w:firstRow="1" w:lastRow="0" w:firstColumn="1" w:lastColumn="0" w:noHBand="0" w:noVBand="1"/>
      </w:tblPr>
      <w:tblGrid>
        <w:gridCol w:w="1129"/>
        <w:gridCol w:w="2835"/>
        <w:gridCol w:w="4864"/>
      </w:tblGrid>
      <w:tr w:rsidR="00A12A72" w14:paraId="53894E6C" w14:textId="77777777" w:rsidTr="00A12A72">
        <w:tc>
          <w:tcPr>
            <w:tcW w:w="1129" w:type="dxa"/>
          </w:tcPr>
          <w:p w14:paraId="00A7573D" w14:textId="77777777" w:rsidR="00A12A72" w:rsidRDefault="00A12A72" w:rsidP="00A12A72">
            <w:pPr>
              <w:pStyle w:val="Textoindependiente"/>
            </w:pPr>
          </w:p>
        </w:tc>
        <w:tc>
          <w:tcPr>
            <w:tcW w:w="2835" w:type="dxa"/>
          </w:tcPr>
          <w:p w14:paraId="2ECA7A21" w14:textId="77777777" w:rsidR="00A12A72" w:rsidRPr="00A567FA" w:rsidRDefault="00A12A72" w:rsidP="00A12A72">
            <w:pPr>
              <w:pStyle w:val="Textoindependiente"/>
              <w:rPr>
                <w:b/>
              </w:rPr>
            </w:pPr>
            <w:r w:rsidRPr="00A567FA">
              <w:rPr>
                <w:b/>
              </w:rPr>
              <w:t>Restricción</w:t>
            </w:r>
          </w:p>
        </w:tc>
        <w:tc>
          <w:tcPr>
            <w:tcW w:w="4864" w:type="dxa"/>
          </w:tcPr>
          <w:p w14:paraId="28BC1BF5" w14:textId="77777777" w:rsidR="00A12A72" w:rsidRPr="00A567FA" w:rsidRDefault="00A12A72" w:rsidP="00A12A72">
            <w:pPr>
              <w:pStyle w:val="Textoindependiente"/>
              <w:rPr>
                <w:b/>
              </w:rPr>
            </w:pPr>
            <w:r w:rsidRPr="00A567FA">
              <w:rPr>
                <w:b/>
              </w:rPr>
              <w:t>Antecedente o Motivación</w:t>
            </w:r>
          </w:p>
        </w:tc>
      </w:tr>
      <w:tr w:rsidR="00A12A72" w14:paraId="03D4A7E2" w14:textId="77777777" w:rsidTr="00A12A72">
        <w:tc>
          <w:tcPr>
            <w:tcW w:w="1129" w:type="dxa"/>
          </w:tcPr>
          <w:p w14:paraId="55926135" w14:textId="77777777" w:rsidR="00A12A72" w:rsidRDefault="00A12A72" w:rsidP="00A12A72">
            <w:pPr>
              <w:pStyle w:val="Textoindependiente"/>
            </w:pPr>
            <w:r>
              <w:t>C1</w:t>
            </w:r>
          </w:p>
        </w:tc>
        <w:tc>
          <w:tcPr>
            <w:tcW w:w="2835" w:type="dxa"/>
          </w:tcPr>
          <w:p w14:paraId="6BA819D9" w14:textId="28BD7B14" w:rsidR="00A12A72" w:rsidRDefault="00DF62B3" w:rsidP="00A12A72">
            <w:pPr>
              <w:pStyle w:val="Textoindependiente"/>
            </w:pPr>
            <w:r>
              <w:t>Documentación de Arquitectura</w:t>
            </w:r>
          </w:p>
        </w:tc>
        <w:tc>
          <w:tcPr>
            <w:tcW w:w="4864" w:type="dxa"/>
          </w:tcPr>
          <w:p w14:paraId="2AF493BE" w14:textId="1F6B0D94" w:rsidR="00A12A72" w:rsidRDefault="001B5E4B" w:rsidP="00A12A72">
            <w:pPr>
              <w:pStyle w:val="Textoindependiente"/>
            </w:pPr>
            <w:r>
              <w:t>Estructura basada en la ultima versión de la plantilla de Arc42</w:t>
            </w:r>
          </w:p>
        </w:tc>
      </w:tr>
      <w:tr w:rsidR="00A12A72" w14:paraId="031E0E92" w14:textId="77777777" w:rsidTr="00A12A72">
        <w:tc>
          <w:tcPr>
            <w:tcW w:w="1129" w:type="dxa"/>
          </w:tcPr>
          <w:p w14:paraId="10394400" w14:textId="77777777" w:rsidR="00A12A72" w:rsidRDefault="00A12A72" w:rsidP="00A12A72">
            <w:pPr>
              <w:pStyle w:val="Textoindependiente"/>
            </w:pPr>
            <w:r>
              <w:t>C2</w:t>
            </w:r>
          </w:p>
        </w:tc>
        <w:tc>
          <w:tcPr>
            <w:tcW w:w="2835" w:type="dxa"/>
          </w:tcPr>
          <w:p w14:paraId="7FF25EA1" w14:textId="501E741B" w:rsidR="00A12A72" w:rsidRDefault="001B5E4B" w:rsidP="00A12A72">
            <w:pPr>
              <w:pStyle w:val="Textoindependiente"/>
            </w:pPr>
            <w:r>
              <w:t>Documentación de API´s y código</w:t>
            </w:r>
          </w:p>
        </w:tc>
        <w:tc>
          <w:tcPr>
            <w:tcW w:w="4864" w:type="dxa"/>
          </w:tcPr>
          <w:p w14:paraId="10255441" w14:textId="59C22085" w:rsidR="00A12A72" w:rsidRDefault="001B5E4B" w:rsidP="00A12A72">
            <w:pPr>
              <w:pStyle w:val="Textoindependiente"/>
            </w:pPr>
            <w:r>
              <w:t xml:space="preserve">Se deberá utilizar </w:t>
            </w:r>
            <w:r>
              <w:rPr>
                <w:rStyle w:val="spellingerror"/>
                <w:rFonts w:ascii="Calibri" w:hAnsi="Calibri"/>
                <w:color w:val="000000"/>
                <w:sz w:val="22"/>
                <w:szCs w:val="22"/>
                <w:shd w:val="clear" w:color="auto" w:fill="FFFFFF"/>
              </w:rPr>
              <w:t>suwagger tanto la plataforma como los complementos para poder realizar toda la documentación</w:t>
            </w:r>
          </w:p>
        </w:tc>
      </w:tr>
      <w:tr w:rsidR="00A12A72" w14:paraId="60D6293B" w14:textId="77777777" w:rsidTr="00A12A72">
        <w:tc>
          <w:tcPr>
            <w:tcW w:w="1129" w:type="dxa"/>
          </w:tcPr>
          <w:p w14:paraId="3321990F" w14:textId="77777777" w:rsidR="00A12A72" w:rsidRDefault="00A12A72" w:rsidP="00A12A72">
            <w:pPr>
              <w:pStyle w:val="Textoindependiente"/>
            </w:pPr>
            <w:r>
              <w:t>C3</w:t>
            </w:r>
          </w:p>
        </w:tc>
        <w:tc>
          <w:tcPr>
            <w:tcW w:w="2835" w:type="dxa"/>
          </w:tcPr>
          <w:p w14:paraId="2AF999C3" w14:textId="4213C6BE" w:rsidR="00A12A72" w:rsidRDefault="001B5E4B" w:rsidP="00A12A72">
            <w:pPr>
              <w:pStyle w:val="Textoindependiente"/>
            </w:pPr>
            <w:r>
              <w:t xml:space="preserve">Idioma </w:t>
            </w:r>
          </w:p>
        </w:tc>
        <w:tc>
          <w:tcPr>
            <w:tcW w:w="4864" w:type="dxa"/>
          </w:tcPr>
          <w:p w14:paraId="4297C76E" w14:textId="77777777" w:rsidR="0020748D" w:rsidRDefault="001B5E4B" w:rsidP="00A12A72">
            <w:pPr>
              <w:pStyle w:val="Textoindependiente"/>
            </w:pPr>
            <w:r>
              <w:t xml:space="preserve">El idioma por defecto debe ser español ya </w:t>
            </w:r>
          </w:p>
          <w:p w14:paraId="448C98FE" w14:textId="6BF8CB2F" w:rsidR="00A12A72" w:rsidRDefault="001B5E4B" w:rsidP="00A12A72">
            <w:pPr>
              <w:pStyle w:val="Textoindependiente"/>
            </w:pPr>
            <w:r>
              <w:t>que solo será utilizado a nivel de empresa.</w:t>
            </w:r>
          </w:p>
        </w:tc>
      </w:tr>
    </w:tbl>
    <w:p w14:paraId="0A478D23" w14:textId="0F70D1E3" w:rsidR="008B7A58" w:rsidRDefault="00633AC3">
      <w:pPr>
        <w:pStyle w:val="Ttulo1"/>
      </w:pPr>
      <w:bookmarkStart w:id="5" w:name="section-system-scope-and-context"/>
      <w:proofErr w:type="spellStart"/>
      <w:r>
        <w:lastRenderedPageBreak/>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CFB1EC5">
            <wp:extent cx="5610225" cy="360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997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lastRenderedPageBreak/>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lastRenderedPageBreak/>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w:t>
      </w:r>
      <w:proofErr w:type="spellStart"/>
      <w:r w:rsidRPr="000D7616">
        <w:rPr>
          <w:rFonts w:ascii="Calibri" w:hAnsi="Calibri"/>
          <w:color w:val="201F1E"/>
          <w:sz w:val="22"/>
          <w:szCs w:val="22"/>
          <w:shd w:val="clear" w:color="auto" w:fill="FFFFFF"/>
        </w:rPr>
        <w:t>LoginPermisos</w:t>
      </w:r>
      <w:proofErr w:type="spellEnd"/>
      <w:r w:rsidRPr="000D7616">
        <w:rPr>
          <w:rFonts w:ascii="Calibri" w:hAnsi="Calibri"/>
          <w:color w:val="201F1E"/>
          <w:sz w:val="22"/>
          <w:szCs w:val="22"/>
          <w:shd w:val="clear" w:color="auto" w:fill="FFFFFF"/>
        </w:rPr>
        <w:t xml:space="preserve">, </w:t>
      </w:r>
      <w:proofErr w:type="spellStart"/>
      <w:proofErr w:type="gramStart"/>
      <w:r w:rsidRPr="000D7616">
        <w:rPr>
          <w:rFonts w:ascii="Calibri" w:hAnsi="Calibri"/>
          <w:color w:val="201F1E"/>
          <w:sz w:val="22"/>
          <w:szCs w:val="22"/>
          <w:shd w:val="clear" w:color="auto" w:fill="FFFFFF"/>
        </w:rPr>
        <w:t>Auditoria,Email</w:t>
      </w:r>
      <w:proofErr w:type="spellEnd"/>
      <w:proofErr w:type="gramEnd"/>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18D81574" w:rsidR="007806A0"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w:t>
      </w:r>
      <w:r w:rsidR="003551BC" w:rsidRPr="000D7616">
        <w:rPr>
          <w:rFonts w:ascii="Calibri" w:hAnsi="Calibri"/>
          <w:color w:val="201F1E"/>
          <w:sz w:val="22"/>
          <w:szCs w:val="22"/>
          <w:shd w:val="clear" w:color="auto" w:fill="FFFFFF"/>
        </w:rPr>
        <w:t>peticiones es</w:t>
      </w:r>
      <w:r w:rsidRPr="000D7616">
        <w:rPr>
          <w:rFonts w:ascii="Calibri" w:hAnsi="Calibri"/>
          <w:color w:val="201F1E"/>
          <w:sz w:val="22"/>
          <w:szCs w:val="22"/>
          <w:shd w:val="clear" w:color="auto" w:fill="FFFFFF"/>
        </w:rPr>
        <w:t xml:space="preserve"> prioridad para lograr esto es necesario implementar esquemas de optimización de consultas, índices que permitan una mayor velocidad y eficiencia en las diferentes </w:t>
      </w:r>
      <w:r w:rsidR="003551BC" w:rsidRPr="000D7616">
        <w:rPr>
          <w:rFonts w:ascii="Calibri" w:hAnsi="Calibri"/>
          <w:color w:val="201F1E"/>
          <w:sz w:val="22"/>
          <w:szCs w:val="22"/>
          <w:shd w:val="clear" w:color="auto" w:fill="FFFFFF"/>
        </w:rPr>
        <w:t>consultas al</w:t>
      </w:r>
      <w:r w:rsidRPr="000D7616">
        <w:rPr>
          <w:rFonts w:ascii="Calibri" w:hAnsi="Calibri"/>
          <w:color w:val="201F1E"/>
          <w:sz w:val="22"/>
          <w:szCs w:val="22"/>
          <w:shd w:val="clear" w:color="auto" w:fill="FFFFFF"/>
        </w:rPr>
        <w:t xml:space="preserve"> mismo tiempo que se implementara </w:t>
      </w:r>
    </w:p>
    <w:p w14:paraId="1E8F54DD" w14:textId="4E247B39" w:rsidR="001B5E4B" w:rsidRPr="000D7616" w:rsidRDefault="001B5E4B" w:rsidP="00507F28">
      <w:pPr>
        <w:pStyle w:val="Textoindependiente"/>
        <w:rPr>
          <w:shd w:val="clear" w:color="auto" w:fill="FFFFFF"/>
        </w:rPr>
      </w:pPr>
    </w:p>
    <w:p w14:paraId="7DC29BBF" w14:textId="2DB4B702" w:rsidR="008B7A58" w:rsidRPr="00CE2F49" w:rsidRDefault="00633AC3">
      <w:pPr>
        <w:pStyle w:val="Ttulo1"/>
      </w:pPr>
      <w:bookmarkStart w:id="9" w:name="section-building-block-view"/>
      <w:proofErr w:type="spellStart"/>
      <w:r w:rsidRPr="00CE2F49">
        <w:lastRenderedPageBreak/>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lastRenderedPageBreak/>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proofErr w:type="spellStart"/>
      <w:r w:rsidRPr="00BC38A9">
        <w:rPr>
          <w:i/>
        </w:rPr>
        <w:t>Neuron</w:t>
      </w:r>
      <w:proofErr w:type="spellEnd"/>
      <w:r w:rsidRPr="00BC38A9">
        <w:rPr>
          <w:i/>
        </w:rPr>
        <w:t xml:space="preserve">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lastRenderedPageBreak/>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Pr="00026130" w:rsidRDefault="004B56F8">
      <w:pPr>
        <w:pStyle w:val="Textoindependiente"/>
        <w:rPr>
          <w:b/>
          <w:bCs/>
          <w:i/>
          <w:lang w:val="es-ES"/>
        </w:rPr>
      </w:pPr>
      <w:r w:rsidRPr="00026130">
        <w:rPr>
          <w:b/>
          <w:bCs/>
          <w:i/>
          <w:lang w:val="es-E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diseño,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Pr="00026130"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implementación,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Pr="00026130"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Interfaz encargada de la gestión en la etapa de soporte,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02613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centralizar todos los reportes </w:t>
            </w:r>
            <w:r w:rsidR="0058662A" w:rsidRPr="00026130">
              <w:rPr>
                <w:rFonts w:asciiTheme="majorHAnsi" w:hAnsiTheme="majorHAnsi" w:cstheme="majorHAnsi"/>
                <w:sz w:val="22"/>
                <w:szCs w:val="22"/>
                <w:lang w:val="es-ES"/>
              </w:rPr>
              <w:t>que ser</w:t>
            </w:r>
            <w:r w:rsidR="004B56F8" w:rsidRPr="00026130">
              <w:rPr>
                <w:rFonts w:asciiTheme="majorHAnsi" w:hAnsiTheme="majorHAnsi" w:cstheme="majorHAnsi"/>
                <w:sz w:val="22"/>
                <w:szCs w:val="22"/>
                <w:lang w:val="es-ES"/>
              </w:rPr>
              <w:t>á</w:t>
            </w:r>
            <w:r w:rsidR="0058662A" w:rsidRPr="00026130">
              <w:rPr>
                <w:rFonts w:asciiTheme="majorHAnsi" w:hAnsiTheme="majorHAnsi" w:cstheme="majorHAnsi"/>
                <w:sz w:val="22"/>
                <w:szCs w:val="22"/>
                <w:lang w:val="es-ES"/>
              </w:rPr>
              <w:t>n visualizados por los demás interesados como gerente, jefe</w:t>
            </w:r>
            <w:r w:rsidR="004B56F8" w:rsidRPr="00026130">
              <w:rPr>
                <w:rFonts w:asciiTheme="majorHAnsi" w:hAnsiTheme="majorHAnsi" w:cstheme="majorHAnsi"/>
                <w:sz w:val="22"/>
                <w:szCs w:val="22"/>
                <w:lang w:val="es-ES"/>
              </w:rPr>
              <w:t>, cliente.</w:t>
            </w:r>
          </w:p>
        </w:tc>
      </w:tr>
    </w:tbl>
    <w:p w14:paraId="368C27D2" w14:textId="617FCDF6" w:rsidR="00F5639C" w:rsidRDefault="00F5639C" w:rsidP="00F5639C">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sidRPr="00026130">
        <w:rPr>
          <w:lang w:val="es-ES"/>
        </w:rPr>
        <w:t xml:space="preserve"> </w:t>
      </w:r>
      <w:r w:rsidR="00F5639C" w:rsidRPr="00026130">
        <w:rPr>
          <w:lang w:val="es-E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026130"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Consulta todos los proyectos en la etapa de diseño</w:t>
            </w:r>
            <w:r w:rsidR="004A7F43" w:rsidRPr="00026130">
              <w:rPr>
                <w:rFonts w:asciiTheme="majorHAnsi" w:hAnsiTheme="majorHAnsi" w:cstheme="majorHAnsi"/>
                <w:sz w:val="22"/>
                <w:szCs w:val="22"/>
                <w:lang w:val="es-ES"/>
              </w:rPr>
              <w:t xml:space="preserve">, mediante el </w:t>
            </w:r>
            <w:proofErr w:type="spellStart"/>
            <w:r w:rsidR="004A7F43" w:rsidRPr="00026130">
              <w:rPr>
                <w:rFonts w:asciiTheme="majorHAnsi" w:hAnsiTheme="majorHAnsi" w:cstheme="majorHAnsi"/>
                <w:sz w:val="22"/>
                <w:szCs w:val="22"/>
                <w:lang w:val="es-ES"/>
              </w:rPr>
              <w:t>protocol</w:t>
            </w:r>
            <w:proofErr w:type="spellEnd"/>
            <w:r w:rsidR="004A7F43" w:rsidRPr="00026130">
              <w:rPr>
                <w:rFonts w:asciiTheme="majorHAnsi" w:hAnsiTheme="majorHAnsi" w:cstheme="majorHAnsi"/>
                <w:sz w:val="22"/>
                <w:szCs w:val="22"/>
                <w:lang w:val="es-ES"/>
              </w:rPr>
              <w:t xml:space="preserve"> [</w:t>
            </w:r>
            <w:proofErr w:type="spellStart"/>
            <w:r w:rsidR="004A7F43" w:rsidRPr="00026130">
              <w:rPr>
                <w:rFonts w:asciiTheme="majorHAnsi" w:hAnsiTheme="majorHAnsi" w:cstheme="majorHAnsi"/>
                <w:sz w:val="22"/>
                <w:szCs w:val="22"/>
                <w:lang w:val="es-ES"/>
              </w:rPr>
              <w:t>HttpGet</w:t>
            </w:r>
            <w:proofErr w:type="spellEnd"/>
            <w:r w:rsidR="004A7F43" w:rsidRPr="00026130">
              <w:rPr>
                <w:rFonts w:asciiTheme="majorHAnsi" w:hAnsiTheme="majorHAnsi" w:cstheme="majorHAnsi"/>
                <w:sz w:val="22"/>
                <w:szCs w:val="22"/>
                <w:lang w:val="es-E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w:t>
            </w:r>
            <w:proofErr w:type="gramStart"/>
            <w:r w:rsidRPr="00BC38A9">
              <w:rPr>
                <w:rFonts w:asciiTheme="majorHAnsi" w:hAnsiTheme="majorHAnsi" w:cstheme="majorHAnsi"/>
                <w:sz w:val="22"/>
                <w:szCs w:val="22"/>
              </w:rPr>
              <w:t>Código  de</w:t>
            </w:r>
            <w:proofErr w:type="gramEnd"/>
            <w:r w:rsidRPr="00BC38A9">
              <w:rPr>
                <w:rFonts w:asciiTheme="majorHAnsi" w:hAnsiTheme="majorHAnsi" w:cstheme="majorHAnsi"/>
                <w:sz w:val="22"/>
                <w:szCs w:val="22"/>
              </w:rPr>
              <w:t xml:space="preserv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Pr="00026130"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diseño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090AF5B1" w14:textId="439D84A5" w:rsidR="008B0776" w:rsidRPr="00026130" w:rsidRDefault="008B0776" w:rsidP="008B0776">
      <w:pPr>
        <w:pStyle w:val="Textoindependiente"/>
        <w:rPr>
          <w:b/>
          <w:bCs/>
          <w:i/>
          <w:lang w:val="es-ES"/>
        </w:rPr>
      </w:pPr>
      <w:r w:rsidRPr="00026130">
        <w:rPr>
          <w:lang w:val="es-ES"/>
        </w:rPr>
        <w:t xml:space="preserve">  </w:t>
      </w:r>
      <w:r w:rsidRPr="00026130">
        <w:rPr>
          <w:b/>
          <w:bCs/>
          <w:i/>
          <w:lang w:val="es-E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61795DA1" w14:textId="77777777" w:rsidR="002565D6" w:rsidRPr="00026130" w:rsidRDefault="002565D6" w:rsidP="007229CA">
      <w:pPr>
        <w:pStyle w:val="Textoindependiente"/>
        <w:rPr>
          <w:lang w:val="es-ES"/>
        </w:rPr>
      </w:pPr>
    </w:p>
    <w:p w14:paraId="2ABF4BD7" w14:textId="28EDDF06" w:rsidR="008B0776" w:rsidRDefault="008B0776" w:rsidP="008B0776">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Pr="00026130" w:rsidRDefault="00445BFB" w:rsidP="008B0776">
      <w:pPr>
        <w:pStyle w:val="Textoindependiente"/>
        <w:rPr>
          <w:lang w:val="es-E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026130"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implementación,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Pr="00026130"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implementación,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Pr="00026130"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implementación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E696D8F" w14:textId="77777777" w:rsidR="00445BFB" w:rsidRPr="00026130" w:rsidRDefault="00445BFB" w:rsidP="00445BFB">
      <w:pPr>
        <w:pStyle w:val="Textoindependiente"/>
        <w:rPr>
          <w:b/>
          <w:bCs/>
          <w:i/>
          <w:lang w:val="es-ES"/>
        </w:rPr>
      </w:pPr>
      <w:r w:rsidRPr="00026130">
        <w:rPr>
          <w:lang w:val="es-ES"/>
        </w:rPr>
        <w:t xml:space="preserve">  </w:t>
      </w:r>
      <w:r w:rsidRPr="00026130">
        <w:rPr>
          <w:b/>
          <w:bCs/>
          <w:i/>
          <w:lang w:val="es-ES"/>
        </w:rPr>
        <w:t xml:space="preserve">Archivos </w:t>
      </w:r>
    </w:p>
    <w:p w14:paraId="3D9CEEBA" w14:textId="77777777" w:rsidR="00445BFB" w:rsidRPr="00026130" w:rsidRDefault="00445BFB" w:rsidP="00445BFB">
      <w:pPr>
        <w:pStyle w:val="Textoindependiente"/>
        <w:rPr>
          <w:lang w:val="es-E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026130">
        <w:rPr>
          <w:lang w:val="es-ES"/>
        </w:rPr>
        <w:t>.</w:t>
      </w:r>
    </w:p>
    <w:p w14:paraId="38C26FBD" w14:textId="77777777" w:rsidR="002C5692" w:rsidRPr="00026130" w:rsidRDefault="002C5692" w:rsidP="002C5692">
      <w:pPr>
        <w:pStyle w:val="Textoindependiente"/>
        <w:rPr>
          <w:lang w:val="es-ES"/>
        </w:rPr>
      </w:pPr>
    </w:p>
    <w:p w14:paraId="164569EC" w14:textId="7388467C" w:rsidR="002C5692" w:rsidRDefault="002C5692" w:rsidP="002C5692">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Pr="00026130" w:rsidRDefault="002565D6" w:rsidP="002C5692">
      <w:pPr>
        <w:pStyle w:val="Textoindependiente"/>
        <w:rPr>
          <w:lang w:val="es-E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026130"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Pr="00026130"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w:t>
            </w:r>
            <w:proofErr w:type="gramStart"/>
            <w:r w:rsidRPr="00BC38A9">
              <w:rPr>
                <w:rFonts w:asciiTheme="majorHAnsi" w:hAnsiTheme="majorHAnsi" w:cstheme="majorHAnsi"/>
                <w:sz w:val="22"/>
                <w:szCs w:val="22"/>
              </w:rPr>
              <w:t>adjuntos  en</w:t>
            </w:r>
            <w:proofErr w:type="gramEnd"/>
            <w:r w:rsidRPr="00BC38A9">
              <w:rPr>
                <w:rFonts w:asciiTheme="majorHAnsi" w:hAnsiTheme="majorHAnsi" w:cstheme="majorHAnsi"/>
                <w:sz w:val="22"/>
                <w:szCs w:val="22"/>
              </w:rPr>
              <w:t xml:space="preserve">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Pr="00026130"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toda la información y adjuntos en la etapa de </w:t>
            </w:r>
            <w:r w:rsidR="00466995" w:rsidRPr="00026130">
              <w:rPr>
                <w:rFonts w:asciiTheme="majorHAnsi" w:hAnsiTheme="majorHAnsi" w:cstheme="majorHAnsi"/>
                <w:sz w:val="22"/>
                <w:szCs w:val="22"/>
                <w:lang w:val="es-ES"/>
              </w:rPr>
              <w:t xml:space="preserve">soporte </w:t>
            </w:r>
            <w:r w:rsidRPr="00026130">
              <w:rPr>
                <w:rFonts w:asciiTheme="majorHAnsi" w:hAnsiTheme="majorHAnsi" w:cstheme="majorHAnsi"/>
                <w:sz w:val="22"/>
                <w:szCs w:val="22"/>
                <w:lang w:val="es-ES"/>
              </w:rPr>
              <w:t>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1F5059" w14:textId="77777777" w:rsidR="00FD35A8" w:rsidRPr="00026130" w:rsidRDefault="002C5692" w:rsidP="002C5692">
      <w:pPr>
        <w:pStyle w:val="Textoindependiente"/>
        <w:rPr>
          <w:lang w:val="es-ES"/>
        </w:rPr>
      </w:pPr>
      <w:r w:rsidRPr="00026130">
        <w:rPr>
          <w:lang w:val="es-ES"/>
        </w:rPr>
        <w:t xml:space="preserve"> </w:t>
      </w:r>
    </w:p>
    <w:p w14:paraId="0DC98DBA" w14:textId="77777777" w:rsidR="00FD35A8" w:rsidRPr="00026130" w:rsidRDefault="00FD35A8" w:rsidP="002C5692">
      <w:pPr>
        <w:pStyle w:val="Textoindependiente"/>
        <w:rPr>
          <w:lang w:val="es-ES"/>
        </w:rPr>
      </w:pPr>
    </w:p>
    <w:p w14:paraId="3D24E50D" w14:textId="725A505A" w:rsidR="002C5692" w:rsidRPr="00026130" w:rsidRDefault="002C5692" w:rsidP="002C5692">
      <w:pPr>
        <w:pStyle w:val="Textoindependiente"/>
        <w:rPr>
          <w:b/>
          <w:bCs/>
          <w:i/>
          <w:lang w:val="es-ES"/>
        </w:rPr>
      </w:pPr>
      <w:r w:rsidRPr="00026130">
        <w:rPr>
          <w:lang w:val="es-ES"/>
        </w:rPr>
        <w:t xml:space="preserve"> </w:t>
      </w:r>
      <w:r w:rsidRPr="00026130">
        <w:rPr>
          <w:b/>
          <w:bCs/>
          <w:i/>
          <w:lang w:val="es-E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Pr="00026130" w:rsidRDefault="00B964F4" w:rsidP="00B964F4">
      <w:pPr>
        <w:pStyle w:val="Textoindependiente"/>
        <w:rPr>
          <w:lang w:val="es-E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Pr="00026130"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Pr="00026130"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CE63F02" w14:textId="2634F57F" w:rsidR="00B964F4" w:rsidRPr="00026130" w:rsidRDefault="00B964F4" w:rsidP="00E30365">
      <w:pPr>
        <w:pStyle w:val="Textoindependiente"/>
        <w:rPr>
          <w:lang w:val="es-E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Este componente interno </w:t>
            </w:r>
            <w:proofErr w:type="spellStart"/>
            <w:r w:rsidRPr="00026130">
              <w:rPr>
                <w:rFonts w:asciiTheme="majorHAnsi" w:hAnsiTheme="majorHAnsi" w:cstheme="majorHAnsi"/>
                <w:sz w:val="22"/>
                <w:szCs w:val="22"/>
                <w:lang w:val="es-ES"/>
              </w:rPr>
              <w:t>sera</w:t>
            </w:r>
            <w:proofErr w:type="spellEnd"/>
            <w:r w:rsidRPr="00026130">
              <w:rPr>
                <w:rFonts w:asciiTheme="majorHAnsi" w:hAnsiTheme="majorHAnsi" w:cstheme="majorHAnsi"/>
                <w:sz w:val="22"/>
                <w:szCs w:val="22"/>
                <w:lang w:val="es-ES"/>
              </w:rPr>
              <w:t xml:space="preserve"> el encargado de centralizar todas las funciones y reglas de negocio que se utilicen en el Api, adicionalmente </w:t>
            </w:r>
            <w:proofErr w:type="spellStart"/>
            <w:r w:rsidRPr="00026130">
              <w:rPr>
                <w:rFonts w:asciiTheme="majorHAnsi" w:hAnsiTheme="majorHAnsi" w:cstheme="majorHAnsi"/>
                <w:sz w:val="22"/>
                <w:szCs w:val="22"/>
                <w:lang w:val="es-ES"/>
              </w:rPr>
              <w:t>tendra</w:t>
            </w:r>
            <w:proofErr w:type="spellEnd"/>
            <w:r w:rsidRPr="00026130">
              <w:rPr>
                <w:rFonts w:asciiTheme="majorHAnsi" w:hAnsiTheme="majorHAnsi" w:cstheme="majorHAnsi"/>
                <w:sz w:val="22"/>
                <w:szCs w:val="22"/>
                <w:lang w:val="es-ES"/>
              </w:rPr>
              <w:t xml:space="preserve"> segregación por opción.</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servicios a las otras capas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Capa encargada de la manipulación y persistencia de datos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DAO – Repositorio para ser consumidos por la capa de servicios</w:t>
            </w:r>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Representación de objetos y tablas que se utilizan para la correcta manipulación de los datos</w:t>
            </w:r>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Pr="00026130" w:rsidRDefault="00595677" w:rsidP="00595677">
      <w:pPr>
        <w:pStyle w:val="Textoindependiente"/>
        <w:rPr>
          <w:b/>
          <w:bCs/>
          <w:i/>
          <w:lang w:val="es-ES"/>
        </w:rPr>
      </w:pPr>
      <w:r w:rsidRPr="00026130">
        <w:rPr>
          <w:b/>
          <w:bCs/>
          <w:i/>
          <w:lang w:val="es-ES"/>
        </w:rPr>
        <w:lastRenderedPageBreak/>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026130"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de usuarios, como lo es la creación, modificación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Pr="00026130"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y eliminación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encargado de permitir la autenticación a la aplicación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w:t>
            </w:r>
            <w:r w:rsidR="00611C3C" w:rsidRPr="00026130">
              <w:rPr>
                <w:rFonts w:asciiTheme="majorHAnsi" w:hAnsiTheme="majorHAnsi" w:cstheme="majorHAnsi"/>
                <w:sz w:val="22"/>
                <w:szCs w:val="22"/>
                <w:lang w:val="es-ES"/>
              </w:rPr>
              <w:t>los usuarios creados</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Pr="00026130"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611C3C" w:rsidRPr="00026130">
              <w:rPr>
                <w:rFonts w:asciiTheme="majorHAnsi" w:hAnsiTheme="majorHAnsi" w:cstheme="majorHAnsi"/>
                <w:sz w:val="22"/>
                <w:szCs w:val="22"/>
                <w:lang w:val="es-ES"/>
              </w:rPr>
              <w:t>usuario</w:t>
            </w:r>
            <w:r w:rsidRPr="00026130">
              <w:rPr>
                <w:rFonts w:asciiTheme="majorHAnsi" w:hAnsiTheme="majorHAnsi" w:cstheme="majorHAnsi"/>
                <w:sz w:val="22"/>
                <w:szCs w:val="22"/>
                <w:lang w:val="es-ES"/>
              </w:rPr>
              <w:t xml:space="preserve"> </w:t>
            </w:r>
            <w:r w:rsidR="00611C3C" w:rsidRPr="00026130">
              <w:rPr>
                <w:rFonts w:asciiTheme="majorHAnsi" w:hAnsiTheme="majorHAnsi" w:cstheme="majorHAnsi"/>
                <w:sz w:val="22"/>
                <w:szCs w:val="22"/>
                <w:lang w:val="es-ES"/>
              </w:rPr>
              <w:t>especifico,</w:t>
            </w:r>
            <w:r w:rsidRPr="00026130">
              <w:rPr>
                <w:rFonts w:asciiTheme="majorHAnsi" w:hAnsiTheme="majorHAnsi" w:cstheme="majorHAnsi"/>
                <w:sz w:val="22"/>
                <w:szCs w:val="22"/>
                <w:lang w:val="es-ES"/>
              </w:rPr>
              <w:t xml:space="preserve"> mediante el </w:t>
            </w:r>
            <w:r w:rsidR="00611C3C" w:rsidRPr="00026130">
              <w:rPr>
                <w:rFonts w:asciiTheme="majorHAnsi" w:hAnsiTheme="majorHAnsi" w:cstheme="majorHAnsi"/>
                <w:sz w:val="22"/>
                <w:szCs w:val="22"/>
                <w:lang w:val="es-ES"/>
              </w:rPr>
              <w:t>Código de</w:t>
            </w:r>
            <w:r w:rsidRPr="00026130">
              <w:rPr>
                <w:rFonts w:asciiTheme="majorHAnsi" w:hAnsiTheme="majorHAnsi" w:cstheme="majorHAnsi"/>
                <w:sz w:val="22"/>
                <w:szCs w:val="22"/>
                <w:lang w:val="es-ES"/>
              </w:rPr>
              <w:t xml:space="preserv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w:t>
            </w:r>
            <w:r w:rsidR="00611C3C" w:rsidRPr="00026130">
              <w:rPr>
                <w:rFonts w:asciiTheme="majorHAnsi" w:hAnsiTheme="majorHAnsi" w:cstheme="majorHAnsi"/>
                <w:sz w:val="22"/>
                <w:szCs w:val="22"/>
                <w:lang w:val="es-ES"/>
              </w:rPr>
              <w:t xml:space="preserve"> básica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Pr="00026130"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w:t>
            </w:r>
            <w:r w:rsidR="00611C3C" w:rsidRPr="00026130">
              <w:rPr>
                <w:rFonts w:asciiTheme="majorHAnsi" w:hAnsiTheme="majorHAnsi" w:cstheme="majorHAnsi"/>
                <w:sz w:val="22"/>
                <w:szCs w:val="22"/>
                <w:lang w:val="es-ES"/>
              </w:rPr>
              <w:t xml:space="preserve">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Pr="00026130"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la encargada de cambiar la contraseña de un usuario especifico,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Pr="00026130" w:rsidRDefault="000A0DF3" w:rsidP="000A0DF3">
      <w:pPr>
        <w:pStyle w:val="Textoindependiente"/>
        <w:rPr>
          <w:lang w:val="es-ES"/>
        </w:rPr>
      </w:pPr>
    </w:p>
    <w:p w14:paraId="52C097A9" w14:textId="77777777" w:rsidR="000A0DF3" w:rsidRDefault="000A0DF3" w:rsidP="000A0DF3">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w:t>
            </w:r>
            <w:r w:rsidR="00832E20" w:rsidRPr="00026130">
              <w:rPr>
                <w:rFonts w:asciiTheme="majorHAnsi" w:hAnsiTheme="majorHAnsi" w:cstheme="majorHAnsi"/>
                <w:sz w:val="22"/>
                <w:szCs w:val="22"/>
                <w:lang w:val="es-ES"/>
              </w:rPr>
              <w:t>roles</w:t>
            </w:r>
            <w:r w:rsidRPr="00026130">
              <w:rPr>
                <w:rFonts w:asciiTheme="majorHAnsi" w:hAnsiTheme="majorHAnsi" w:cstheme="majorHAnsi"/>
                <w:sz w:val="22"/>
                <w:szCs w:val="22"/>
                <w:lang w:val="es-ES"/>
              </w:rPr>
              <w:t xml:space="preserve"> creados,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Pr="00026130"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832E20" w:rsidRPr="00026130">
              <w:rPr>
                <w:rFonts w:asciiTheme="majorHAnsi" w:hAnsiTheme="majorHAnsi" w:cstheme="majorHAnsi"/>
                <w:sz w:val="22"/>
                <w:szCs w:val="22"/>
                <w:lang w:val="es-ES"/>
              </w:rPr>
              <w:t>rol</w:t>
            </w:r>
            <w:r w:rsidRPr="00026130">
              <w:rPr>
                <w:rFonts w:asciiTheme="majorHAnsi" w:hAnsiTheme="majorHAnsi" w:cstheme="majorHAnsi"/>
                <w:sz w:val="22"/>
                <w:szCs w:val="22"/>
                <w:lang w:val="es-ES"/>
              </w:rPr>
              <w:t xml:space="preserve"> especifico,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registrar toda la información </w:t>
            </w:r>
            <w:r w:rsidR="00832E20" w:rsidRPr="00026130">
              <w:rPr>
                <w:rFonts w:asciiTheme="majorHAnsi" w:hAnsiTheme="majorHAnsi" w:cstheme="majorHAnsi"/>
                <w:sz w:val="22"/>
                <w:szCs w:val="22"/>
                <w:lang w:val="es-ES"/>
              </w:rPr>
              <w:t>necesaria para la creación del rol</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Pr="00026130"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w:t>
            </w:r>
            <w:r w:rsidR="00832E20" w:rsidRPr="00026130">
              <w:rPr>
                <w:rFonts w:asciiTheme="majorHAnsi" w:hAnsiTheme="majorHAnsi" w:cstheme="majorHAnsi"/>
                <w:sz w:val="22"/>
                <w:szCs w:val="22"/>
                <w:lang w:val="es-ES"/>
              </w:rPr>
              <w:t>la información de un rol especifico</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1E3EDAF5" w14:textId="77777777" w:rsidR="000A0DF3" w:rsidRDefault="000A0DF3" w:rsidP="000A0DF3">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0C7DECB4" w:rsidR="00832E20" w:rsidRPr="00026130" w:rsidRDefault="00832E20" w:rsidP="00832E20">
      <w:pPr>
        <w:pStyle w:val="Textoindependiente"/>
        <w:rPr>
          <w:lang w:val="es-ES"/>
        </w:rPr>
      </w:pPr>
    </w:p>
    <w:p w14:paraId="55EE67E4" w14:textId="77777777" w:rsidR="001B5E4B" w:rsidRPr="00026130" w:rsidRDefault="001B5E4B" w:rsidP="00832E20">
      <w:pPr>
        <w:pStyle w:val="Textoindependiente"/>
        <w:rPr>
          <w:lang w:val="es-ES"/>
        </w:rPr>
      </w:pPr>
    </w:p>
    <w:p w14:paraId="1521D595" w14:textId="77777777" w:rsidR="00832E20" w:rsidRDefault="00832E20" w:rsidP="00832E20">
      <w:pPr>
        <w:pStyle w:val="Textoindependiente"/>
        <w:rPr>
          <w:b/>
          <w:bCs/>
          <w:i/>
          <w:lang w:val="en-US"/>
        </w:rPr>
      </w:pPr>
      <w:r w:rsidRPr="00026130">
        <w:rPr>
          <w:lang w:val="es-E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Pr="0002613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destruir las sesiones que se tengan abiertas para el usuario y de cerrar el token de autenticación </w:t>
            </w:r>
            <w:r w:rsidR="00832E20" w:rsidRPr="00026130">
              <w:rPr>
                <w:rFonts w:asciiTheme="majorHAnsi" w:hAnsiTheme="majorHAnsi" w:cstheme="majorHAnsi"/>
                <w:sz w:val="22"/>
                <w:szCs w:val="22"/>
                <w:lang w:val="es-ES"/>
              </w:rPr>
              <w:t xml:space="preserve"> </w:t>
            </w:r>
          </w:p>
        </w:tc>
      </w:tr>
    </w:tbl>
    <w:p w14:paraId="40264C4D" w14:textId="77777777" w:rsidR="00832E20" w:rsidRDefault="00832E20" w:rsidP="00832E20">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48357424">
            <wp:extent cx="5612130" cy="3819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1952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t xml:space="preserve">Building </w:t>
      </w:r>
      <w:proofErr w:type="gramStart"/>
      <w:r>
        <w:rPr>
          <w:lang w:val="en-US"/>
        </w:rPr>
        <w:t>Blocks :</w:t>
      </w:r>
      <w:proofErr w:type="gramEnd"/>
      <w:r>
        <w:rPr>
          <w:lang w:val="en-US"/>
        </w:rPr>
        <w:t xml:space="preserve">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Pr="00026130" w:rsidRDefault="000678EB" w:rsidP="0011152C">
      <w:pPr>
        <w:pStyle w:val="Textoindependiente"/>
        <w:rPr>
          <w:lang w:val="es-ES"/>
        </w:rPr>
      </w:pPr>
    </w:p>
    <w:p w14:paraId="3BFB87A0" w14:textId="311445C3" w:rsidR="000678EB" w:rsidRPr="00026130" w:rsidRDefault="000678EB" w:rsidP="0011152C">
      <w:pPr>
        <w:pStyle w:val="Textoindependiente"/>
        <w:rPr>
          <w:lang w:val="es-ES"/>
        </w:rPr>
      </w:pPr>
    </w:p>
    <w:p w14:paraId="71C52613" w14:textId="77777777" w:rsidR="000678EB" w:rsidRPr="00026130" w:rsidRDefault="000678EB" w:rsidP="0011152C">
      <w:pPr>
        <w:pStyle w:val="Textoindependiente"/>
        <w:rPr>
          <w:lang w:val="es-ES"/>
        </w:rPr>
      </w:pPr>
    </w:p>
    <w:p w14:paraId="687CF4ED" w14:textId="1BAE3590" w:rsidR="008B7A58" w:rsidRDefault="00633AC3">
      <w:pPr>
        <w:pStyle w:val="Ttulo1"/>
        <w:rPr>
          <w:lang w:val="en-US"/>
        </w:rPr>
      </w:pPr>
      <w:bookmarkStart w:id="13" w:name="section-runtime-view"/>
      <w:r w:rsidRPr="00513197">
        <w:rPr>
          <w:lang w:val="en-US"/>
        </w:rPr>
        <w:lastRenderedPageBreak/>
        <w:t>Runtime View</w:t>
      </w:r>
      <w:bookmarkEnd w:id="13"/>
    </w:p>
    <w:p w14:paraId="5E35E359" w14:textId="5163A784" w:rsidR="00B20590" w:rsidRPr="00B20590" w:rsidRDefault="00B20590" w:rsidP="00B20590">
      <w:pPr>
        <w:pStyle w:val="Textoindependiente"/>
        <w:rPr>
          <w:lang w:val="en-US"/>
        </w:rPr>
      </w:pPr>
    </w:p>
    <w:p w14:paraId="1CCD1545" w14:textId="1EE0F1A6" w:rsidR="008B7A58" w:rsidRDefault="00633AC3">
      <w:pPr>
        <w:pStyle w:val="Ttulo2"/>
        <w:rPr>
          <w:lang w:val="en-US"/>
        </w:rPr>
      </w:pPr>
      <w:bookmarkStart w:id="14" w:name="__runtime_scenario_1"/>
      <w:r w:rsidRPr="00513197">
        <w:rPr>
          <w:lang w:val="en-US"/>
        </w:rPr>
        <w:t xml:space="preserve">Runtime </w:t>
      </w:r>
      <w:r w:rsidR="00B857AD">
        <w:rPr>
          <w:lang w:val="en-US"/>
        </w:rPr>
        <w:t xml:space="preserve">View </w:t>
      </w:r>
      <w:proofErr w:type="spellStart"/>
      <w:r w:rsidR="00B857AD">
        <w:rPr>
          <w:lang w:val="en-US"/>
        </w:rPr>
        <w:t>Diseño</w:t>
      </w:r>
      <w:bookmarkEnd w:id="14"/>
      <w:proofErr w:type="spellEnd"/>
    </w:p>
    <w:p w14:paraId="2A17EB41" w14:textId="164458FB" w:rsidR="00B857AD" w:rsidRDefault="00B857AD" w:rsidP="00B857AD">
      <w:pPr>
        <w:pStyle w:val="Textoindependiente"/>
        <w:rPr>
          <w:lang w:val="en-US"/>
        </w:rPr>
      </w:pPr>
      <w:r>
        <w:rPr>
          <w:noProof/>
        </w:rPr>
        <w:drawing>
          <wp:inline distT="0" distB="0" distL="0" distR="0" wp14:anchorId="48670E69" wp14:editId="20AFE080">
            <wp:extent cx="5612130" cy="35871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587115"/>
                    </a:xfrm>
                    <a:prstGeom prst="rect">
                      <a:avLst/>
                    </a:prstGeom>
                    <a:noFill/>
                    <a:ln>
                      <a:noFill/>
                    </a:ln>
                  </pic:spPr>
                </pic:pic>
              </a:graphicData>
            </a:graphic>
          </wp:inline>
        </w:drawing>
      </w:r>
    </w:p>
    <w:p w14:paraId="57165DCA" w14:textId="6A4318DC" w:rsidR="00B857AD" w:rsidRDefault="00B857AD" w:rsidP="00B857AD">
      <w:pPr>
        <w:pStyle w:val="Textoindependiente"/>
      </w:pPr>
      <w:r>
        <w:t>El anterior diagrama donde se muestra el comportamiento y las interacciones básicas del software Neuron</w:t>
      </w:r>
    </w:p>
    <w:p w14:paraId="2B1DA9E8" w14:textId="78FA30F4" w:rsidR="00B857AD" w:rsidRPr="00B857AD" w:rsidRDefault="00B857AD" w:rsidP="00B857AD">
      <w:pPr>
        <w:pStyle w:val="Textoindependiente"/>
        <w:rPr>
          <w:b/>
          <w:bCs/>
        </w:rPr>
      </w:pPr>
      <w:r w:rsidRPr="00B857AD">
        <w:rPr>
          <w:b/>
          <w:bCs/>
        </w:rPr>
        <w:t xml:space="preserve">Cuadro Explicación </w:t>
      </w:r>
      <w:proofErr w:type="spellStart"/>
      <w:r>
        <w:rPr>
          <w:b/>
          <w:bCs/>
        </w:rPr>
        <w:t>Runtime</w:t>
      </w:r>
      <w:proofErr w:type="spellEnd"/>
      <w:r>
        <w:rPr>
          <w:b/>
          <w:bCs/>
        </w:rPr>
        <w:t xml:space="preserve"> View Diseño</w:t>
      </w:r>
    </w:p>
    <w:tbl>
      <w:tblPr>
        <w:tblStyle w:val="Tablaconcuadrcula"/>
        <w:tblpPr w:leftFromText="141" w:rightFromText="141" w:vertAnchor="page" w:horzAnchor="margin" w:tblpY="10206"/>
        <w:tblW w:w="0" w:type="auto"/>
        <w:tblLook w:val="04A0" w:firstRow="1" w:lastRow="0" w:firstColumn="1" w:lastColumn="0" w:noHBand="0" w:noVBand="1"/>
      </w:tblPr>
      <w:tblGrid>
        <w:gridCol w:w="4414"/>
        <w:gridCol w:w="4414"/>
      </w:tblGrid>
      <w:tr w:rsidR="00B857AD" w14:paraId="0FB1A835" w14:textId="77777777" w:rsidTr="00B857AD">
        <w:tc>
          <w:tcPr>
            <w:tcW w:w="4414" w:type="dxa"/>
          </w:tcPr>
          <w:p w14:paraId="4A4877FA" w14:textId="35FF0F19" w:rsidR="00B857AD" w:rsidRDefault="00B857AD" w:rsidP="00B857AD">
            <w:pPr>
              <w:jc w:val="center"/>
            </w:pPr>
            <w:r>
              <w:t>Usuario</w:t>
            </w:r>
          </w:p>
        </w:tc>
        <w:tc>
          <w:tcPr>
            <w:tcW w:w="4414" w:type="dxa"/>
          </w:tcPr>
          <w:p w14:paraId="592F8943"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diseño y consultar diseño. El usuario es clasificado por diferentes roles los cuales tienen diferentes tipos de vistas.</w:t>
            </w:r>
          </w:p>
        </w:tc>
      </w:tr>
      <w:tr w:rsidR="00B857AD" w14:paraId="5EDB66DC" w14:textId="77777777" w:rsidTr="00B857AD">
        <w:tc>
          <w:tcPr>
            <w:tcW w:w="4414" w:type="dxa"/>
          </w:tcPr>
          <w:p w14:paraId="2D8EBD11" w14:textId="77777777" w:rsidR="00B857AD" w:rsidRDefault="00B857AD" w:rsidP="00B857AD">
            <w:pPr>
              <w:jc w:val="center"/>
            </w:pPr>
            <w:proofErr w:type="spellStart"/>
            <w:r>
              <w:t>Backend</w:t>
            </w:r>
            <w:proofErr w:type="spellEnd"/>
          </w:p>
        </w:tc>
        <w:tc>
          <w:tcPr>
            <w:tcW w:w="4414" w:type="dxa"/>
          </w:tcPr>
          <w:p w14:paraId="57F7F769"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5A7A2BBB" w14:textId="77777777" w:rsidTr="00B857AD">
        <w:tc>
          <w:tcPr>
            <w:tcW w:w="4414" w:type="dxa"/>
          </w:tcPr>
          <w:p w14:paraId="2205FF75" w14:textId="77777777" w:rsidR="00B857AD" w:rsidRDefault="00B857AD" w:rsidP="00B857AD">
            <w:pPr>
              <w:jc w:val="center"/>
            </w:pPr>
            <w:proofErr w:type="spellStart"/>
            <w:r>
              <w:t>ApiGateway</w:t>
            </w:r>
            <w:proofErr w:type="spellEnd"/>
          </w:p>
        </w:tc>
        <w:tc>
          <w:tcPr>
            <w:tcW w:w="4414" w:type="dxa"/>
          </w:tcPr>
          <w:p w14:paraId="5B25F6CE"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67A1DDF4" w14:textId="77777777" w:rsidTr="00B857AD">
        <w:tc>
          <w:tcPr>
            <w:tcW w:w="4414" w:type="dxa"/>
          </w:tcPr>
          <w:p w14:paraId="1BEC782E" w14:textId="77777777" w:rsidR="00B857AD" w:rsidRDefault="00B857AD" w:rsidP="00B857AD">
            <w:pPr>
              <w:jc w:val="center"/>
            </w:pPr>
            <w:r>
              <w:t>BD</w:t>
            </w:r>
          </w:p>
        </w:tc>
        <w:tc>
          <w:tcPr>
            <w:tcW w:w="4414" w:type="dxa"/>
          </w:tcPr>
          <w:p w14:paraId="59CB4EFB" w14:textId="77777777" w:rsidR="00B857AD" w:rsidRDefault="00B857AD" w:rsidP="00B857AD">
            <w:pPr>
              <w:jc w:val="both"/>
            </w:pPr>
            <w:r>
              <w:t xml:space="preserve">Recibe la solicitud del api y valida que se </w:t>
            </w:r>
            <w:r>
              <w:lastRenderedPageBreak/>
              <w:t>esté recibiendo el parámetro adecuado. Este mismo retorna al Usuario</w:t>
            </w:r>
          </w:p>
        </w:tc>
      </w:tr>
    </w:tbl>
    <w:p w14:paraId="14F30661" w14:textId="77777777" w:rsidR="00B857AD" w:rsidRPr="00B857AD" w:rsidRDefault="00B857AD" w:rsidP="00B857AD">
      <w:pPr>
        <w:pStyle w:val="Textoindependiente"/>
      </w:pPr>
    </w:p>
    <w:p w14:paraId="320A891C" w14:textId="77777777" w:rsidR="00B857AD" w:rsidRPr="00B857AD" w:rsidRDefault="00B857AD" w:rsidP="00B857AD">
      <w:pPr>
        <w:pStyle w:val="Textoindependiente"/>
      </w:pPr>
    </w:p>
    <w:p w14:paraId="3B6A999B" w14:textId="2C6F5BD8" w:rsidR="008B7A58" w:rsidRDefault="00633AC3">
      <w:pPr>
        <w:pStyle w:val="Ttulo2"/>
        <w:rPr>
          <w:lang w:val="en-US"/>
        </w:rPr>
      </w:pPr>
      <w:bookmarkStart w:id="15" w:name="__runtime_scenario_2"/>
      <w:r w:rsidRPr="00513197">
        <w:rPr>
          <w:lang w:val="en-US"/>
        </w:rPr>
        <w:t xml:space="preserve">Runtime </w:t>
      </w:r>
      <w:r w:rsidR="00B857AD">
        <w:rPr>
          <w:lang w:val="en-US"/>
        </w:rPr>
        <w:t>View</w:t>
      </w:r>
      <w:r w:rsidRPr="00513197">
        <w:rPr>
          <w:lang w:val="en-US"/>
        </w:rPr>
        <w:t xml:space="preserve"> </w:t>
      </w:r>
      <w:proofErr w:type="spellStart"/>
      <w:r w:rsidR="00B857AD">
        <w:rPr>
          <w:lang w:val="en-US"/>
        </w:rPr>
        <w:t>Implementación</w:t>
      </w:r>
      <w:bookmarkEnd w:id="15"/>
      <w:proofErr w:type="spellEnd"/>
    </w:p>
    <w:p w14:paraId="10912655" w14:textId="183B2DAC" w:rsidR="00B857AD" w:rsidRDefault="00B857AD" w:rsidP="00B857AD">
      <w:pPr>
        <w:pStyle w:val="Textoindependiente"/>
        <w:rPr>
          <w:lang w:val="en-US"/>
        </w:rPr>
      </w:pPr>
      <w:r>
        <w:rPr>
          <w:noProof/>
        </w:rPr>
        <w:drawing>
          <wp:inline distT="0" distB="0" distL="0" distR="0" wp14:anchorId="05DB708D" wp14:editId="61AF2C16">
            <wp:extent cx="5059326" cy="29836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7382" cy="2988368"/>
                    </a:xfrm>
                    <a:prstGeom prst="rect">
                      <a:avLst/>
                    </a:prstGeom>
                    <a:noFill/>
                    <a:ln>
                      <a:noFill/>
                    </a:ln>
                  </pic:spPr>
                </pic:pic>
              </a:graphicData>
            </a:graphic>
          </wp:inline>
        </w:drawing>
      </w:r>
    </w:p>
    <w:tbl>
      <w:tblPr>
        <w:tblStyle w:val="Tablaconcuadrcula"/>
        <w:tblpPr w:leftFromText="141" w:rightFromText="141" w:vertAnchor="page" w:horzAnchor="margin" w:tblpY="9229"/>
        <w:tblW w:w="0" w:type="auto"/>
        <w:tblLook w:val="04A0" w:firstRow="1" w:lastRow="0" w:firstColumn="1" w:lastColumn="0" w:noHBand="0" w:noVBand="1"/>
      </w:tblPr>
      <w:tblGrid>
        <w:gridCol w:w="4414"/>
        <w:gridCol w:w="4414"/>
      </w:tblGrid>
      <w:tr w:rsidR="00B857AD" w14:paraId="4C0298FE" w14:textId="77777777" w:rsidTr="00B857AD">
        <w:tc>
          <w:tcPr>
            <w:tcW w:w="4414" w:type="dxa"/>
          </w:tcPr>
          <w:p w14:paraId="39A5366D" w14:textId="77777777" w:rsidR="00B857AD" w:rsidRDefault="00B857AD" w:rsidP="00B857AD">
            <w:pPr>
              <w:jc w:val="center"/>
            </w:pPr>
            <w:r>
              <w:t>Usuario</w:t>
            </w:r>
          </w:p>
        </w:tc>
        <w:tc>
          <w:tcPr>
            <w:tcW w:w="4414" w:type="dxa"/>
          </w:tcPr>
          <w:p w14:paraId="1225B7A3"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implementación y consultar implementación. El usuario es clasificado por diferentes roles los cuales tienen diferentes tipos de vistas.</w:t>
            </w:r>
          </w:p>
        </w:tc>
      </w:tr>
      <w:tr w:rsidR="00B857AD" w14:paraId="040446C3" w14:textId="77777777" w:rsidTr="00B857AD">
        <w:tc>
          <w:tcPr>
            <w:tcW w:w="4414" w:type="dxa"/>
          </w:tcPr>
          <w:p w14:paraId="1AB42BA2" w14:textId="77777777" w:rsidR="00B857AD" w:rsidRDefault="00B857AD" w:rsidP="00B857AD">
            <w:pPr>
              <w:jc w:val="center"/>
            </w:pPr>
            <w:proofErr w:type="spellStart"/>
            <w:r>
              <w:t>Backend</w:t>
            </w:r>
            <w:proofErr w:type="spellEnd"/>
          </w:p>
        </w:tc>
        <w:tc>
          <w:tcPr>
            <w:tcW w:w="4414" w:type="dxa"/>
          </w:tcPr>
          <w:p w14:paraId="0CFA93C9"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569E06F8" w14:textId="77777777" w:rsidTr="00B857AD">
        <w:tc>
          <w:tcPr>
            <w:tcW w:w="4414" w:type="dxa"/>
          </w:tcPr>
          <w:p w14:paraId="331B57EB" w14:textId="77777777" w:rsidR="00B857AD" w:rsidRDefault="00B857AD" w:rsidP="00B857AD">
            <w:pPr>
              <w:jc w:val="center"/>
            </w:pPr>
            <w:proofErr w:type="spellStart"/>
            <w:r>
              <w:t>ApiGateway</w:t>
            </w:r>
            <w:proofErr w:type="spellEnd"/>
          </w:p>
        </w:tc>
        <w:tc>
          <w:tcPr>
            <w:tcW w:w="4414" w:type="dxa"/>
          </w:tcPr>
          <w:p w14:paraId="3B08AB3D"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2B47B0FD" w14:textId="77777777" w:rsidTr="00B857AD">
        <w:tc>
          <w:tcPr>
            <w:tcW w:w="4414" w:type="dxa"/>
          </w:tcPr>
          <w:p w14:paraId="077E40B3" w14:textId="77777777" w:rsidR="00B857AD" w:rsidRDefault="00B857AD" w:rsidP="00B857AD">
            <w:pPr>
              <w:jc w:val="center"/>
            </w:pPr>
            <w:r>
              <w:t>BD</w:t>
            </w:r>
          </w:p>
        </w:tc>
        <w:tc>
          <w:tcPr>
            <w:tcW w:w="4414" w:type="dxa"/>
          </w:tcPr>
          <w:p w14:paraId="1184B606" w14:textId="77777777" w:rsidR="00B857AD" w:rsidRDefault="00B857AD" w:rsidP="00B857AD">
            <w:pPr>
              <w:jc w:val="both"/>
            </w:pPr>
            <w:r>
              <w:t>Recibe la solicitud del api y valida que se esté recibiendo el parámetro adecuado. Este mismo retorna al Usuario</w:t>
            </w:r>
          </w:p>
        </w:tc>
      </w:tr>
    </w:tbl>
    <w:p w14:paraId="0D1A19B1" w14:textId="7B2173AE" w:rsidR="00B857AD" w:rsidRPr="0020748D" w:rsidRDefault="00B857AD" w:rsidP="00B857AD">
      <w:pPr>
        <w:pStyle w:val="Textoindependiente"/>
        <w:rPr>
          <w:b/>
          <w:bCs/>
        </w:rPr>
      </w:pPr>
      <w:r w:rsidRPr="00B857AD">
        <w:rPr>
          <w:b/>
          <w:bCs/>
        </w:rPr>
        <w:t xml:space="preserve">Cuadro Explicación </w:t>
      </w:r>
      <w:proofErr w:type="spellStart"/>
      <w:r w:rsidRPr="00B857AD">
        <w:rPr>
          <w:b/>
          <w:bCs/>
        </w:rPr>
        <w:t>Runtime</w:t>
      </w:r>
      <w:proofErr w:type="spellEnd"/>
      <w:r w:rsidRPr="00B857AD">
        <w:rPr>
          <w:b/>
          <w:bCs/>
        </w:rPr>
        <w:t xml:space="preserve"> View </w:t>
      </w:r>
      <w:proofErr w:type="spellStart"/>
      <w:r w:rsidRPr="00B857AD">
        <w:rPr>
          <w:b/>
          <w:bCs/>
        </w:rPr>
        <w:t>Implementació</w:t>
      </w:r>
      <w:proofErr w:type="spellEnd"/>
    </w:p>
    <w:p w14:paraId="68F56D84" w14:textId="77777777" w:rsidR="00B857AD" w:rsidRPr="00B857AD" w:rsidRDefault="00B857AD" w:rsidP="00B857AD">
      <w:pPr>
        <w:pStyle w:val="Textoindependiente"/>
      </w:pPr>
    </w:p>
    <w:p w14:paraId="2604BC2E" w14:textId="2F343638" w:rsidR="00B857AD" w:rsidRDefault="00B857AD" w:rsidP="00B857AD">
      <w:pPr>
        <w:pStyle w:val="Ttulo2"/>
        <w:rPr>
          <w:lang w:val="en-US"/>
        </w:rPr>
      </w:pPr>
      <w:r w:rsidRPr="00513197">
        <w:rPr>
          <w:lang w:val="en-US"/>
        </w:rPr>
        <w:t xml:space="preserve">Runtime </w:t>
      </w:r>
      <w:r>
        <w:rPr>
          <w:lang w:val="en-US"/>
        </w:rPr>
        <w:t>View</w:t>
      </w:r>
      <w:r w:rsidRPr="00513197">
        <w:rPr>
          <w:lang w:val="en-US"/>
        </w:rPr>
        <w:t xml:space="preserve"> </w:t>
      </w:r>
      <w:proofErr w:type="spellStart"/>
      <w:r>
        <w:rPr>
          <w:lang w:val="en-US"/>
        </w:rPr>
        <w:t>Soporte</w:t>
      </w:r>
      <w:proofErr w:type="spellEnd"/>
    </w:p>
    <w:p w14:paraId="78CF79E1" w14:textId="53CC9B02" w:rsidR="00B857AD" w:rsidRDefault="00B857AD" w:rsidP="00B857AD">
      <w:pPr>
        <w:pStyle w:val="Textoindependiente"/>
        <w:rPr>
          <w:lang w:val="en-US"/>
        </w:rPr>
      </w:pPr>
    </w:p>
    <w:p w14:paraId="6B63848D" w14:textId="0C717A07" w:rsidR="00B857AD" w:rsidRDefault="00B857AD" w:rsidP="00B857AD">
      <w:pPr>
        <w:pStyle w:val="Textoindependiente"/>
        <w:rPr>
          <w:lang w:val="en-US"/>
        </w:rPr>
      </w:pPr>
      <w:r>
        <w:rPr>
          <w:noProof/>
        </w:rPr>
        <w:drawing>
          <wp:inline distT="0" distB="0" distL="0" distR="0" wp14:anchorId="4B5C1B3A" wp14:editId="3B3F74D2">
            <wp:extent cx="5612130" cy="330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309620"/>
                    </a:xfrm>
                    <a:prstGeom prst="rect">
                      <a:avLst/>
                    </a:prstGeom>
                    <a:noFill/>
                    <a:ln>
                      <a:noFill/>
                    </a:ln>
                  </pic:spPr>
                </pic:pic>
              </a:graphicData>
            </a:graphic>
          </wp:inline>
        </w:drawing>
      </w:r>
    </w:p>
    <w:tbl>
      <w:tblPr>
        <w:tblStyle w:val="Tablaconcuadrcula"/>
        <w:tblpPr w:leftFromText="141" w:rightFromText="141" w:vertAnchor="page" w:horzAnchor="margin" w:tblpY="9443"/>
        <w:tblW w:w="0" w:type="auto"/>
        <w:tblLook w:val="04A0" w:firstRow="1" w:lastRow="0" w:firstColumn="1" w:lastColumn="0" w:noHBand="0" w:noVBand="1"/>
      </w:tblPr>
      <w:tblGrid>
        <w:gridCol w:w="4414"/>
        <w:gridCol w:w="4414"/>
      </w:tblGrid>
      <w:tr w:rsidR="00B857AD" w14:paraId="0CA2CBC3" w14:textId="77777777" w:rsidTr="00B857AD">
        <w:tc>
          <w:tcPr>
            <w:tcW w:w="4414" w:type="dxa"/>
          </w:tcPr>
          <w:p w14:paraId="00DA4878" w14:textId="77777777" w:rsidR="00B857AD" w:rsidRDefault="00B857AD" w:rsidP="00B857AD">
            <w:pPr>
              <w:jc w:val="center"/>
            </w:pPr>
            <w:r>
              <w:t>Usuario</w:t>
            </w:r>
          </w:p>
        </w:tc>
        <w:tc>
          <w:tcPr>
            <w:tcW w:w="4414" w:type="dxa"/>
          </w:tcPr>
          <w:p w14:paraId="511ACFCD" w14:textId="77777777" w:rsidR="00B857AD" w:rsidRDefault="00B857AD" w:rsidP="00B857AD">
            <w:pPr>
              <w:jc w:val="both"/>
            </w:pPr>
            <w:r>
              <w:t xml:space="preserve">Es la persona que ejecuta las diferentes acciones </w:t>
            </w:r>
            <w:proofErr w:type="spellStart"/>
            <w:r>
              <w:t>validas</w:t>
            </w:r>
            <w:proofErr w:type="spellEnd"/>
            <w:r>
              <w:t xml:space="preserve"> para el sistema en este caso guardar soporte y consultar soporte. El usuario es clasificado por diferentes roles los cuales tienen diferentes tipos de vistas.</w:t>
            </w:r>
          </w:p>
        </w:tc>
      </w:tr>
      <w:tr w:rsidR="00B857AD" w14:paraId="2429D0E0" w14:textId="77777777" w:rsidTr="00B857AD">
        <w:tc>
          <w:tcPr>
            <w:tcW w:w="4414" w:type="dxa"/>
          </w:tcPr>
          <w:p w14:paraId="5C6FA013" w14:textId="77777777" w:rsidR="00B857AD" w:rsidRDefault="00B857AD" w:rsidP="00B857AD">
            <w:pPr>
              <w:jc w:val="center"/>
            </w:pPr>
            <w:proofErr w:type="spellStart"/>
            <w:r>
              <w:t>Backend</w:t>
            </w:r>
            <w:proofErr w:type="spellEnd"/>
          </w:p>
        </w:tc>
        <w:tc>
          <w:tcPr>
            <w:tcW w:w="4414" w:type="dxa"/>
          </w:tcPr>
          <w:p w14:paraId="415CE77F" w14:textId="77777777" w:rsidR="00B857AD" w:rsidRDefault="00B857AD" w:rsidP="00B857AD">
            <w:pPr>
              <w:jc w:val="both"/>
            </w:pPr>
            <w:r>
              <w:t>Validar que las variables y entidades enviadas por el usuario si estén correctas, si no están correctas devuelve un mensaje indicando que hay un error de tal cosa.</w:t>
            </w:r>
          </w:p>
        </w:tc>
      </w:tr>
      <w:tr w:rsidR="00B857AD" w14:paraId="08AFD71B" w14:textId="77777777" w:rsidTr="00B857AD">
        <w:tc>
          <w:tcPr>
            <w:tcW w:w="4414" w:type="dxa"/>
          </w:tcPr>
          <w:p w14:paraId="733EDDC4" w14:textId="77777777" w:rsidR="00B857AD" w:rsidRDefault="00B857AD" w:rsidP="00B857AD">
            <w:pPr>
              <w:jc w:val="center"/>
            </w:pPr>
            <w:proofErr w:type="spellStart"/>
            <w:r>
              <w:t>ApiGateway</w:t>
            </w:r>
            <w:proofErr w:type="spellEnd"/>
          </w:p>
        </w:tc>
        <w:tc>
          <w:tcPr>
            <w:tcW w:w="4414" w:type="dxa"/>
          </w:tcPr>
          <w:p w14:paraId="4DCE917A" w14:textId="77777777" w:rsidR="00B857AD" w:rsidRDefault="00B857AD" w:rsidP="00B857AD">
            <w:pPr>
              <w:jc w:val="both"/>
            </w:pPr>
            <w:r>
              <w:t xml:space="preserve">Recibe la solicitud http enviada desde el </w:t>
            </w:r>
            <w:proofErr w:type="spellStart"/>
            <w:proofErr w:type="gramStart"/>
            <w:r>
              <w:t>backend</w:t>
            </w:r>
            <w:proofErr w:type="spellEnd"/>
            <w:r>
              <w:t xml:space="preserve">  valida</w:t>
            </w:r>
            <w:proofErr w:type="gramEnd"/>
            <w:r>
              <w:t xml:space="preserve"> que sea una petición válida, previamente existente</w:t>
            </w:r>
          </w:p>
        </w:tc>
      </w:tr>
      <w:tr w:rsidR="00B857AD" w14:paraId="63D884E4" w14:textId="77777777" w:rsidTr="00B857AD">
        <w:tc>
          <w:tcPr>
            <w:tcW w:w="4414" w:type="dxa"/>
          </w:tcPr>
          <w:p w14:paraId="5CDBDBDB" w14:textId="77777777" w:rsidR="00B857AD" w:rsidRDefault="00B857AD" w:rsidP="00B857AD">
            <w:pPr>
              <w:jc w:val="center"/>
            </w:pPr>
            <w:r>
              <w:t>BD</w:t>
            </w:r>
          </w:p>
        </w:tc>
        <w:tc>
          <w:tcPr>
            <w:tcW w:w="4414" w:type="dxa"/>
          </w:tcPr>
          <w:p w14:paraId="798E5179" w14:textId="77777777" w:rsidR="00B857AD" w:rsidRDefault="00B857AD" w:rsidP="00B857AD">
            <w:pPr>
              <w:jc w:val="both"/>
            </w:pPr>
            <w:r>
              <w:t>Recibe la solicitud del api y valida que se esté recibiendo el parámetro adecuado. Este mismo retorna al Usuario</w:t>
            </w:r>
          </w:p>
        </w:tc>
      </w:tr>
    </w:tbl>
    <w:p w14:paraId="357C4DC9" w14:textId="7CEEE4C2" w:rsidR="00B857AD" w:rsidRPr="00B857AD" w:rsidRDefault="00B857AD" w:rsidP="00B857AD">
      <w:pPr>
        <w:pStyle w:val="Textoindependiente"/>
        <w:rPr>
          <w:b/>
          <w:bCs/>
        </w:rPr>
      </w:pPr>
      <w:r w:rsidRPr="00B857AD">
        <w:rPr>
          <w:b/>
          <w:bCs/>
        </w:rPr>
        <w:t xml:space="preserve">Cuadro Explicación </w:t>
      </w:r>
      <w:proofErr w:type="spellStart"/>
      <w:r w:rsidRPr="00B857AD">
        <w:rPr>
          <w:b/>
          <w:bCs/>
        </w:rPr>
        <w:t>Runtime</w:t>
      </w:r>
      <w:proofErr w:type="spellEnd"/>
      <w:r w:rsidRPr="00B857AD">
        <w:rPr>
          <w:b/>
          <w:bCs/>
        </w:rPr>
        <w:t xml:space="preserve"> View </w:t>
      </w:r>
      <w:r>
        <w:rPr>
          <w:b/>
          <w:bCs/>
        </w:rPr>
        <w:t>Soporte</w:t>
      </w:r>
    </w:p>
    <w:p w14:paraId="6033A52E" w14:textId="77777777" w:rsidR="00B857AD" w:rsidRPr="00B84DEF" w:rsidRDefault="00B857AD" w:rsidP="00B857AD">
      <w:pPr>
        <w:pStyle w:val="Textoindependiente"/>
      </w:pPr>
    </w:p>
    <w:p w14:paraId="1875DCF8" w14:textId="4B1344AD" w:rsidR="008B7A58" w:rsidRDefault="00633AC3">
      <w:pPr>
        <w:pStyle w:val="Ttulo1"/>
        <w:rPr>
          <w:lang w:val="en-US"/>
        </w:rPr>
      </w:pPr>
      <w:bookmarkStart w:id="16" w:name="section-deployment-view"/>
      <w:r w:rsidRPr="00513197">
        <w:rPr>
          <w:lang w:val="en-US"/>
        </w:rPr>
        <w:lastRenderedPageBreak/>
        <w:t>Deployment View</w:t>
      </w:r>
      <w:bookmarkEnd w:id="16"/>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Cliente</w:t>
            </w:r>
            <w:proofErr w:type="spellEnd"/>
            <w:r>
              <w:rPr>
                <w:rFonts w:asciiTheme="majorHAnsi" w:hAnsiTheme="majorHAnsi" w:cstheme="majorHAnsi"/>
                <w:sz w:val="22"/>
                <w:szCs w:val="22"/>
                <w:lang w:val="en-US"/>
              </w:rPr>
              <w:t xml:space="preserv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026130"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w:t>
            </w:r>
            <w:proofErr w:type="gramStart"/>
            <w:r w:rsidRPr="00B20590">
              <w:rPr>
                <w:rFonts w:asciiTheme="majorHAnsi" w:hAnsiTheme="majorHAnsi" w:cstheme="majorHAnsi"/>
                <w:sz w:val="22"/>
                <w:szCs w:val="22"/>
              </w:rPr>
              <w:t xml:space="preserve">gráficos  </w:t>
            </w:r>
            <w:r w:rsidR="0099575E" w:rsidRPr="00B20590">
              <w:rPr>
                <w:rFonts w:asciiTheme="majorHAnsi" w:hAnsiTheme="majorHAnsi" w:cstheme="majorHAnsi"/>
                <w:sz w:val="22"/>
                <w:szCs w:val="22"/>
              </w:rPr>
              <w:t>.</w:t>
            </w:r>
            <w:proofErr w:type="gramEnd"/>
            <w:r w:rsidR="0099575E" w:rsidRPr="00B20590">
              <w:rPr>
                <w:rFonts w:asciiTheme="majorHAnsi" w:hAnsiTheme="majorHAnsi" w:cstheme="majorHAnsi"/>
                <w:sz w:val="22"/>
                <w:szCs w:val="22"/>
              </w:rPr>
              <w:t xml:space="preserve"> </w:t>
            </w:r>
            <w:r w:rsidR="0099575E" w:rsidRPr="00026130">
              <w:rPr>
                <w:rFonts w:asciiTheme="majorHAnsi" w:hAnsiTheme="majorHAnsi" w:cstheme="majorHAnsi"/>
                <w:sz w:val="22"/>
                <w:szCs w:val="22"/>
                <w:lang w:val="es-ES"/>
              </w:rPr>
              <w:t>En Todos los principales navegadores (Chrome, Firefox, Safari, IE / Edge) deberían funcionar.</w:t>
            </w:r>
            <w:r w:rsidRPr="00026130">
              <w:rPr>
                <w:rFonts w:asciiTheme="majorHAnsi" w:hAnsiTheme="majorHAnsi" w:cstheme="majorHAnsi"/>
                <w:sz w:val="22"/>
                <w:szCs w:val="22"/>
                <w:lang w:val="es-E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 xml:space="preserve">y administrar los </w:t>
            </w:r>
            <w:proofErr w:type="gramStart"/>
            <w:r w:rsidR="00B21BEC" w:rsidRPr="00B20590">
              <w:rPr>
                <w:rFonts w:asciiTheme="majorHAnsi" w:hAnsiTheme="majorHAnsi" w:cstheme="majorHAnsi"/>
                <w:sz w:val="22"/>
                <w:szCs w:val="22"/>
              </w:rPr>
              <w:t>contenedores  donde</w:t>
            </w:r>
            <w:proofErr w:type="gramEnd"/>
            <w:r w:rsidR="00B21BEC" w:rsidRPr="00B20590">
              <w:rPr>
                <w:rFonts w:asciiTheme="majorHAnsi" w:hAnsiTheme="majorHAnsi" w:cstheme="majorHAnsi"/>
                <w:sz w:val="22"/>
                <w:szCs w:val="22"/>
              </w:rPr>
              <w:t xml:space="preserv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026130"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 el recurso que se utiliza para el almacenamiento de archivos y otros objetos, que se comunicarán por medio del servicio web </w:t>
            </w:r>
            <w:r w:rsidR="004950E3" w:rsidRPr="00026130">
              <w:rPr>
                <w:rFonts w:asciiTheme="majorHAnsi" w:hAnsiTheme="majorHAnsi" w:cstheme="majorHAnsi"/>
                <w:sz w:val="22"/>
                <w:szCs w:val="22"/>
                <w:lang w:val="es-ES"/>
              </w:rPr>
              <w:t xml:space="preserve"> </w:t>
            </w:r>
          </w:p>
        </w:tc>
      </w:tr>
    </w:tbl>
    <w:p w14:paraId="19424E1E" w14:textId="4D5FCD14" w:rsidR="004950E3" w:rsidRDefault="004950E3" w:rsidP="00585D3E">
      <w:pPr>
        <w:pStyle w:val="Textoindependiente"/>
        <w:rPr>
          <w:lang w:val="es-ES"/>
        </w:rPr>
      </w:pPr>
    </w:p>
    <w:p w14:paraId="6F4B48D0" w14:textId="36353785" w:rsidR="0020748D" w:rsidRDefault="0020748D" w:rsidP="00585D3E">
      <w:pPr>
        <w:pStyle w:val="Textoindependiente"/>
        <w:rPr>
          <w:lang w:val="es-ES"/>
        </w:rPr>
      </w:pPr>
    </w:p>
    <w:p w14:paraId="329FA8C8" w14:textId="54CD0402" w:rsidR="0020748D" w:rsidRDefault="0020748D" w:rsidP="00585D3E">
      <w:pPr>
        <w:pStyle w:val="Textoindependiente"/>
        <w:rPr>
          <w:lang w:val="es-ES"/>
        </w:rPr>
      </w:pPr>
    </w:p>
    <w:p w14:paraId="581F9877" w14:textId="77777777" w:rsidR="0020748D" w:rsidRPr="00026130" w:rsidRDefault="0020748D" w:rsidP="00585D3E">
      <w:pPr>
        <w:pStyle w:val="Textoindependiente"/>
        <w:rPr>
          <w:lang w:val="es-ES"/>
        </w:rPr>
      </w:pPr>
    </w:p>
    <w:p w14:paraId="279EEB60" w14:textId="77777777" w:rsidR="008B7A58" w:rsidRPr="00513197" w:rsidRDefault="00633AC3">
      <w:pPr>
        <w:pStyle w:val="Ttulo1"/>
        <w:rPr>
          <w:lang w:val="en-US"/>
        </w:rPr>
      </w:pPr>
      <w:bookmarkStart w:id="17" w:name="section-concepts"/>
      <w:r w:rsidRPr="00513197">
        <w:rPr>
          <w:lang w:val="en-US"/>
        </w:rPr>
        <w:lastRenderedPageBreak/>
        <w:t>Cross-cutting Concepts</w:t>
      </w:r>
      <w:bookmarkEnd w:id="17"/>
    </w:p>
    <w:p w14:paraId="16B880F8" w14:textId="77777777" w:rsidR="008B7A58" w:rsidRPr="00513197" w:rsidRDefault="00633AC3">
      <w:pPr>
        <w:pStyle w:val="Ttulo2"/>
        <w:rPr>
          <w:lang w:val="en-US"/>
        </w:rPr>
      </w:pPr>
      <w:bookmarkStart w:id="18" w:name="__emphasis_concept_1_emphasis"/>
      <w:r w:rsidRPr="00513197">
        <w:rPr>
          <w:i/>
          <w:lang w:val="en-US"/>
        </w:rPr>
        <w:t>&lt;Concept 1&gt;</w:t>
      </w:r>
      <w:bookmarkEnd w:id="18"/>
    </w:p>
    <w:p w14:paraId="3F385B52" w14:textId="77777777" w:rsidR="008B7A58" w:rsidRPr="00513197" w:rsidRDefault="00633AC3">
      <w:pPr>
        <w:pStyle w:val="FirstParagraph"/>
        <w:rPr>
          <w:lang w:val="en-US"/>
        </w:rPr>
      </w:pPr>
      <w:r w:rsidRPr="00513197">
        <w:rPr>
          <w:i/>
          <w:lang w:val="en-US"/>
        </w:rPr>
        <w:t>&lt;explanation&gt;</w:t>
      </w:r>
    </w:p>
    <w:p w14:paraId="7AC3F565" w14:textId="08576762" w:rsidR="0020748D" w:rsidRPr="0020748D" w:rsidRDefault="0020748D" w:rsidP="0020748D">
      <w:pPr>
        <w:pStyle w:val="Ttulo2"/>
        <w:rPr>
          <w:i/>
          <w:lang w:val="en-US"/>
        </w:rPr>
      </w:pPr>
      <w:r>
        <w:rPr>
          <w:i/>
          <w:lang w:val="en-US"/>
        </w:rPr>
        <w:t>Persistency</w:t>
      </w:r>
    </w:p>
    <w:p w14:paraId="09539E0C"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bookmarkStart w:id="19" w:name="__emphasis_concept_n_emphasis"/>
      <w:r>
        <w:rPr>
          <w:rFonts w:ascii="Calibri" w:hAnsi="Calibri"/>
          <w:color w:val="201F1E"/>
          <w:sz w:val="22"/>
          <w:szCs w:val="22"/>
        </w:rPr>
        <w:t>Las diferentes bases de datos que se puedan utilizar en el proyecto son de tipo relacional, para realizar el almacenamiento de información en las diferentes bases de datos como también los archivos que se almacenan en el servicio de Amazon S3.</w:t>
      </w:r>
    </w:p>
    <w:p w14:paraId="67E2DD84"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p>
    <w:p w14:paraId="055902C6"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 xml:space="preserve"> Los accesos a las bases de datos se realizan a través de Entity Framework Core para las Apis Implementadas en .Net, para las Apis implementadas 100% en JavaScript se utiliza Json y ActiveXObject para implementar una conexión.</w:t>
      </w:r>
    </w:p>
    <w:p w14:paraId="42CC1609"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p>
    <w:p w14:paraId="2A762246" w14:textId="3C6D69BB"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 xml:space="preserve">Cada una de las Apis implementadas contiene un archivo de configuración terminado en [ _DEV, _CER, _ PDN] según el ambiente donde tendrá configurado variables de conexión que se utilicen en dichos ambientes. </w:t>
      </w:r>
      <w:r>
        <w:rPr>
          <w:rFonts w:ascii="Calibri" w:hAnsi="Calibri"/>
          <w:color w:val="201F1E"/>
          <w:sz w:val="22"/>
          <w:szCs w:val="22"/>
        </w:rPr>
        <w:br/>
        <w:t xml:space="preserve"> el acceso y manipulación de datos se realiza por medio de repositorios e interfaces que permitan ser más abiertas y generales. </w:t>
      </w:r>
    </w:p>
    <w:p w14:paraId="772FE074" w14:textId="1A1FA2E2" w:rsidR="00B84DEF" w:rsidRPr="00B84DEF" w:rsidRDefault="00633AC3" w:rsidP="00B84DEF">
      <w:pPr>
        <w:pStyle w:val="Ttulo2"/>
        <w:rPr>
          <w:i/>
          <w:lang w:val="en-US"/>
        </w:rPr>
      </w:pPr>
      <w:r w:rsidRPr="00513197">
        <w:rPr>
          <w:i/>
          <w:lang w:val="en-US"/>
        </w:rPr>
        <w:t>&lt;</w:t>
      </w:r>
      <w:proofErr w:type="spellStart"/>
      <w:r w:rsidR="0000005E">
        <w:rPr>
          <w:i/>
          <w:lang w:val="en-US"/>
        </w:rPr>
        <w:t>Interfaz</w:t>
      </w:r>
      <w:proofErr w:type="spellEnd"/>
      <w:r w:rsidR="0000005E">
        <w:rPr>
          <w:i/>
          <w:lang w:val="en-US"/>
        </w:rPr>
        <w:t xml:space="preserve"> de </w:t>
      </w:r>
      <w:proofErr w:type="spellStart"/>
      <w:r w:rsidR="0000005E">
        <w:rPr>
          <w:i/>
          <w:lang w:val="en-US"/>
        </w:rPr>
        <w:t>usuario</w:t>
      </w:r>
      <w:proofErr w:type="spellEnd"/>
      <w:r w:rsidRPr="00513197">
        <w:rPr>
          <w:i/>
          <w:lang w:val="en-US"/>
        </w:rPr>
        <w:t>&gt;</w:t>
      </w:r>
      <w:bookmarkEnd w:id="19"/>
    </w:p>
    <w:p w14:paraId="11A6E3C7" w14:textId="7E8C9F96" w:rsidR="00B84DEF" w:rsidRPr="0000005E" w:rsidRDefault="0000005E" w:rsidP="00B84DEF">
      <w:pPr>
        <w:pStyle w:val="FirstParagraph"/>
        <w:rPr>
          <w:i/>
        </w:rPr>
      </w:pPr>
      <w:r w:rsidRPr="0000005E">
        <w:rPr>
          <w:i/>
        </w:rPr>
        <w:t xml:space="preserve">La interfaz de usuario predeterminada para </w:t>
      </w:r>
      <w:proofErr w:type="spellStart"/>
      <w:r w:rsidRPr="0000005E">
        <w:rPr>
          <w:i/>
        </w:rPr>
        <w:t>Neuron</w:t>
      </w:r>
      <w:proofErr w:type="spellEnd"/>
      <w:r w:rsidRPr="0000005E">
        <w:rPr>
          <w:i/>
        </w:rPr>
        <w:t xml:space="preserve"> Software que se empaqueta dentro del artefacto final es una Single Page </w:t>
      </w:r>
      <w:proofErr w:type="spellStart"/>
      <w:r w:rsidRPr="0000005E">
        <w:rPr>
          <w:i/>
        </w:rPr>
        <w:t>Application</w:t>
      </w:r>
      <w:proofErr w:type="spellEnd"/>
      <w:r w:rsidRPr="0000005E">
        <w:rPr>
          <w:i/>
        </w:rPr>
        <w:t xml:space="preserve"> única escrita en JavaScript usando Angular JS junto con una plantilla Bootstrap muy </w:t>
      </w:r>
      <w:proofErr w:type="gramStart"/>
      <w:r w:rsidRPr="0000005E">
        <w:rPr>
          <w:i/>
        </w:rPr>
        <w:t>predeterminada .</w:t>
      </w:r>
      <w:proofErr w:type="gramEnd"/>
    </w:p>
    <w:p w14:paraId="4A7D0C81" w14:textId="2F281316" w:rsidR="00B84DEF" w:rsidRDefault="00B84DEF" w:rsidP="00B84DEF">
      <w:pPr>
        <w:pStyle w:val="Ttulo2"/>
        <w:rPr>
          <w:i/>
          <w:lang w:val="en-US"/>
        </w:rPr>
      </w:pPr>
      <w:r w:rsidRPr="00513197">
        <w:rPr>
          <w:i/>
          <w:lang w:val="en-US"/>
        </w:rPr>
        <w:t>&lt;Concept n&gt;</w:t>
      </w:r>
    </w:p>
    <w:p w14:paraId="2F7107BD" w14:textId="7BB2F41F" w:rsidR="00B84DEF" w:rsidRDefault="00B84DEF" w:rsidP="00B84DEF">
      <w:pPr>
        <w:pStyle w:val="Ttulo2"/>
        <w:rPr>
          <w:i/>
          <w:lang w:val="en-US"/>
        </w:rPr>
      </w:pPr>
      <w:r w:rsidRPr="00513197">
        <w:rPr>
          <w:i/>
          <w:lang w:val="en-US"/>
        </w:rPr>
        <w:t>&lt;</w:t>
      </w:r>
      <w:proofErr w:type="spellStart"/>
      <w:r w:rsidR="00AE1B5B">
        <w:rPr>
          <w:i/>
          <w:lang w:val="en-US"/>
        </w:rPr>
        <w:t>Procesamiento</w:t>
      </w:r>
      <w:proofErr w:type="spellEnd"/>
      <w:r w:rsidR="00AE1B5B">
        <w:rPr>
          <w:i/>
          <w:lang w:val="en-US"/>
        </w:rPr>
        <w:t xml:space="preserve"> de </w:t>
      </w:r>
      <w:proofErr w:type="spellStart"/>
      <w:r w:rsidR="00AE1B5B">
        <w:rPr>
          <w:i/>
          <w:lang w:val="en-US"/>
        </w:rPr>
        <w:t>transacciones</w:t>
      </w:r>
      <w:proofErr w:type="spellEnd"/>
      <w:r w:rsidRPr="00513197">
        <w:rPr>
          <w:i/>
          <w:lang w:val="en-US"/>
        </w:rPr>
        <w:t>&gt;</w:t>
      </w:r>
    </w:p>
    <w:p w14:paraId="1B4C3E61" w14:textId="1EF1492A" w:rsidR="00AE1B5B" w:rsidRPr="00AE1B5B" w:rsidRDefault="00AE1B5B" w:rsidP="00AE1B5B">
      <w:pPr>
        <w:pStyle w:val="Textoindependiente"/>
      </w:pPr>
      <w:r w:rsidRPr="00AE1B5B">
        <w:t>Las transacciones realizadas en l</w:t>
      </w:r>
      <w:r>
        <w:t xml:space="preserve">a aplicación son asíncronas, </w:t>
      </w:r>
      <w:r w:rsidRPr="00AE1B5B">
        <w:t>de</w:t>
      </w:r>
      <w:r w:rsidRPr="00AE1B5B">
        <w:t xml:space="preserve"> esta forma, una llamada a un proceso de forma asincrónica no tiene que esperar por la respuesta. Cuando le llegue un mensaje, el sistema activa el evento “Recepción de Mensaje”, se da </w:t>
      </w:r>
      <w:bookmarkStart w:id="20" w:name="_GoBack"/>
      <w:bookmarkEnd w:id="20"/>
      <w:r w:rsidRPr="00AE1B5B">
        <w:t>control al código programado para atender al evento y se procesa el mensaje recibido obteniéndose así la respuesta del proceso llamado asincrónicamente.</w:t>
      </w:r>
    </w:p>
    <w:p w14:paraId="28A908C8" w14:textId="07D41CD9" w:rsidR="0020748D" w:rsidRPr="0020748D" w:rsidRDefault="0020748D" w:rsidP="0020748D">
      <w:pPr>
        <w:pStyle w:val="Ttulo2"/>
        <w:rPr>
          <w:i/>
          <w:lang w:val="en-US"/>
        </w:rPr>
      </w:pPr>
      <w:r w:rsidRPr="0020748D">
        <w:rPr>
          <w:i/>
          <w:lang w:val="en-US"/>
        </w:rPr>
        <w:t>Session Handling</w:t>
      </w:r>
    </w:p>
    <w:p w14:paraId="6023BCCB" w14:textId="77777777" w:rsid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Las sesiones se controlarán desde las API´s utilizando Json Web Token, el cual permite tener un mayor manejo en las diferentes variables de sesión como lo es tiempo de caducidad, inactividad</w:t>
      </w:r>
      <w:r>
        <w:rPr>
          <w:rFonts w:ascii="Calibri" w:hAnsi="Calibri"/>
          <w:color w:val="201F1E"/>
          <w:sz w:val="22"/>
          <w:szCs w:val="22"/>
        </w:rPr>
        <w:br/>
        <w:t>validación del id del token lo que proporciona una mayor seguridad en cada una de las peticiones.</w:t>
      </w:r>
    </w:p>
    <w:p w14:paraId="1B4D3D4D" w14:textId="77E8315E" w:rsidR="0020748D" w:rsidRPr="0000005E" w:rsidRDefault="0020748D" w:rsidP="0020748D">
      <w:pPr>
        <w:pStyle w:val="Textoindependiente"/>
        <w:jc w:val="both"/>
      </w:pPr>
      <w:r>
        <w:rPr>
          <w:rFonts w:ascii="Calibri" w:hAnsi="Calibri"/>
          <w:color w:val="201F1E"/>
          <w:sz w:val="22"/>
          <w:szCs w:val="22"/>
        </w:rPr>
        <w:t>Como la aplicación va tener muchos componentes en JavaScript también se manejarán variables sesiones locales</w:t>
      </w:r>
    </w:p>
    <w:p w14:paraId="2755E24F" w14:textId="4BF0FC39" w:rsidR="00B84DEF" w:rsidRPr="0020748D" w:rsidRDefault="00B84DEF" w:rsidP="00B84DEF">
      <w:pPr>
        <w:pStyle w:val="Ttulo2"/>
        <w:rPr>
          <w:i/>
          <w:lang w:val="en-US"/>
        </w:rPr>
      </w:pPr>
      <w:r>
        <w:rPr>
          <w:i/>
          <w:lang w:val="en-US"/>
        </w:rPr>
        <w:lastRenderedPageBreak/>
        <w:t>Security</w:t>
      </w:r>
    </w:p>
    <w:p w14:paraId="57B7E4ED" w14:textId="05D7B9D0" w:rsidR="00B84DEF" w:rsidRPr="00B84DEF" w:rsidRDefault="00B84DEF" w:rsidP="0020748D">
      <w:pPr>
        <w:jc w:val="both"/>
      </w:pPr>
      <w:r>
        <w:t xml:space="preserve">Neuron Software utiliza  API REST que utilizan el protocolo HTTP que admite el cifrado TLS que es un estándar que mantiene privada la conexión de internet </w:t>
      </w:r>
      <w:r w:rsidRPr="0044252A">
        <w:t>y verificar que los datos enviados entre dos sistemas (entre dos servidores, un servidor y un cliente) estén cifrados y no se modifiquen</w:t>
      </w:r>
      <w:r>
        <w:t>.</w:t>
      </w:r>
      <w:r w:rsidRPr="0044252A">
        <w:t xml:space="preserve"> Eso significa que, si un pirata informático intenta obtener la información de su tarjeta de crédito desde un sitio web de compras, no podrá leer ni modificar sus datos. Para saber si un sitio web está protegido con TLS, solo necesita verificar que la URL comience con "HTTPS" (Protocolo seguro de transferencia de hipertexto).</w:t>
      </w:r>
    </w:p>
    <w:p w14:paraId="59C427CF" w14:textId="2C856218" w:rsidR="00B84DEF" w:rsidRPr="0020748D" w:rsidRDefault="00B84DEF" w:rsidP="00B84DEF">
      <w:pPr>
        <w:pStyle w:val="Ttulo2"/>
        <w:rPr>
          <w:i/>
          <w:lang w:val="en-US"/>
        </w:rPr>
      </w:pPr>
      <w:r>
        <w:rPr>
          <w:i/>
          <w:lang w:val="en-US"/>
        </w:rPr>
        <w:t>Safety</w:t>
      </w:r>
    </w:p>
    <w:p w14:paraId="50BE3BD6" w14:textId="42BCA7D2" w:rsidR="00B84DEF" w:rsidRPr="00B84DEF" w:rsidRDefault="00B84DEF" w:rsidP="0020748D">
      <w:r w:rsidRPr="0044252A">
        <w:t>Ninguna parte del sistema tiene un aspecto que pone en peligro la vida.</w:t>
      </w:r>
      <w:r>
        <w:t xml:space="preserve"> Pero,</w:t>
      </w:r>
      <w:r w:rsidRPr="00F15E8A">
        <w:t xml:space="preserve"> </w:t>
      </w:r>
      <w:r>
        <w:t xml:space="preserve">los </w:t>
      </w:r>
      <w:r w:rsidRPr="00F15E8A">
        <w:t>intrusos maliciosos pueden introducirse en nuestros sistemas mediante la explotación de algunos defectos de software</w:t>
      </w:r>
      <w:r>
        <w:t>.</w:t>
      </w:r>
    </w:p>
    <w:p w14:paraId="27D02A58" w14:textId="50BEB6E2" w:rsidR="0020748D" w:rsidRDefault="0020748D" w:rsidP="0020748D">
      <w:pPr>
        <w:pStyle w:val="Ttulo2"/>
        <w:rPr>
          <w:i/>
          <w:lang w:val="en-US"/>
        </w:rPr>
      </w:pPr>
      <w:r w:rsidRPr="0020748D">
        <w:rPr>
          <w:i/>
          <w:lang w:val="en-US"/>
        </w:rPr>
        <w:t>Communications and Integration</w:t>
      </w:r>
    </w:p>
    <w:p w14:paraId="3F7AD664" w14:textId="41573DB5" w:rsidR="0020748D" w:rsidRP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Neuron Software proporciona un conjunto de API’s que ayudan a realizar integraciones con otros módulos o sistemas, estas API’s exponen todas las funcionalidades requeridas para el sistema, devolviendo un Rest</w:t>
      </w:r>
    </w:p>
    <w:p w14:paraId="1C06FB95" w14:textId="7D8D0308" w:rsidR="0020748D" w:rsidRDefault="0020748D" w:rsidP="0020748D">
      <w:pPr>
        <w:pStyle w:val="Ttulo2"/>
        <w:rPr>
          <w:i/>
          <w:lang w:val="en-US"/>
        </w:rPr>
      </w:pPr>
      <w:r w:rsidRPr="0000005E">
        <w:rPr>
          <w:i/>
        </w:rPr>
        <w:t xml:space="preserve"> </w:t>
      </w:r>
      <w:hyperlink r:id="rId24" w:anchor="_plausibility_and_validity_checks" w:history="1">
        <w:r w:rsidRPr="0020748D">
          <w:rPr>
            <w:i/>
            <w:lang w:val="en-US"/>
          </w:rPr>
          <w:t>Plausibility and Validity Checks</w:t>
        </w:r>
      </w:hyperlink>
    </w:p>
    <w:p w14:paraId="25BA3B46" w14:textId="35A1D0B3" w:rsidR="0020748D" w:rsidRPr="0020748D" w:rsidRDefault="0020748D" w:rsidP="0020748D">
      <w:pPr>
        <w:pStyle w:val="xmsonormal"/>
        <w:shd w:val="clear" w:color="auto" w:fill="FFFFFF"/>
        <w:spacing w:before="0" w:beforeAutospacing="0" w:after="0" w:afterAutospacing="0"/>
        <w:jc w:val="both"/>
        <w:rPr>
          <w:rFonts w:ascii="Calibri" w:hAnsi="Calibri"/>
          <w:color w:val="201F1E"/>
          <w:sz w:val="22"/>
          <w:szCs w:val="22"/>
        </w:rPr>
      </w:pPr>
      <w:r>
        <w:rPr>
          <w:rFonts w:ascii="Calibri" w:hAnsi="Calibri"/>
          <w:color w:val="201F1E"/>
          <w:sz w:val="22"/>
          <w:szCs w:val="22"/>
        </w:rPr>
        <w:t>Los tipos de datos y expresiones regulares utilizadas en el sistema Neuron Software son validados mediante DataAnnotation, en algunos casos se utiliza DataAnnotation personalizadas para validar reglas de negocio o estructuras especiales, a nivel de cliente por medio de JavaScript se realizan varias validaciones a nivel de objeto y tipo de datos.</w:t>
      </w:r>
    </w:p>
    <w:p w14:paraId="75D10D35" w14:textId="7917B6EB" w:rsidR="000B71AC" w:rsidRDefault="000B71AC" w:rsidP="000B71AC">
      <w:pPr>
        <w:pStyle w:val="Ttulo2"/>
        <w:rPr>
          <w:i/>
          <w:lang w:val="en-US"/>
        </w:rPr>
      </w:pPr>
      <w:r w:rsidRPr="0000005E">
        <w:rPr>
          <w:i/>
        </w:rPr>
        <w:t xml:space="preserve"> </w:t>
      </w:r>
      <w:hyperlink r:id="rId25" w:anchor="_exceptionerror_handling" w:history="1">
        <w:r w:rsidRPr="000B71AC">
          <w:rPr>
            <w:i/>
            <w:lang w:val="en-US"/>
          </w:rPr>
          <w:t>Exception/Error Handling</w:t>
        </w:r>
      </w:hyperlink>
    </w:p>
    <w:p w14:paraId="1DD14DC9" w14:textId="1AE6786E" w:rsidR="000B71AC" w:rsidRPr="000B71AC" w:rsidRDefault="000B71AC" w:rsidP="000B71AC">
      <w:pPr>
        <w:pStyle w:val="xmsonormal"/>
        <w:shd w:val="clear" w:color="auto" w:fill="FFFFFF"/>
        <w:spacing w:before="0" w:beforeAutospacing="0" w:after="0" w:afterAutospacing="0"/>
        <w:jc w:val="both"/>
        <w:rPr>
          <w:rFonts w:ascii="Calibri" w:hAnsi="Calibri"/>
          <w:color w:val="201F1E"/>
          <w:sz w:val="22"/>
          <w:szCs w:val="22"/>
        </w:rPr>
      </w:pPr>
      <w:r w:rsidRPr="0010429E">
        <w:rPr>
          <w:rFonts w:ascii="Calibri" w:hAnsi="Calibri"/>
          <w:color w:val="201F1E"/>
          <w:sz w:val="22"/>
          <w:szCs w:val="22"/>
        </w:rPr>
        <w:t>Los errores en el manejo de datos inconsistentes (en lo que respecta a la restricción de los modelos de datos), así como las fallas en la validación</w:t>
      </w:r>
      <w:r>
        <w:rPr>
          <w:rFonts w:ascii="Calibri" w:hAnsi="Calibri"/>
          <w:color w:val="201F1E"/>
          <w:sz w:val="22"/>
          <w:szCs w:val="22"/>
        </w:rPr>
        <w:t>.</w:t>
      </w:r>
      <w:r w:rsidRPr="0010429E">
        <w:rPr>
          <w:rFonts w:ascii="Calibri" w:hAnsi="Calibri"/>
          <w:color w:val="201F1E"/>
          <w:sz w:val="22"/>
          <w:szCs w:val="22"/>
        </w:rPr>
        <w:t xml:space="preserve"> E</w:t>
      </w:r>
      <w:r>
        <w:rPr>
          <w:rFonts w:ascii="Calibri" w:hAnsi="Calibri"/>
          <w:color w:val="201F1E"/>
          <w:sz w:val="22"/>
          <w:szCs w:val="22"/>
        </w:rPr>
        <w:t>st</w:t>
      </w:r>
      <w:r w:rsidRPr="0010429E">
        <w:rPr>
          <w:rFonts w:ascii="Calibri" w:hAnsi="Calibri"/>
          <w:color w:val="201F1E"/>
          <w:sz w:val="22"/>
          <w:szCs w:val="22"/>
        </w:rPr>
        <w:t>os errores son manejados por el código del controlador de front-end</w:t>
      </w:r>
      <w:r>
        <w:rPr>
          <w:rFonts w:ascii="Calibri" w:hAnsi="Calibri"/>
          <w:color w:val="201F1E"/>
          <w:sz w:val="22"/>
          <w:szCs w:val="22"/>
        </w:rPr>
        <w:t xml:space="preserve">, permitiendo así que los usuarios puedan visualizar los de mensaje de error o algún tipo de información. </w:t>
      </w:r>
      <w:r>
        <w:rPr>
          <w:rFonts w:ascii="Calibri" w:hAnsi="Calibri"/>
          <w:color w:val="201F1E"/>
          <w:sz w:val="22"/>
          <w:szCs w:val="22"/>
        </w:rPr>
        <w:br/>
        <w:t xml:space="preserve">Estos errores de validaciones funciones o errores técnicos como inconsistencia en el hardware, base de datos y otros son gestionados desde el </w:t>
      </w:r>
      <w:r>
        <w:rPr>
          <w:rFonts w:ascii="Calibri" w:hAnsi="Calibri"/>
          <w:color w:val="201F1E"/>
          <w:sz w:val="22"/>
          <w:szCs w:val="22"/>
          <w:shd w:val="clear" w:color="auto" w:fill="FFFFFF"/>
        </w:rPr>
        <w:t xml:space="preserve">ApiAuditoria el cual almacena los errores en la base de datos correspondiente </w:t>
      </w:r>
    </w:p>
    <w:p w14:paraId="3DC4F070" w14:textId="4CBB64E4" w:rsidR="000B71AC" w:rsidRDefault="000B71AC" w:rsidP="000B71AC">
      <w:pPr>
        <w:pStyle w:val="Ttulo2"/>
        <w:rPr>
          <w:i/>
          <w:lang w:val="en-US"/>
        </w:rPr>
      </w:pPr>
      <w:r w:rsidRPr="0000005E">
        <w:rPr>
          <w:i/>
        </w:rPr>
        <w:t xml:space="preserve"> </w:t>
      </w:r>
      <w:hyperlink r:id="rId26" w:anchor="_logging_tracing" w:history="1">
        <w:r w:rsidRPr="000B71AC">
          <w:rPr>
            <w:i/>
            <w:lang w:val="en-US"/>
          </w:rPr>
          <w:t>Logging, Tracing</w:t>
        </w:r>
      </w:hyperlink>
    </w:p>
    <w:p w14:paraId="281C1D10" w14:textId="77777777" w:rsidR="00650A84" w:rsidRDefault="00650A84" w:rsidP="00650A84">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componentes y registros utilizados en la aplicación tienen una configuración inicial la cual se detalla en el número siguiente (8.13).</w:t>
      </w:r>
    </w:p>
    <w:p w14:paraId="4C1A4D81" w14:textId="3692AE41" w:rsidR="00650A84" w:rsidRPr="00650A84" w:rsidRDefault="00650A84" w:rsidP="00650A84">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Adicionalmente no se utiliza ningún complemente o agente externo que facilite el registro y loggin </w:t>
      </w:r>
    </w:p>
    <w:p w14:paraId="28D2D1CA" w14:textId="3E03A945" w:rsidR="00B84DEF" w:rsidRDefault="00B84DEF" w:rsidP="00B84DEF">
      <w:pPr>
        <w:pStyle w:val="Ttulo2"/>
        <w:rPr>
          <w:i/>
          <w:lang w:val="en-US"/>
        </w:rPr>
      </w:pPr>
      <w:r w:rsidRPr="00513197">
        <w:rPr>
          <w:i/>
          <w:lang w:val="en-US"/>
        </w:rPr>
        <w:lastRenderedPageBreak/>
        <w:t>&lt;Concept n&gt;</w:t>
      </w:r>
    </w:p>
    <w:p w14:paraId="5F4AAAF9" w14:textId="5389D8F5" w:rsidR="00650A84" w:rsidRPr="00650A84" w:rsidRDefault="00650A84" w:rsidP="00650A84">
      <w:pPr>
        <w:pStyle w:val="Ttulo2"/>
        <w:rPr>
          <w:i/>
          <w:lang w:val="en-US"/>
        </w:rPr>
      </w:pPr>
      <w:r>
        <w:rPr>
          <w:i/>
          <w:lang w:val="en-US"/>
        </w:rPr>
        <w:t xml:space="preserve"> </w:t>
      </w:r>
      <w:hyperlink r:id="rId27" w:anchor="_internationalization" w:history="1">
        <w:r w:rsidRPr="00650A84">
          <w:rPr>
            <w:i/>
            <w:lang w:val="en-US"/>
          </w:rPr>
          <w:t>Internationalization</w:t>
        </w:r>
      </w:hyperlink>
    </w:p>
    <w:p w14:paraId="4E1479FB" w14:textId="6B59E878" w:rsidR="00650A84" w:rsidRPr="00650A84" w:rsidRDefault="00650A84" w:rsidP="00650A84">
      <w:pPr>
        <w:spacing w:after="0"/>
        <w:textAlignment w:val="baseline"/>
        <w:rPr>
          <w:rFonts w:ascii="Calibri" w:eastAsia="Times New Roman" w:hAnsi="Calibri" w:cs="Segoe UI"/>
          <w:lang w:val="es-ES" w:eastAsia="es-ES"/>
        </w:rPr>
      </w:pPr>
      <w:r>
        <w:rPr>
          <w:rFonts w:ascii="Calibri" w:eastAsia="Times New Roman" w:hAnsi="Calibri" w:cs="Segoe UI"/>
          <w:lang w:val="es-ES" w:eastAsia="es-ES"/>
        </w:rPr>
        <w:t>Para Neuron Software el único idioma admitido es el español, en esta primera versión para una internalización a nivel de idiomas ya que el sistema solo será utilizado al interior de la empresa y de una vicepresidencia especifica.</w:t>
      </w:r>
    </w:p>
    <w:p w14:paraId="641959F4" w14:textId="4C2C7797" w:rsidR="00B84DEF" w:rsidRPr="0020748D" w:rsidRDefault="0020748D" w:rsidP="00B84DEF">
      <w:pPr>
        <w:pStyle w:val="Ttulo2"/>
        <w:rPr>
          <w:i/>
          <w:lang w:val="en-US"/>
        </w:rPr>
      </w:pPr>
      <w:r w:rsidRPr="0000005E">
        <w:rPr>
          <w:i/>
        </w:rPr>
        <w:t xml:space="preserve"> </w:t>
      </w:r>
      <w:r w:rsidR="00B84DEF">
        <w:rPr>
          <w:i/>
          <w:lang w:val="en-US"/>
        </w:rPr>
        <w:t>Migration</w:t>
      </w:r>
    </w:p>
    <w:p w14:paraId="0CC8A58B" w14:textId="60F4AFC6" w:rsidR="00B84DEF" w:rsidRPr="00B84DEF" w:rsidRDefault="00B84DEF" w:rsidP="00B84DEF">
      <w:r w:rsidRPr="0018290B">
        <w:t>El proyecto Neuron Software no nace como una migración o actualización de un sistema, por lo contrario nace de la necesidad de mejorar procesos y ser más eficientes en estos utilizando tecnología de punta (JavaScript, Angular</w:t>
      </w:r>
      <w:proofErr w:type="gramStart"/>
      <w:r w:rsidRPr="0018290B">
        <w:t xml:space="preserve"> ..</w:t>
      </w:r>
      <w:proofErr w:type="gramEnd"/>
      <w:r w:rsidRPr="0018290B">
        <w:t>)</w:t>
      </w:r>
    </w:p>
    <w:p w14:paraId="5FD71C34" w14:textId="7E11180E" w:rsidR="00B84DEF" w:rsidRDefault="0020748D" w:rsidP="00B84DEF">
      <w:pPr>
        <w:pStyle w:val="Ttulo2"/>
        <w:rPr>
          <w:i/>
          <w:lang w:val="en-US"/>
        </w:rPr>
      </w:pPr>
      <w:r w:rsidRPr="0000005E">
        <w:rPr>
          <w:i/>
        </w:rPr>
        <w:t xml:space="preserve"> </w:t>
      </w:r>
      <w:r w:rsidR="00B84DEF">
        <w:rPr>
          <w:i/>
          <w:lang w:val="en-US"/>
        </w:rPr>
        <w:t>Testability</w:t>
      </w:r>
    </w:p>
    <w:p w14:paraId="0B91A291" w14:textId="1C75F69E" w:rsidR="00B84DEF" w:rsidRPr="00B84DEF" w:rsidRDefault="00B84DEF" w:rsidP="00B84DEF">
      <w:r>
        <w:t>Se hicieron Pruebas de Stress y de Rendimiento</w:t>
      </w:r>
    </w:p>
    <w:p w14:paraId="7802122D" w14:textId="0EAE3813" w:rsidR="0002482D" w:rsidRDefault="00633AC3" w:rsidP="0002482D">
      <w:pPr>
        <w:pStyle w:val="Ttulo1"/>
        <w:rPr>
          <w:lang w:val="en-US"/>
        </w:rPr>
      </w:pPr>
      <w:bookmarkStart w:id="21" w:name="section-design-decisions"/>
      <w:r w:rsidRPr="00513197">
        <w:rPr>
          <w:lang w:val="en-US"/>
        </w:rPr>
        <w:t>Design Decisions</w:t>
      </w:r>
      <w:bookmarkEnd w:id="21"/>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026130" w:rsidRDefault="005335D0" w:rsidP="005335D0">
      <w:pPr>
        <w:pStyle w:val="Textoindependiente"/>
        <w:numPr>
          <w:ilvl w:val="0"/>
          <w:numId w:val="8"/>
        </w:numPr>
        <w:rPr>
          <w:lang w:val="es-E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w:t>
      </w:r>
      <w:r>
        <w:lastRenderedPageBreak/>
        <w:t>información de las tablas transaccionales de la basa de datos de Neuron Software y la 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 xml:space="preserve">para poder trabajar con la información que en la gran mayoría de procesos se repite se implementará un sistema de datos temporales cookies, esto por medio </w:t>
      </w:r>
      <w:proofErr w:type="gramStart"/>
      <w:r>
        <w:t>de  la</w:t>
      </w:r>
      <w:proofErr w:type="gramEnd"/>
      <w:r>
        <w:t xml:space="preserve">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Pr="00026130" w:rsidRDefault="005335D0" w:rsidP="005335D0">
      <w:pPr>
        <w:pStyle w:val="Textoindependiente"/>
        <w:rPr>
          <w:lang w:val="es-ES"/>
        </w:rPr>
      </w:pPr>
    </w:p>
    <w:p w14:paraId="396C1A80" w14:textId="70B1F2D9" w:rsidR="0020748D" w:rsidRDefault="00A34A44" w:rsidP="005335D0">
      <w:pPr>
        <w:pStyle w:val="Textoindependiente"/>
        <w:rPr>
          <w:lang w:val="es-ES"/>
        </w:rPr>
      </w:pPr>
      <w:r w:rsidRPr="00026130">
        <w:rPr>
          <w:lang w:val="es-ES"/>
        </w:rPr>
        <w:t xml:space="preserve">Al implementar las anteriores decisiones el Sistema </w:t>
      </w:r>
      <w:proofErr w:type="spellStart"/>
      <w:r w:rsidRPr="00026130">
        <w:rPr>
          <w:lang w:val="es-ES"/>
        </w:rPr>
        <w:t>ganaria</w:t>
      </w:r>
      <w:proofErr w:type="spellEnd"/>
      <w:r w:rsidRPr="00026130">
        <w:rPr>
          <w:lang w:val="es-ES"/>
        </w:rPr>
        <w:t xml:space="preserve"> en </w:t>
      </w:r>
      <w:proofErr w:type="spellStart"/>
      <w:proofErr w:type="gramStart"/>
      <w:r w:rsidRPr="00026130">
        <w:rPr>
          <w:lang w:val="es-ES"/>
        </w:rPr>
        <w:t>performace</w:t>
      </w:r>
      <w:proofErr w:type="spellEnd"/>
      <w:proofErr w:type="gramEnd"/>
      <w:r w:rsidRPr="00026130">
        <w:rPr>
          <w:lang w:val="es-ES"/>
        </w:rPr>
        <w:t xml:space="preserve"> pero se </w:t>
      </w:r>
      <w:proofErr w:type="spellStart"/>
      <w:r w:rsidRPr="00026130">
        <w:rPr>
          <w:lang w:val="es-ES"/>
        </w:rPr>
        <w:t>sacrificaria</w:t>
      </w:r>
      <w:proofErr w:type="spellEnd"/>
      <w:r w:rsidRPr="00026130">
        <w:rPr>
          <w:lang w:val="es-ES"/>
        </w:rPr>
        <w:t xml:space="preserve"> una parte en seguridad</w:t>
      </w:r>
      <w:r w:rsidR="0020748D">
        <w:rPr>
          <w:lang w:val="es-ES"/>
        </w:rPr>
        <w:t>.</w:t>
      </w:r>
    </w:p>
    <w:p w14:paraId="03BCB93C" w14:textId="77777777" w:rsidR="0020748D" w:rsidRDefault="0020748D" w:rsidP="005335D0">
      <w:pPr>
        <w:pStyle w:val="Textoindependiente"/>
        <w:rPr>
          <w:lang w:val="es-ES"/>
        </w:rPr>
      </w:pPr>
    </w:p>
    <w:p w14:paraId="6BA58FD6" w14:textId="3B8B791C" w:rsidR="00A34A44" w:rsidRPr="00026130" w:rsidRDefault="00A34A44" w:rsidP="005335D0">
      <w:pPr>
        <w:pStyle w:val="Textoindependiente"/>
        <w:rPr>
          <w:lang w:val="es-ES"/>
        </w:rPr>
      </w:pPr>
    </w:p>
    <w:p w14:paraId="543A7C0F" w14:textId="77777777" w:rsidR="008B7A58" w:rsidRPr="00513197" w:rsidRDefault="00633AC3">
      <w:pPr>
        <w:pStyle w:val="Ttulo1"/>
        <w:rPr>
          <w:lang w:val="en-US"/>
        </w:rPr>
      </w:pPr>
      <w:bookmarkStart w:id="22" w:name="section-quality-scenarios"/>
      <w:r w:rsidRPr="00513197">
        <w:rPr>
          <w:lang w:val="en-US"/>
        </w:rPr>
        <w:t>Quality Requirements</w:t>
      </w:r>
      <w:bookmarkEnd w:id="22"/>
    </w:p>
    <w:p w14:paraId="33F7E004" w14:textId="70D4CCDD" w:rsidR="00BE0E97" w:rsidRPr="00BE0E97" w:rsidRDefault="0020748D" w:rsidP="00BE0E97">
      <w:pPr>
        <w:pStyle w:val="Ttulo2"/>
        <w:rPr>
          <w:lang w:val="en-US"/>
        </w:rPr>
      </w:pPr>
      <w:bookmarkStart w:id="23" w:name="_quality_scenarios"/>
      <w:r>
        <w:rPr>
          <w:lang w:val="en-US"/>
        </w:rPr>
        <w:t xml:space="preserve"> </w:t>
      </w:r>
      <w:r w:rsidR="00633AC3" w:rsidRPr="00513197">
        <w:rPr>
          <w:lang w:val="en-US"/>
        </w:rPr>
        <w:t>Quality Scenarios</w:t>
      </w:r>
      <w:bookmarkEnd w:id="23"/>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 xml:space="preserve">Intentar consultar o guardar información con un tiempo de </w:t>
            </w:r>
            <w:r>
              <w:lastRenderedPageBreak/>
              <w:t>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026130" w:rsidRDefault="00BE0E97" w:rsidP="00BE0E97">
      <w:pPr>
        <w:pStyle w:val="Textoindependiente"/>
        <w:rPr>
          <w:lang w:val="es-E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026130" w:rsidRDefault="00BE0E97" w:rsidP="00BE0E97">
      <w:pPr>
        <w:pStyle w:val="Textoindependiente"/>
        <w:rPr>
          <w:lang w:val="es-ES"/>
        </w:rPr>
      </w:pPr>
    </w:p>
    <w:p w14:paraId="6B4E8075" w14:textId="289B0AF8" w:rsidR="008B7A58" w:rsidRDefault="00633AC3">
      <w:pPr>
        <w:pStyle w:val="Ttulo1"/>
        <w:rPr>
          <w:lang w:val="en-US"/>
        </w:rPr>
      </w:pPr>
      <w:bookmarkStart w:id="24" w:name="section-technical-risks"/>
      <w:r w:rsidRPr="00513197">
        <w:rPr>
          <w:lang w:val="en-US"/>
        </w:rPr>
        <w:t>Risks and Technical Debts</w:t>
      </w:r>
      <w:bookmarkEnd w:id="24"/>
    </w:p>
    <w:p w14:paraId="5F0092E6" w14:textId="77777777" w:rsidR="003551BC" w:rsidRPr="003551BC" w:rsidRDefault="003551BC" w:rsidP="003551BC">
      <w:pPr>
        <w:pStyle w:val="Textoindependiente"/>
        <w:rPr>
          <w:lang w:val="en-US"/>
        </w:rPr>
      </w:pPr>
    </w:p>
    <w:p w14:paraId="48721DE9" w14:textId="77777777" w:rsidR="003551BC" w:rsidRDefault="003551BC" w:rsidP="003551BC">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riesgos técnicos en el proyecto Neuron Software lo dividimos en dos etapas principales (implementación y proceso productivo)</w:t>
      </w:r>
    </w:p>
    <w:p w14:paraId="5CF2446A" w14:textId="77777777" w:rsidR="003551BC" w:rsidRDefault="003551BC" w:rsidP="003551BC">
      <w:pPr>
        <w:spacing w:after="0"/>
        <w:jc w:val="both"/>
        <w:textAlignment w:val="baseline"/>
        <w:rPr>
          <w:rFonts w:ascii="Calibri" w:eastAsia="Times New Roman" w:hAnsi="Calibri" w:cs="Segoe UI"/>
          <w:lang w:val="es-ES" w:eastAsia="es-ES"/>
        </w:rPr>
      </w:pPr>
    </w:p>
    <w:p w14:paraId="55378F5E" w14:textId="77777777" w:rsidR="003551BC" w:rsidRPr="008B7267" w:rsidRDefault="003551BC" w:rsidP="003551BC">
      <w:pPr>
        <w:spacing w:after="0"/>
        <w:jc w:val="both"/>
        <w:textAlignment w:val="baseline"/>
        <w:rPr>
          <w:rFonts w:ascii="Calibri" w:eastAsia="Times New Roman" w:hAnsi="Calibri" w:cs="Segoe UI"/>
          <w:lang w:val="es-ES" w:eastAsia="es-ES"/>
        </w:rPr>
      </w:pPr>
    </w:p>
    <w:p w14:paraId="4F83E276" w14:textId="77777777" w:rsidR="003551BC" w:rsidRDefault="003551BC" w:rsidP="003551BC">
      <w:pPr>
        <w:rPr>
          <w:rFonts w:ascii="Calibri" w:eastAsia="Times New Roman" w:hAnsi="Calibri" w:cs="Segoe UI"/>
          <w:lang w:val="es-ES" w:eastAsia="es-ES"/>
        </w:rPr>
      </w:pPr>
      <w:r w:rsidRPr="003551BC">
        <w:rPr>
          <w:b/>
          <w:bCs/>
          <w:u w:val="single"/>
        </w:rPr>
        <w:t>Implementación</w:t>
      </w:r>
      <w:r>
        <w:rPr>
          <w:rFonts w:ascii="Calibri" w:eastAsia="Times New Roman" w:hAnsi="Calibri" w:cs="Segoe UI"/>
          <w:lang w:val="es-ES" w:eastAsia="es-ES"/>
        </w:rPr>
        <w:br/>
      </w:r>
    </w:p>
    <w:p w14:paraId="1193B67E"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Un riesgo latente en esta etapa es el conocimiento en las herramientas y tecnologías a utilizar, que de una o de otra forma impacta la implementación del proyecto, para contra restar esto se harán alineaciones técnicas de conocimiento.</w:t>
      </w:r>
    </w:p>
    <w:p w14:paraId="6ACCA948"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Tanto la implementación como el diseño de la solución juegan un papel muy importante, y es uno de los riesgos más críticos en esta etapa, como garantizar que efectivamente se está implementado lo que se definió en el diseño de la solución y que el diseño se pueda adaptar conforme a otras necesidades, para esto se deberá estandarizar la forma de realizar la implementación ayudados por su parte con revisiones par.</w:t>
      </w:r>
    </w:p>
    <w:p w14:paraId="4887211F" w14:textId="77777777" w:rsidR="003551BC" w:rsidRDefault="003551BC" w:rsidP="003551BC">
      <w:pPr>
        <w:spacing w:after="0"/>
        <w:textAlignment w:val="baseline"/>
        <w:rPr>
          <w:rFonts w:ascii="Calibri" w:eastAsia="Times New Roman" w:hAnsi="Calibri" w:cs="Segoe UI"/>
          <w:lang w:val="es-ES" w:eastAsia="es-ES"/>
        </w:rPr>
      </w:pPr>
    </w:p>
    <w:p w14:paraId="030E86BF" w14:textId="77777777" w:rsidR="003551BC" w:rsidRPr="003551BC" w:rsidRDefault="003551BC" w:rsidP="003551BC">
      <w:pPr>
        <w:rPr>
          <w:b/>
          <w:bCs/>
          <w:u w:val="single"/>
        </w:rPr>
      </w:pPr>
      <w:r w:rsidRPr="003551BC">
        <w:rPr>
          <w:b/>
          <w:bCs/>
          <w:u w:val="single"/>
        </w:rPr>
        <w:t>Productivo</w:t>
      </w:r>
    </w:p>
    <w:p w14:paraId="5F53F0C0" w14:textId="77777777" w:rsidR="003551BC" w:rsidRDefault="003551BC" w:rsidP="003551BC">
      <w:pPr>
        <w:spacing w:after="0"/>
        <w:textAlignment w:val="baseline"/>
        <w:rPr>
          <w:rFonts w:ascii="Calibri" w:eastAsia="Times New Roman" w:hAnsi="Calibri" w:cs="Segoe UI"/>
          <w:lang w:val="es-ES" w:eastAsia="es-ES"/>
        </w:rPr>
      </w:pPr>
    </w:p>
    <w:p w14:paraId="3247EBC4"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Uno de los principales riesgos que se pueden presentar en producción, es el rendimiento de la aplicación en picos elevados, para reducir esto se implementará un balanceador de carga con un auto </w:t>
      </w:r>
      <w:proofErr w:type="spellStart"/>
      <w:r>
        <w:rPr>
          <w:rFonts w:ascii="Calibri" w:eastAsia="Times New Roman" w:hAnsi="Calibri" w:cs="Segoe UI"/>
          <w:lang w:val="es-ES" w:eastAsia="es-ES"/>
        </w:rPr>
        <w:t>scaling</w:t>
      </w:r>
      <w:proofErr w:type="spellEnd"/>
      <w:r>
        <w:rPr>
          <w:rFonts w:ascii="Calibri" w:eastAsia="Times New Roman" w:hAnsi="Calibri" w:cs="Segoe UI"/>
          <w:lang w:val="es-ES" w:eastAsia="es-ES"/>
        </w:rPr>
        <w:t xml:space="preserve"> donde se podrá tener un crecimiento a nivel de infraestructura en picos elevados al tiempo que se tendrá que optimizar consultar y procesos en base de datos para que el performance no se vea afectado.</w:t>
      </w:r>
    </w:p>
    <w:p w14:paraId="0C2C8BE8"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Puede existir un riesgo en cuento los datos, es la posibilidad que la base de datos o instancia sufra algún apagón o daño, para esto se tendrán programados </w:t>
      </w:r>
      <w:proofErr w:type="spellStart"/>
      <w:r>
        <w:rPr>
          <w:rFonts w:ascii="Calibri" w:eastAsia="Times New Roman" w:hAnsi="Calibri" w:cs="Segoe UI"/>
          <w:lang w:val="es-ES" w:eastAsia="es-ES"/>
        </w:rPr>
        <w:t>backups</w:t>
      </w:r>
      <w:proofErr w:type="spellEnd"/>
      <w:r>
        <w:rPr>
          <w:rFonts w:ascii="Calibri" w:eastAsia="Times New Roman" w:hAnsi="Calibri" w:cs="Segoe UI"/>
          <w:lang w:val="es-ES" w:eastAsia="es-ES"/>
        </w:rPr>
        <w:t xml:space="preserve"> a las diferentes bases de datos de forma periódica, teniendo en cuenta un tiempo tolerable en el que el negocio podría aguantar sin la información.  </w:t>
      </w:r>
    </w:p>
    <w:p w14:paraId="710305A7" w14:textId="77777777" w:rsidR="003551BC" w:rsidRPr="00026130" w:rsidRDefault="003551BC" w:rsidP="003551BC">
      <w:pPr>
        <w:pStyle w:val="Textoindependiente"/>
        <w:rPr>
          <w:lang w:val="es-ES"/>
        </w:rPr>
      </w:pPr>
    </w:p>
    <w:p w14:paraId="3DA2EDBC" w14:textId="6CD274C5" w:rsidR="008B7A58" w:rsidRDefault="00633AC3">
      <w:pPr>
        <w:pStyle w:val="Ttulo1"/>
      </w:pPr>
      <w:bookmarkStart w:id="25" w:name="section-glossary"/>
      <w:proofErr w:type="spellStart"/>
      <w:r>
        <w:t>Glossary</w:t>
      </w:r>
      <w:bookmarkEnd w:id="25"/>
      <w:proofErr w:type="spellEnd"/>
    </w:p>
    <w:p w14:paraId="60D69948" w14:textId="77777777" w:rsidR="003551BC" w:rsidRPr="003551BC" w:rsidRDefault="003551BC" w:rsidP="003551BC">
      <w:pPr>
        <w:pStyle w:val="Textoindependiente"/>
      </w:pPr>
    </w:p>
    <w:tbl>
      <w:tblPr>
        <w:tblStyle w:val="Tablaconcuadrcula6concolores"/>
        <w:tblW w:w="0" w:type="auto"/>
        <w:tblLook w:val="04A0" w:firstRow="1" w:lastRow="0" w:firstColumn="1" w:lastColumn="0" w:noHBand="0" w:noVBand="1"/>
      </w:tblPr>
      <w:tblGrid>
        <w:gridCol w:w="3212"/>
        <w:gridCol w:w="5842"/>
      </w:tblGrid>
      <w:tr w:rsidR="003551BC" w14:paraId="09387B43" w14:textId="77777777" w:rsidTr="0035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42A00BA" w14:textId="4BFEFCA3" w:rsidR="003551BC" w:rsidRDefault="003551BC" w:rsidP="003551BC">
            <w:pPr>
              <w:pStyle w:val="Textoindependiente"/>
              <w:jc w:val="center"/>
              <w:rPr>
                <w:lang w:val="en-US"/>
              </w:rPr>
            </w:pPr>
            <w:r>
              <w:rPr>
                <w:lang w:val="en-US"/>
              </w:rPr>
              <w:t xml:space="preserve">Termino </w:t>
            </w:r>
          </w:p>
        </w:tc>
        <w:tc>
          <w:tcPr>
            <w:tcW w:w="5842" w:type="dxa"/>
          </w:tcPr>
          <w:p w14:paraId="1A6AAB40" w14:textId="77777777" w:rsidR="003551BC" w:rsidRDefault="003551BC" w:rsidP="003551BC">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3551BC" w14:paraId="76EFEBAD"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DD77FB" w14:textId="577A72AA" w:rsidR="003551BC" w:rsidRPr="00AE4F70"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AngularJS</w:t>
            </w:r>
          </w:p>
        </w:tc>
        <w:tc>
          <w:tcPr>
            <w:tcW w:w="5842" w:type="dxa"/>
          </w:tcPr>
          <w:p w14:paraId="0950AC55" w14:textId="65E8E761" w:rsidR="003551BC" w:rsidRPr="00026130" w:rsidRDefault="003551BC"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003551BC" w14:paraId="0ED8FF80"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D3151E4" w14:textId="22926375" w:rsidR="003551BC"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Json  </w:t>
            </w:r>
          </w:p>
        </w:tc>
        <w:tc>
          <w:tcPr>
            <w:tcW w:w="5842" w:type="dxa"/>
          </w:tcPr>
          <w:p w14:paraId="181F9663" w14:textId="35EAE0C6" w:rsidR="003551BC" w:rsidRPr="00B2059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Arial" w:hAnsi="Arial" w:cs="Arial"/>
                <w:color w:val="222222"/>
                <w:sz w:val="21"/>
                <w:szCs w:val="21"/>
                <w:shd w:val="clear" w:color="auto" w:fill="FFFFFF"/>
              </w:rPr>
              <w:t>E</w:t>
            </w:r>
            <w:r w:rsidR="003551BC">
              <w:rPr>
                <w:rFonts w:ascii="Arial" w:hAnsi="Arial" w:cs="Arial"/>
                <w:color w:val="222222"/>
                <w:sz w:val="21"/>
                <w:szCs w:val="21"/>
                <w:shd w:val="clear" w:color="auto" w:fill="FFFFFF"/>
              </w:rPr>
              <w:t>s un formato de texto sencillo para el </w:t>
            </w:r>
            <w:r w:rsidR="003551BC" w:rsidRPr="003551BC">
              <w:rPr>
                <w:rFonts w:ascii="Arial" w:hAnsi="Arial" w:cs="Arial"/>
                <w:color w:val="222222"/>
                <w:sz w:val="21"/>
                <w:szCs w:val="21"/>
                <w:shd w:val="clear" w:color="auto" w:fill="FFFFFF"/>
              </w:rPr>
              <w:t>intercambio de datos</w:t>
            </w:r>
            <w:r w:rsidR="003551BC">
              <w:rPr>
                <w:rFonts w:ascii="Arial" w:hAnsi="Arial" w:cs="Arial"/>
                <w:color w:val="222222"/>
                <w:sz w:val="21"/>
                <w:szCs w:val="21"/>
                <w:shd w:val="clear" w:color="auto" w:fill="FFFFFF"/>
              </w:rPr>
              <w:t>. Se trata de un subconjunto de la notación literal de </w:t>
            </w:r>
            <w:r w:rsidR="003551BC" w:rsidRPr="003551BC">
              <w:rPr>
                <w:rFonts w:ascii="Arial" w:hAnsi="Arial" w:cs="Arial"/>
                <w:color w:val="222222"/>
                <w:sz w:val="21"/>
                <w:szCs w:val="21"/>
                <w:shd w:val="clear" w:color="auto" w:fill="FFFFFF"/>
              </w:rPr>
              <w:t xml:space="preserve"> objetos de JavaScript</w:t>
            </w:r>
            <w:r w:rsidR="003551BC">
              <w:rPr>
                <w:rFonts w:ascii="Arial" w:hAnsi="Arial" w:cs="Arial"/>
                <w:color w:val="222222"/>
                <w:sz w:val="21"/>
                <w:szCs w:val="21"/>
                <w:shd w:val="clear" w:color="auto" w:fill="FFFFFF"/>
              </w:rPr>
              <w:t>, aunque, debido a su amplia adopción como alternativa a </w:t>
            </w:r>
            <w:proofErr w:type="spellStart"/>
            <w:r w:rsidR="003551BC" w:rsidRPr="003551BC">
              <w:rPr>
                <w:rFonts w:ascii="Arial" w:hAnsi="Arial" w:cs="Arial"/>
                <w:color w:val="222222"/>
                <w:sz w:val="21"/>
                <w:szCs w:val="21"/>
                <w:shd w:val="clear" w:color="auto" w:fill="FFFFFF"/>
              </w:rPr>
              <w:t>xml</w:t>
            </w:r>
            <w:proofErr w:type="spellEnd"/>
            <w:r w:rsidR="003551BC">
              <w:rPr>
                <w:rFonts w:ascii="Arial" w:hAnsi="Arial" w:cs="Arial"/>
                <w:color w:val="222222"/>
                <w:sz w:val="21"/>
                <w:szCs w:val="21"/>
                <w:shd w:val="clear" w:color="auto" w:fill="FFFFFF"/>
              </w:rPr>
              <w:t xml:space="preserve"> se considera (año </w:t>
            </w:r>
            <w:hyperlink r:id="rId28" w:tooltip="2019" w:history="1">
              <w:r w:rsidR="003551BC">
                <w:rPr>
                  <w:rStyle w:val="Hipervnculo"/>
                  <w:rFonts w:ascii="Arial" w:hAnsi="Arial" w:cs="Arial"/>
                  <w:color w:val="0B0080"/>
                  <w:sz w:val="21"/>
                  <w:szCs w:val="21"/>
                  <w:shd w:val="clear" w:color="auto" w:fill="FFFFFF"/>
                </w:rPr>
                <w:t>2019</w:t>
              </w:r>
            </w:hyperlink>
            <w:r w:rsidR="003551BC">
              <w:rPr>
                <w:rFonts w:ascii="Arial" w:hAnsi="Arial" w:cs="Arial"/>
                <w:color w:val="222222"/>
                <w:sz w:val="21"/>
                <w:szCs w:val="21"/>
                <w:shd w:val="clear" w:color="auto" w:fill="FFFFFF"/>
              </w:rPr>
              <w:t>) un formato independiente del lenguaje</w:t>
            </w:r>
          </w:p>
        </w:tc>
      </w:tr>
      <w:tr w:rsidR="003551BC" w14:paraId="3EC47350"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5CE996F" w14:textId="13EB6270" w:rsidR="003551BC" w:rsidRPr="00AE4F70"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APIs</w:t>
            </w:r>
          </w:p>
        </w:tc>
        <w:tc>
          <w:tcPr>
            <w:tcW w:w="5842" w:type="dxa"/>
          </w:tcPr>
          <w:p w14:paraId="51E0F92F" w14:textId="3E7B019E" w:rsidR="003551BC"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I</w:t>
            </w:r>
            <w:r w:rsidR="003551BC" w:rsidRPr="00026130">
              <w:rPr>
                <w:rFonts w:asciiTheme="majorHAnsi" w:hAnsiTheme="majorHAnsi" w:cstheme="majorHAnsi"/>
                <w:sz w:val="22"/>
                <w:szCs w:val="22"/>
                <w:lang w:val="es-ES"/>
              </w:rPr>
              <w:t>nterfaz de programación de aplicaciones, es un conjunto de </w:t>
            </w:r>
            <w:hyperlink r:id="rId29" w:tooltip="Subrutina" w:history="1">
              <w:r w:rsidR="003551BC" w:rsidRPr="00026130">
                <w:rPr>
                  <w:rFonts w:asciiTheme="majorHAnsi" w:hAnsiTheme="majorHAnsi" w:cstheme="majorHAnsi"/>
                  <w:sz w:val="22"/>
                  <w:szCs w:val="22"/>
                  <w:lang w:val="es-ES"/>
                </w:rPr>
                <w:t>subrutinas</w:t>
              </w:r>
            </w:hyperlink>
            <w:r w:rsidR="003551BC" w:rsidRPr="00026130">
              <w:rPr>
                <w:rFonts w:asciiTheme="majorHAnsi" w:hAnsiTheme="majorHAnsi" w:cstheme="majorHAnsi"/>
                <w:sz w:val="22"/>
                <w:szCs w:val="22"/>
                <w:lang w:val="es-ES"/>
              </w:rPr>
              <w:t>, funciones y procedimientos (o </w:t>
            </w:r>
            <w:hyperlink r:id="rId30" w:tooltip="Método (informática)" w:history="1">
              <w:r w:rsidR="003551BC" w:rsidRPr="00026130">
                <w:rPr>
                  <w:rFonts w:asciiTheme="majorHAnsi" w:hAnsiTheme="majorHAnsi" w:cstheme="majorHAnsi"/>
                  <w:sz w:val="22"/>
                  <w:szCs w:val="22"/>
                  <w:lang w:val="es-ES"/>
                </w:rPr>
                <w:t>métodos</w:t>
              </w:r>
            </w:hyperlink>
            <w:r w:rsidR="003551BC" w:rsidRPr="00026130">
              <w:rPr>
                <w:rFonts w:asciiTheme="majorHAnsi" w:hAnsiTheme="majorHAnsi" w:cstheme="majorHAnsi"/>
                <w:sz w:val="22"/>
                <w:szCs w:val="22"/>
                <w:lang w:val="es-ES"/>
              </w:rPr>
              <w:t>, en la </w:t>
            </w:r>
            <w:hyperlink r:id="rId31" w:tooltip="Programación orientada a objetos" w:history="1">
              <w:r w:rsidR="003551BC" w:rsidRPr="00026130">
                <w:rPr>
                  <w:rFonts w:asciiTheme="majorHAnsi" w:hAnsiTheme="majorHAnsi" w:cstheme="majorHAnsi"/>
                  <w:sz w:val="22"/>
                  <w:szCs w:val="22"/>
                  <w:lang w:val="es-ES"/>
                </w:rPr>
                <w:t>programación orientada a objetos</w:t>
              </w:r>
            </w:hyperlink>
            <w:r w:rsidR="003551BC" w:rsidRPr="00026130">
              <w:rPr>
                <w:rFonts w:asciiTheme="majorHAnsi" w:hAnsiTheme="majorHAnsi" w:cstheme="majorHAnsi"/>
                <w:sz w:val="22"/>
                <w:szCs w:val="22"/>
                <w:lang w:val="es-ES"/>
              </w:rPr>
              <w:t>) que ofrece cierta </w:t>
            </w:r>
            <w:hyperlink r:id="rId32" w:tooltip="Biblioteca (programación)" w:history="1">
              <w:r w:rsidR="003551BC" w:rsidRPr="00026130">
                <w:rPr>
                  <w:rFonts w:asciiTheme="majorHAnsi" w:hAnsiTheme="majorHAnsi" w:cstheme="majorHAnsi"/>
                  <w:sz w:val="22"/>
                  <w:szCs w:val="22"/>
                  <w:lang w:val="es-ES"/>
                </w:rPr>
                <w:t>biblioteca</w:t>
              </w:r>
            </w:hyperlink>
            <w:r w:rsidR="003551BC" w:rsidRPr="00026130">
              <w:rPr>
                <w:rFonts w:asciiTheme="majorHAnsi" w:hAnsiTheme="majorHAnsi" w:cstheme="majorHAnsi"/>
                <w:sz w:val="22"/>
                <w:szCs w:val="22"/>
                <w:lang w:val="es-ES"/>
              </w:rPr>
              <w:t> para ser utilizado por otro </w:t>
            </w:r>
            <w:hyperlink r:id="rId33" w:tooltip="Software" w:history="1">
              <w:r w:rsidR="003551BC" w:rsidRPr="00026130">
                <w:rPr>
                  <w:rFonts w:asciiTheme="majorHAnsi" w:hAnsiTheme="majorHAnsi" w:cstheme="majorHAnsi"/>
                  <w:sz w:val="22"/>
                  <w:szCs w:val="22"/>
                  <w:lang w:val="es-ES"/>
                </w:rPr>
                <w:t>software</w:t>
              </w:r>
            </w:hyperlink>
            <w:r w:rsidR="003551BC" w:rsidRPr="00026130">
              <w:rPr>
                <w:rFonts w:asciiTheme="majorHAnsi" w:hAnsiTheme="majorHAnsi" w:cstheme="majorHAnsi"/>
                <w:sz w:val="22"/>
                <w:szCs w:val="22"/>
                <w:lang w:val="es-ES"/>
              </w:rPr>
              <w:t> como una </w:t>
            </w:r>
            <w:hyperlink r:id="rId34" w:tooltip="Capa de abstracción" w:history="1">
              <w:r w:rsidR="003551BC" w:rsidRPr="00026130">
                <w:rPr>
                  <w:rFonts w:asciiTheme="majorHAnsi" w:hAnsiTheme="majorHAnsi" w:cstheme="majorHAnsi"/>
                  <w:sz w:val="22"/>
                  <w:szCs w:val="22"/>
                  <w:lang w:val="es-ES"/>
                </w:rPr>
                <w:t>capa de abstracción</w:t>
              </w:r>
            </w:hyperlink>
          </w:p>
        </w:tc>
      </w:tr>
      <w:tr w:rsidR="003551BC" w14:paraId="48AA924A"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01B10FE9" w14:textId="0D350E34" w:rsidR="003551BC"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3551BC">
              <w:rPr>
                <w:rFonts w:asciiTheme="majorHAnsi" w:hAnsiTheme="majorHAnsi" w:cstheme="majorHAnsi"/>
                <w:sz w:val="22"/>
                <w:szCs w:val="22"/>
                <w:lang w:val="en-US"/>
              </w:rPr>
              <w:t xml:space="preserve"> GateWay</w:t>
            </w:r>
          </w:p>
        </w:tc>
        <w:tc>
          <w:tcPr>
            <w:tcW w:w="5842" w:type="dxa"/>
          </w:tcPr>
          <w:p w14:paraId="00BC08CF" w14:textId="2FB859FD" w:rsidR="003551BC" w:rsidRPr="0002613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D53DB8">
              <w:rPr>
                <w:rFonts w:ascii="Arial" w:hAnsi="Arial" w:cs="Arial"/>
                <w:color w:val="222222"/>
                <w:sz w:val="21"/>
                <w:szCs w:val="21"/>
                <w:shd w:val="clear" w:color="auto" w:fill="FFFFFF"/>
              </w:rPr>
              <w:t>es la pieza encargada de unificar</w:t>
            </w:r>
            <w:r>
              <w:rPr>
                <w:rFonts w:ascii="Arial" w:hAnsi="Arial" w:cs="Arial"/>
                <w:color w:val="222222"/>
                <w:sz w:val="21"/>
                <w:szCs w:val="21"/>
                <w:shd w:val="clear" w:color="auto" w:fill="FFFFFF"/>
              </w:rPr>
              <w:t xml:space="preserve"> y administrar</w:t>
            </w:r>
            <w:r w:rsidRPr="00D53DB8">
              <w:rPr>
                <w:rFonts w:ascii="Arial" w:hAnsi="Arial" w:cs="Arial"/>
                <w:color w:val="222222"/>
                <w:sz w:val="21"/>
                <w:szCs w:val="21"/>
                <w:shd w:val="clear" w:color="auto" w:fill="FFFFFF"/>
              </w:rPr>
              <w:t xml:space="preserve"> la publicación de APIs para que sean consumidas por otras aplicaciones o por los desarrolladores</w:t>
            </w:r>
          </w:p>
        </w:tc>
      </w:tr>
      <w:tr w:rsidR="00D53DB8" w14:paraId="4EE5CF08"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D09D848" w14:textId="658C3082" w:rsidR="00D53DB8"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JavaScript</w:t>
            </w:r>
          </w:p>
        </w:tc>
        <w:tc>
          <w:tcPr>
            <w:tcW w:w="5842" w:type="dxa"/>
          </w:tcPr>
          <w:p w14:paraId="3DBB20CB" w14:textId="438D9148" w:rsidR="00D53DB8"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lenguaje de programación interpretado, dialecto del estándar ECMAScript. Se define como </w:t>
            </w:r>
            <w:hyperlink r:id="rId35" w:tooltip="Programación orientada a objetos" w:history="1">
              <w:r w:rsidRPr="00026130">
                <w:rPr>
                  <w:rFonts w:asciiTheme="majorHAnsi" w:hAnsiTheme="majorHAnsi" w:cstheme="majorHAnsi"/>
                  <w:sz w:val="22"/>
                  <w:szCs w:val="22"/>
                  <w:lang w:val="es-ES"/>
                </w:rPr>
                <w:t>orientado a objetos</w:t>
              </w:r>
            </w:hyperlink>
            <w:r w:rsidRPr="00026130">
              <w:rPr>
                <w:rFonts w:asciiTheme="majorHAnsi" w:hAnsiTheme="majorHAnsi" w:cstheme="majorHAnsi"/>
                <w:sz w:val="22"/>
                <w:szCs w:val="22"/>
                <w:lang w:val="es-ES"/>
              </w:rPr>
              <w:t>,</w:t>
            </w:r>
            <w:hyperlink r:id="rId36" w:anchor="cite_note-3" w:history="1">
              <w:r w:rsidRPr="00026130">
                <w:rPr>
                  <w:rFonts w:asciiTheme="majorHAnsi" w:hAnsiTheme="majorHAnsi" w:cstheme="majorHAnsi"/>
                  <w:sz w:val="22"/>
                  <w:szCs w:val="22"/>
                  <w:lang w:val="es-ES"/>
                </w:rPr>
                <w:t>3</w:t>
              </w:r>
            </w:hyperlink>
            <w:r w:rsidRPr="00026130">
              <w:rPr>
                <w:rFonts w:asciiTheme="majorHAnsi" w:hAnsiTheme="majorHAnsi" w:cstheme="majorHAnsi"/>
                <w:sz w:val="22"/>
                <w:szCs w:val="22"/>
                <w:lang w:val="es-ES"/>
              </w:rPr>
              <w:t>​ </w:t>
            </w:r>
            <w:hyperlink r:id="rId37" w:tooltip="Programación basada en prototipos" w:history="1">
              <w:r w:rsidRPr="00026130">
                <w:rPr>
                  <w:rFonts w:asciiTheme="majorHAnsi" w:hAnsiTheme="majorHAnsi" w:cstheme="majorHAnsi"/>
                  <w:sz w:val="22"/>
                  <w:szCs w:val="22"/>
                  <w:lang w:val="es-ES"/>
                </w:rPr>
                <w:t>basado en prototipos</w:t>
              </w:r>
            </w:hyperlink>
            <w:r w:rsidRPr="00026130">
              <w:rPr>
                <w:rFonts w:asciiTheme="majorHAnsi" w:hAnsiTheme="majorHAnsi" w:cstheme="majorHAnsi"/>
                <w:sz w:val="22"/>
                <w:szCs w:val="22"/>
                <w:lang w:val="es-ES"/>
              </w:rPr>
              <w:t>, </w:t>
            </w:r>
            <w:hyperlink r:id="rId38" w:tooltip="Programación imperativa (aún no redactado)" w:history="1">
              <w:r w:rsidRPr="00026130">
                <w:rPr>
                  <w:rFonts w:asciiTheme="majorHAnsi" w:hAnsiTheme="majorHAnsi" w:cstheme="majorHAnsi"/>
                  <w:sz w:val="22"/>
                  <w:szCs w:val="22"/>
                  <w:lang w:val="es-ES"/>
                </w:rPr>
                <w:t>imperativo</w:t>
              </w:r>
            </w:hyperlink>
            <w:r w:rsidRPr="00026130">
              <w:rPr>
                <w:rFonts w:asciiTheme="majorHAnsi" w:hAnsiTheme="majorHAnsi" w:cstheme="majorHAnsi"/>
                <w:sz w:val="22"/>
                <w:szCs w:val="22"/>
                <w:lang w:val="es-ES"/>
              </w:rPr>
              <w:t xml:space="preserve">, débilmente tipado y dinámico. Se utiliza principalmente en su forma del lado del </w:t>
            </w:r>
            <w:r w:rsidRPr="00026130">
              <w:rPr>
                <w:rFonts w:asciiTheme="majorHAnsi" w:hAnsiTheme="majorHAnsi" w:cstheme="majorHAnsi"/>
                <w:sz w:val="22"/>
                <w:szCs w:val="22"/>
                <w:lang w:val="es-ES"/>
              </w:rPr>
              <w:lastRenderedPageBreak/>
              <w:t>cliente</w:t>
            </w:r>
          </w:p>
        </w:tc>
      </w:tr>
      <w:tr w:rsidR="00D53DB8" w14:paraId="0D81B1C5"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0389C2B" w14:textId="6AFA799A" w:rsidR="00D53DB8" w:rsidRDefault="00D53DB8" w:rsidP="003551BC">
            <w:pPr>
              <w:pStyle w:val="Textoindependiente"/>
              <w:rPr>
                <w:rFonts w:asciiTheme="majorHAnsi" w:hAnsiTheme="majorHAnsi" w:cstheme="majorHAnsi"/>
                <w:sz w:val="22"/>
                <w:szCs w:val="22"/>
                <w:lang w:val="en-US"/>
              </w:rPr>
            </w:pPr>
            <w:r>
              <w:rPr>
                <w:rFonts w:ascii="Arial" w:hAnsi="Arial" w:cs="Arial"/>
                <w:color w:val="222222"/>
                <w:sz w:val="21"/>
                <w:szCs w:val="21"/>
                <w:shd w:val="clear" w:color="auto" w:fill="FFFFFF"/>
              </w:rPr>
              <w:lastRenderedPageBreak/>
              <w:t>Bootstrap</w:t>
            </w:r>
          </w:p>
        </w:tc>
        <w:tc>
          <w:tcPr>
            <w:tcW w:w="5842" w:type="dxa"/>
          </w:tcPr>
          <w:p w14:paraId="76CC0FA9" w14:textId="0174C592" w:rsidR="00D53DB8" w:rsidRPr="00026130" w:rsidRDefault="00D53DB8"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Pr>
                <w:rFonts w:ascii="Arial" w:hAnsi="Arial" w:cs="Arial"/>
                <w:color w:val="222222"/>
                <w:sz w:val="21"/>
                <w:szCs w:val="21"/>
                <w:shd w:val="clear" w:color="auto" w:fill="FFFFFF"/>
              </w:rPr>
              <w:t xml:space="preserve">Bootstrap es una </w:t>
            </w:r>
            <w:r w:rsidRPr="00CA2FFD">
              <w:rPr>
                <w:rFonts w:ascii="Calibri" w:hAnsi="Calibri"/>
                <w:color w:val="201F1E"/>
                <w:sz w:val="22"/>
                <w:szCs w:val="22"/>
                <w:shd w:val="clear" w:color="auto" w:fill="FFFFFF"/>
              </w:rPr>
              <w:t>biblioteca</w:t>
            </w:r>
            <w:r>
              <w:rPr>
                <w:rFonts w:ascii="Arial" w:hAnsi="Arial" w:cs="Arial"/>
                <w:color w:val="222222"/>
                <w:sz w:val="21"/>
                <w:szCs w:val="21"/>
                <w:shd w:val="clear" w:color="auto" w:fill="FFFFFF"/>
              </w:rPr>
              <w:t xml:space="preserve"> multiplataforma o conjunto de herramientas de código abierto para diseño de sitios.</w:t>
            </w:r>
          </w:p>
        </w:tc>
      </w:tr>
      <w:tr w:rsidR="00D53DB8" w14:paraId="23217D99"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CB23FD" w14:textId="1279723A" w:rsidR="00D53DB8" w:rsidRDefault="00D53DB8" w:rsidP="003551BC">
            <w:pPr>
              <w:pStyle w:val="Textoindependiente"/>
              <w:rPr>
                <w:rFonts w:ascii="Arial" w:hAnsi="Arial" w:cs="Arial"/>
                <w:color w:val="222222"/>
                <w:sz w:val="21"/>
                <w:szCs w:val="21"/>
                <w:shd w:val="clear" w:color="auto" w:fill="FFFFFF"/>
              </w:rPr>
            </w:pPr>
            <w:r w:rsidRPr="00CA2FFD">
              <w:rPr>
                <w:rFonts w:asciiTheme="majorHAnsi" w:hAnsiTheme="majorHAnsi" w:cstheme="majorHAnsi"/>
                <w:b w:val="0"/>
                <w:bCs w:val="0"/>
                <w:sz w:val="22"/>
                <w:szCs w:val="22"/>
                <w:lang w:val="en-US"/>
              </w:rPr>
              <w:t>Amazon S3</w:t>
            </w:r>
          </w:p>
        </w:tc>
        <w:tc>
          <w:tcPr>
            <w:tcW w:w="5842" w:type="dxa"/>
          </w:tcPr>
          <w:p w14:paraId="7E306F0F" w14:textId="67833C6E" w:rsidR="00D53DB8" w:rsidRDefault="00CA2FFD" w:rsidP="00D53DB8">
            <w:pPr>
              <w:pStyle w:val="Textoindependiente"/>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shd w:val="clear" w:color="auto" w:fill="FFFFFF"/>
              </w:rPr>
            </w:pPr>
            <w:r w:rsidRPr="00026130">
              <w:rPr>
                <w:rFonts w:asciiTheme="majorHAnsi" w:hAnsiTheme="majorHAnsi" w:cstheme="majorHAnsi"/>
                <w:sz w:val="22"/>
                <w:szCs w:val="22"/>
                <w:lang w:val="es-ES"/>
              </w:rPr>
              <w:t>E</w:t>
            </w:r>
            <w:r w:rsidR="00D53DB8" w:rsidRPr="00026130">
              <w:rPr>
                <w:rFonts w:asciiTheme="majorHAnsi" w:hAnsiTheme="majorHAnsi" w:cstheme="majorHAnsi"/>
                <w:sz w:val="22"/>
                <w:szCs w:val="22"/>
                <w:lang w:val="es-ES"/>
              </w:rPr>
              <w:t>s un servicio de almacenamiento de objetos que ofrece escalabilidad, disponibilidad de datos</w:t>
            </w:r>
            <w:r w:rsidRPr="00026130">
              <w:rPr>
                <w:rFonts w:asciiTheme="majorHAnsi" w:hAnsiTheme="majorHAnsi" w:cstheme="majorHAnsi"/>
                <w:sz w:val="22"/>
                <w:szCs w:val="22"/>
                <w:lang w:val="es-ES"/>
              </w:rPr>
              <w:t xml:space="preserve"> y </w:t>
            </w:r>
            <w:r w:rsidR="00D53DB8" w:rsidRPr="00026130">
              <w:rPr>
                <w:rFonts w:asciiTheme="majorHAnsi" w:hAnsiTheme="majorHAnsi" w:cstheme="majorHAnsi"/>
                <w:sz w:val="22"/>
                <w:szCs w:val="22"/>
                <w:lang w:val="es-ES"/>
              </w:rPr>
              <w:t>seguridad</w:t>
            </w:r>
            <w:r w:rsidRPr="00026130">
              <w:rPr>
                <w:rFonts w:asciiTheme="majorHAnsi" w:hAnsiTheme="majorHAnsi" w:cstheme="majorHAnsi"/>
                <w:sz w:val="22"/>
                <w:szCs w:val="22"/>
                <w:lang w:val="es-ES"/>
              </w:rPr>
              <w:t xml:space="preserve"> en la nube</w:t>
            </w:r>
          </w:p>
        </w:tc>
      </w:tr>
      <w:tr w:rsidR="00CA2FFD" w14:paraId="4FD144F3"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7C76A0D5" w14:textId="1EEF945A" w:rsidR="00CA2FFD" w:rsidRPr="00CA2FFD" w:rsidRDefault="00CA2FFD" w:rsidP="003551BC">
            <w:pPr>
              <w:pStyle w:val="Textoindependiente"/>
              <w:rPr>
                <w:rFonts w:asciiTheme="majorHAnsi" w:hAnsiTheme="majorHAnsi" w:cstheme="majorHAnsi"/>
                <w:b w:val="0"/>
                <w:bCs w:val="0"/>
                <w:sz w:val="22"/>
                <w:szCs w:val="22"/>
                <w:lang w:val="en-US"/>
              </w:rPr>
            </w:pPr>
            <w:r>
              <w:rPr>
                <w:rFonts w:asciiTheme="majorHAnsi" w:hAnsiTheme="majorHAnsi" w:cstheme="majorHAnsi"/>
                <w:b w:val="0"/>
                <w:bCs w:val="0"/>
                <w:sz w:val="22"/>
                <w:szCs w:val="22"/>
                <w:lang w:val="en-US"/>
              </w:rPr>
              <w:t>SPA</w:t>
            </w:r>
          </w:p>
        </w:tc>
        <w:tc>
          <w:tcPr>
            <w:tcW w:w="5842" w:type="dxa"/>
          </w:tcPr>
          <w:p w14:paraId="6E04F8FF" w14:textId="040C0E58" w:rsidR="00CA2FFD" w:rsidRPr="00026130" w:rsidRDefault="00CA2FFD"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Single Page Application, </w:t>
            </w:r>
            <w:r>
              <w:rPr>
                <w:rFonts w:ascii="Arial" w:hAnsi="Arial" w:cs="Arial"/>
                <w:color w:val="222222"/>
                <w:sz w:val="21"/>
                <w:szCs w:val="21"/>
                <w:shd w:val="clear" w:color="auto" w:fill="FFFFFF"/>
              </w:rPr>
              <w:t>es un sitio web que cabe en una sola página con el propósito de dar una experiencia más fluida a los usuarios como una aplicación de escritorio</w:t>
            </w:r>
            <w:r w:rsidRPr="00026130">
              <w:rPr>
                <w:rFonts w:asciiTheme="majorHAnsi" w:hAnsiTheme="majorHAnsi" w:cstheme="majorHAnsi"/>
                <w:sz w:val="22"/>
                <w:szCs w:val="22"/>
                <w:lang w:val="es-ES"/>
              </w:rPr>
              <w:t xml:space="preserve"> </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C9BBD" w14:textId="77777777" w:rsidR="0029423B" w:rsidRDefault="0029423B">
      <w:pPr>
        <w:spacing w:after="0"/>
      </w:pPr>
      <w:r>
        <w:separator/>
      </w:r>
    </w:p>
  </w:endnote>
  <w:endnote w:type="continuationSeparator" w:id="0">
    <w:p w14:paraId="64844893" w14:textId="77777777" w:rsidR="0029423B" w:rsidRDefault="002942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C7057" w14:textId="77777777" w:rsidR="0029423B" w:rsidRDefault="0029423B">
      <w:r>
        <w:separator/>
      </w:r>
    </w:p>
  </w:footnote>
  <w:footnote w:type="continuationSeparator" w:id="0">
    <w:p w14:paraId="10C0979A" w14:textId="77777777" w:rsidR="0029423B" w:rsidRDefault="00294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BC66A2"/>
    <w:multiLevelType w:val="hybridMultilevel"/>
    <w:tmpl w:val="3380435C"/>
    <w:lvl w:ilvl="0" w:tplc="B58AF05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BE12A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B61CF4"/>
    <w:multiLevelType w:val="hybridMultilevel"/>
    <w:tmpl w:val="FDFC5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D53B0"/>
    <w:multiLevelType w:val="hybridMultilevel"/>
    <w:tmpl w:val="7BCCBF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7"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5"/>
  </w:num>
  <w:num w:numId="5">
    <w:abstractNumId w:val="13"/>
  </w:num>
  <w:num w:numId="6">
    <w:abstractNumId w:val="14"/>
  </w:num>
  <w:num w:numId="7">
    <w:abstractNumId w:val="17"/>
  </w:num>
  <w:num w:numId="8">
    <w:abstractNumId w:val="2"/>
  </w:num>
  <w:num w:numId="9">
    <w:abstractNumId w:val="3"/>
  </w:num>
  <w:num w:numId="10">
    <w:abstractNumId w:val="15"/>
  </w:num>
  <w:num w:numId="11">
    <w:abstractNumId w:val="18"/>
  </w:num>
  <w:num w:numId="12">
    <w:abstractNumId w:val="6"/>
  </w:num>
  <w:num w:numId="13">
    <w:abstractNumId w:val="10"/>
  </w:num>
  <w:num w:numId="14">
    <w:abstractNumId w:val="12"/>
  </w:num>
  <w:num w:numId="15">
    <w:abstractNumId w:val="7"/>
  </w:num>
  <w:num w:numId="16">
    <w:abstractNumId w:val="11"/>
  </w:num>
  <w:num w:numId="17">
    <w:abstractNumId w:val="16"/>
  </w:num>
  <w:num w:numId="18">
    <w:abstractNumId w:val="8"/>
  </w:num>
  <w:num w:numId="19">
    <w:abstractNumId w:val="1"/>
  </w:num>
  <w:num w:numId="20">
    <w:abstractNumId w:val="8"/>
  </w:num>
  <w:num w:numId="21">
    <w:abstractNumId w:val="8"/>
  </w:num>
  <w:num w:numId="22">
    <w:abstractNumId w:val="8"/>
  </w:num>
  <w:num w:numId="23">
    <w:abstractNumId w:val="8"/>
  </w:num>
  <w:num w:numId="24">
    <w:abstractNumId w:val="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wNTWzNDU3NbQ0sjRV0lEKTi0uzszPAykwqgUA5DNioiwAAAA="/>
  </w:docVars>
  <w:rsids>
    <w:rsidRoot w:val="00590D07"/>
    <w:rsid w:val="0000005E"/>
    <w:rsid w:val="00011C8B"/>
    <w:rsid w:val="000159B4"/>
    <w:rsid w:val="0002482D"/>
    <w:rsid w:val="00026130"/>
    <w:rsid w:val="000678EB"/>
    <w:rsid w:val="00067926"/>
    <w:rsid w:val="000739D6"/>
    <w:rsid w:val="00081A3B"/>
    <w:rsid w:val="00086CE7"/>
    <w:rsid w:val="000A0DF3"/>
    <w:rsid w:val="000B71AC"/>
    <w:rsid w:val="000C23F3"/>
    <w:rsid w:val="000D7616"/>
    <w:rsid w:val="000F5480"/>
    <w:rsid w:val="001057B7"/>
    <w:rsid w:val="0011152C"/>
    <w:rsid w:val="00140C00"/>
    <w:rsid w:val="0014782A"/>
    <w:rsid w:val="001652B6"/>
    <w:rsid w:val="00181193"/>
    <w:rsid w:val="00182C81"/>
    <w:rsid w:val="0018428E"/>
    <w:rsid w:val="00187747"/>
    <w:rsid w:val="00192CF1"/>
    <w:rsid w:val="00196CAF"/>
    <w:rsid w:val="001A3CD6"/>
    <w:rsid w:val="001B5E4B"/>
    <w:rsid w:val="001D1FAF"/>
    <w:rsid w:val="001D3DBC"/>
    <w:rsid w:val="001D652E"/>
    <w:rsid w:val="001E3EC6"/>
    <w:rsid w:val="0020748D"/>
    <w:rsid w:val="00215878"/>
    <w:rsid w:val="00235922"/>
    <w:rsid w:val="0023793E"/>
    <w:rsid w:val="00250558"/>
    <w:rsid w:val="002565D6"/>
    <w:rsid w:val="00262E9D"/>
    <w:rsid w:val="0027760F"/>
    <w:rsid w:val="0029423B"/>
    <w:rsid w:val="002A5F3C"/>
    <w:rsid w:val="002C5692"/>
    <w:rsid w:val="002E3E9C"/>
    <w:rsid w:val="002E7223"/>
    <w:rsid w:val="002E774C"/>
    <w:rsid w:val="002F4748"/>
    <w:rsid w:val="0031464E"/>
    <w:rsid w:val="00320917"/>
    <w:rsid w:val="00322099"/>
    <w:rsid w:val="00333419"/>
    <w:rsid w:val="003463B4"/>
    <w:rsid w:val="003551BC"/>
    <w:rsid w:val="0037161F"/>
    <w:rsid w:val="003B0F82"/>
    <w:rsid w:val="003C77F1"/>
    <w:rsid w:val="003E3280"/>
    <w:rsid w:val="004139B4"/>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E5321"/>
    <w:rsid w:val="004F3A9E"/>
    <w:rsid w:val="00507F28"/>
    <w:rsid w:val="00513197"/>
    <w:rsid w:val="005335D0"/>
    <w:rsid w:val="005461AD"/>
    <w:rsid w:val="00555370"/>
    <w:rsid w:val="005559EF"/>
    <w:rsid w:val="00561219"/>
    <w:rsid w:val="00563741"/>
    <w:rsid w:val="005641A8"/>
    <w:rsid w:val="00585D3E"/>
    <w:rsid w:val="0058662A"/>
    <w:rsid w:val="00590D07"/>
    <w:rsid w:val="00595677"/>
    <w:rsid w:val="005A055D"/>
    <w:rsid w:val="005B34A7"/>
    <w:rsid w:val="005B45A9"/>
    <w:rsid w:val="005F3F1E"/>
    <w:rsid w:val="00611C3C"/>
    <w:rsid w:val="00624C9C"/>
    <w:rsid w:val="0063174E"/>
    <w:rsid w:val="00633AC3"/>
    <w:rsid w:val="00650A84"/>
    <w:rsid w:val="0066658E"/>
    <w:rsid w:val="006A0372"/>
    <w:rsid w:val="006A3B4A"/>
    <w:rsid w:val="006D2D58"/>
    <w:rsid w:val="006E0E96"/>
    <w:rsid w:val="006E61E3"/>
    <w:rsid w:val="006F1E2E"/>
    <w:rsid w:val="007026D2"/>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00748"/>
    <w:rsid w:val="009337B5"/>
    <w:rsid w:val="009338FF"/>
    <w:rsid w:val="00941C2A"/>
    <w:rsid w:val="0099575E"/>
    <w:rsid w:val="0099792D"/>
    <w:rsid w:val="009D43D5"/>
    <w:rsid w:val="00A05DA3"/>
    <w:rsid w:val="00A12A72"/>
    <w:rsid w:val="00A34A44"/>
    <w:rsid w:val="00A50DB2"/>
    <w:rsid w:val="00A51A83"/>
    <w:rsid w:val="00A53F94"/>
    <w:rsid w:val="00A75369"/>
    <w:rsid w:val="00A8132C"/>
    <w:rsid w:val="00A93E6C"/>
    <w:rsid w:val="00A95602"/>
    <w:rsid w:val="00AC536F"/>
    <w:rsid w:val="00AE1B5B"/>
    <w:rsid w:val="00AE4F70"/>
    <w:rsid w:val="00AF3EA7"/>
    <w:rsid w:val="00B01A63"/>
    <w:rsid w:val="00B20590"/>
    <w:rsid w:val="00B21BEC"/>
    <w:rsid w:val="00B30F9A"/>
    <w:rsid w:val="00B44312"/>
    <w:rsid w:val="00B502B5"/>
    <w:rsid w:val="00B522E4"/>
    <w:rsid w:val="00B7584D"/>
    <w:rsid w:val="00B84DEF"/>
    <w:rsid w:val="00B857AD"/>
    <w:rsid w:val="00B86B75"/>
    <w:rsid w:val="00B937E2"/>
    <w:rsid w:val="00B964F4"/>
    <w:rsid w:val="00BA16C4"/>
    <w:rsid w:val="00BB57D7"/>
    <w:rsid w:val="00BC38A9"/>
    <w:rsid w:val="00BC48D5"/>
    <w:rsid w:val="00BD3E05"/>
    <w:rsid w:val="00BD6C50"/>
    <w:rsid w:val="00BE0E97"/>
    <w:rsid w:val="00BE7BCB"/>
    <w:rsid w:val="00BF03AA"/>
    <w:rsid w:val="00BF71B6"/>
    <w:rsid w:val="00C36279"/>
    <w:rsid w:val="00C74EB0"/>
    <w:rsid w:val="00C96D82"/>
    <w:rsid w:val="00C97260"/>
    <w:rsid w:val="00CA1980"/>
    <w:rsid w:val="00CA2FFD"/>
    <w:rsid w:val="00CE2F49"/>
    <w:rsid w:val="00CE6FA5"/>
    <w:rsid w:val="00D26227"/>
    <w:rsid w:val="00D37F9A"/>
    <w:rsid w:val="00D4182E"/>
    <w:rsid w:val="00D53DB8"/>
    <w:rsid w:val="00D87100"/>
    <w:rsid w:val="00DB5882"/>
    <w:rsid w:val="00DC11C0"/>
    <w:rsid w:val="00DC6FE0"/>
    <w:rsid w:val="00DF62B3"/>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21B06"/>
    <w:rsid w:val="00F466BA"/>
    <w:rsid w:val="00F47096"/>
    <w:rsid w:val="00F5639C"/>
    <w:rsid w:val="00F57F1B"/>
    <w:rsid w:val="00F6231D"/>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numPr>
        <w:numId w:val="18"/>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numPr>
        <w:ilvl w:val="1"/>
        <w:numId w:val="18"/>
      </w:numPr>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numPr>
        <w:ilvl w:val="2"/>
        <w:numId w:val="18"/>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numPr>
        <w:ilvl w:val="3"/>
        <w:numId w:val="18"/>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numPr>
        <w:ilvl w:val="4"/>
        <w:numId w:val="18"/>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numPr>
        <w:ilvl w:val="5"/>
        <w:numId w:val="1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 w:type="paragraph" w:styleId="NormalWeb">
    <w:name w:val="Normal (Web)"/>
    <w:basedOn w:val="Normal"/>
    <w:uiPriority w:val="99"/>
    <w:semiHidden/>
    <w:unhideWhenUsed/>
    <w:rsid w:val="00D53DB8"/>
    <w:pPr>
      <w:spacing w:before="100" w:beforeAutospacing="1" w:after="100" w:afterAutospacing="1"/>
    </w:pPr>
    <w:rPr>
      <w:rFonts w:ascii="Times New Roman" w:eastAsia="Times New Roman" w:hAnsi="Times New Roman" w:cs="Times New Roman"/>
      <w:lang w:val="es-ES" w:eastAsia="es-ES"/>
    </w:rPr>
  </w:style>
  <w:style w:type="character" w:customStyle="1" w:styleId="spellingerror">
    <w:name w:val="spellingerror"/>
    <w:basedOn w:val="Fuentedeprrafopredeter"/>
    <w:rsid w:val="001B5E4B"/>
  </w:style>
  <w:style w:type="paragraph" w:customStyle="1" w:styleId="xmsonormal">
    <w:name w:val="x_msonormal"/>
    <w:basedOn w:val="Normal"/>
    <w:rsid w:val="0020748D"/>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570">
      <w:bodyDiv w:val="1"/>
      <w:marLeft w:val="0"/>
      <w:marRight w:val="0"/>
      <w:marTop w:val="0"/>
      <w:marBottom w:val="0"/>
      <w:divBdr>
        <w:top w:val="none" w:sz="0" w:space="0" w:color="auto"/>
        <w:left w:val="none" w:sz="0" w:space="0" w:color="auto"/>
        <w:bottom w:val="none" w:sz="0" w:space="0" w:color="auto"/>
        <w:right w:val="none" w:sz="0" w:space="0" w:color="auto"/>
      </w:divBdr>
    </w:div>
    <w:div w:id="609363502">
      <w:bodyDiv w:val="1"/>
      <w:marLeft w:val="0"/>
      <w:marRight w:val="0"/>
      <w:marTop w:val="0"/>
      <w:marBottom w:val="0"/>
      <w:divBdr>
        <w:top w:val="none" w:sz="0" w:space="0" w:color="auto"/>
        <w:left w:val="none" w:sz="0" w:space="0" w:color="auto"/>
        <w:bottom w:val="none" w:sz="0" w:space="0" w:color="auto"/>
        <w:right w:val="none" w:sz="0" w:space="0" w:color="auto"/>
      </w:divBdr>
    </w:div>
    <w:div w:id="764499656">
      <w:bodyDiv w:val="1"/>
      <w:marLeft w:val="0"/>
      <w:marRight w:val="0"/>
      <w:marTop w:val="0"/>
      <w:marBottom w:val="0"/>
      <w:divBdr>
        <w:top w:val="none" w:sz="0" w:space="0" w:color="auto"/>
        <w:left w:val="none" w:sz="0" w:space="0" w:color="auto"/>
        <w:bottom w:val="none" w:sz="0" w:space="0" w:color="auto"/>
        <w:right w:val="none" w:sz="0" w:space="0" w:color="auto"/>
      </w:divBdr>
    </w:div>
    <w:div w:id="795488441">
      <w:bodyDiv w:val="1"/>
      <w:marLeft w:val="0"/>
      <w:marRight w:val="0"/>
      <w:marTop w:val="0"/>
      <w:marBottom w:val="0"/>
      <w:divBdr>
        <w:top w:val="none" w:sz="0" w:space="0" w:color="auto"/>
        <w:left w:val="none" w:sz="0" w:space="0" w:color="auto"/>
        <w:bottom w:val="none" w:sz="0" w:space="0" w:color="auto"/>
        <w:right w:val="none" w:sz="0" w:space="0" w:color="auto"/>
      </w:divBdr>
    </w:div>
    <w:div w:id="1113667685">
      <w:bodyDiv w:val="1"/>
      <w:marLeft w:val="0"/>
      <w:marRight w:val="0"/>
      <w:marTop w:val="0"/>
      <w:marBottom w:val="0"/>
      <w:divBdr>
        <w:top w:val="none" w:sz="0" w:space="0" w:color="auto"/>
        <w:left w:val="none" w:sz="0" w:space="0" w:color="auto"/>
        <w:bottom w:val="none" w:sz="0" w:space="0" w:color="auto"/>
        <w:right w:val="none" w:sz="0" w:space="0" w:color="auto"/>
      </w:divBdr>
    </w:div>
    <w:div w:id="1669670102">
      <w:bodyDiv w:val="1"/>
      <w:marLeft w:val="0"/>
      <w:marRight w:val="0"/>
      <w:marTop w:val="0"/>
      <w:marBottom w:val="0"/>
      <w:divBdr>
        <w:top w:val="none" w:sz="0" w:space="0" w:color="auto"/>
        <w:left w:val="none" w:sz="0" w:space="0" w:color="auto"/>
        <w:bottom w:val="none" w:sz="0" w:space="0" w:color="auto"/>
        <w:right w:val="none" w:sz="0" w:space="0" w:color="auto"/>
      </w:divBdr>
    </w:div>
    <w:div w:id="1735201124">
      <w:bodyDiv w:val="1"/>
      <w:marLeft w:val="0"/>
      <w:marRight w:val="0"/>
      <w:marTop w:val="0"/>
      <w:marBottom w:val="0"/>
      <w:divBdr>
        <w:top w:val="none" w:sz="0" w:space="0" w:color="auto"/>
        <w:left w:val="none" w:sz="0" w:space="0" w:color="auto"/>
        <w:bottom w:val="none" w:sz="0" w:space="0" w:color="auto"/>
        <w:right w:val="none" w:sz="0" w:space="0" w:color="auto"/>
      </w:divBdr>
    </w:div>
    <w:div w:id="1904749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iking.michael-simons.eu/docs/index.html"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es.wikipedia.org/wiki/Capa_de_abstracci%C3%B3n"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iking.michael-simons.eu/docs/index.html"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ndex.php?title=Programaci%C3%B3n_imperativa&amp;action=edit&amp;redlink=1"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Subrutin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24" Type="http://schemas.openxmlformats.org/officeDocument/2006/relationships/hyperlink" Target="https://biking.michael-simons.eu/docs/index.html" TargetMode="External"/><Relationship Id="rId32" Type="http://schemas.openxmlformats.org/officeDocument/2006/relationships/hyperlink" Target="https://es.wikipedia.org/wiki/Biblioteca_(programaci%C3%B3n)" TargetMode="External"/><Relationship Id="rId37" Type="http://schemas.openxmlformats.org/officeDocument/2006/relationships/hyperlink" Target="https://es.wikipedia.org/wiki/Programaci%C3%B3n_basada_en_prototipos"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s.wikipedia.org/wiki/2019" TargetMode="External"/><Relationship Id="rId36" Type="http://schemas.openxmlformats.org/officeDocument/2006/relationships/hyperlink" Target="https://es.wikipedia.org/wiki/JavaScript"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wikipedia.org/wiki/Programaci%C3%B3n_orientada_a_objet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iking.michael-simons.eu/docs/index.html" TargetMode="External"/><Relationship Id="rId30" Type="http://schemas.openxmlformats.org/officeDocument/2006/relationships/hyperlink" Target="https://es.wikipedia.org/wiki/M%C3%A9todo_(inform%C3%A1tica)" TargetMode="External"/><Relationship Id="rId35" Type="http://schemas.openxmlformats.org/officeDocument/2006/relationships/hyperlink" Target="https://es.wikipedia.org/wiki/Programaci%C3%B3n_orientada_a_objetos"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9705</TotalTime>
  <Pages>36</Pages>
  <Words>7303</Words>
  <Characters>40168</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47377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Diego Andres Araque Jauregui</cp:lastModifiedBy>
  <cp:revision>65</cp:revision>
  <dcterms:created xsi:type="dcterms:W3CDTF">2018-12-20T09:48:00Z</dcterms:created>
  <dcterms:modified xsi:type="dcterms:W3CDTF">2019-11-15T02:24:00Z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