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511" w:rsidRPr="003830BC" w:rsidRDefault="00C92511" w:rsidP="00C92511">
      <w:pPr>
        <w:pStyle w:val="Heading5"/>
        <w:spacing w:line="276" w:lineRule="auto"/>
        <w:rPr>
          <w:rFonts w:ascii="Times New Roman" w:hAnsi="Times New Roman"/>
          <w:bCs/>
          <w:caps w:val="0"/>
          <w:color w:val="auto"/>
          <w:sz w:val="28"/>
          <w:szCs w:val="28"/>
          <w:u w:val="none"/>
        </w:rPr>
      </w:pPr>
      <w:r w:rsidRPr="003830BC">
        <w:rPr>
          <w:rFonts w:ascii="Times New Roman" w:hAnsi="Times New Roman"/>
          <w:bCs/>
          <w:caps w:val="0"/>
          <w:color w:val="auto"/>
          <w:sz w:val="28"/>
          <w:szCs w:val="28"/>
          <w:u w:val="none"/>
        </w:rPr>
        <w:t>Experiment No.1</w:t>
      </w:r>
    </w:p>
    <w:p w:rsidR="00C92511" w:rsidRPr="003830BC" w:rsidRDefault="00C92511" w:rsidP="00C92511">
      <w:pPr>
        <w:pStyle w:val="Heading5"/>
        <w:rPr>
          <w:rFonts w:ascii="Times New Roman" w:hAnsi="Times New Roman"/>
          <w:caps w:val="0"/>
          <w:sz w:val="28"/>
          <w:szCs w:val="28"/>
          <w:u w:val="none"/>
        </w:rPr>
      </w:pPr>
      <w:r w:rsidRPr="003830BC">
        <w:rPr>
          <w:rFonts w:ascii="Times New Roman" w:hAnsi="Times New Roman"/>
          <w:caps w:val="0"/>
          <w:sz w:val="28"/>
          <w:szCs w:val="28"/>
          <w:u w:val="none"/>
        </w:rPr>
        <w:t>Inverse square law</w:t>
      </w:r>
    </w:p>
    <w:p w:rsidR="00C92511" w:rsidRDefault="00C92511" w:rsidP="003830BC">
      <w:pPr>
        <w:pStyle w:val="Heading5"/>
        <w:spacing w:line="276" w:lineRule="auto"/>
        <w:rPr>
          <w:rFonts w:ascii="Times New Roman" w:hAnsi="Times New Roman"/>
          <w:bCs/>
          <w:caps w:val="0"/>
          <w:color w:val="auto"/>
          <w:sz w:val="28"/>
          <w:szCs w:val="28"/>
          <w:u w:val="none"/>
        </w:rPr>
      </w:pPr>
    </w:p>
    <w:p w:rsidR="00C92511" w:rsidRDefault="00C92511" w:rsidP="003830BC">
      <w:pPr>
        <w:pStyle w:val="Heading5"/>
        <w:spacing w:line="276" w:lineRule="auto"/>
        <w:rPr>
          <w:rFonts w:ascii="Times New Roman" w:hAnsi="Times New Roman"/>
          <w:bCs/>
          <w:caps w:val="0"/>
          <w:color w:val="auto"/>
          <w:sz w:val="28"/>
          <w:szCs w:val="28"/>
          <w:u w:val="none"/>
        </w:rPr>
      </w:pPr>
    </w:p>
    <w:p w:rsidR="000F77D7" w:rsidRPr="003830BC" w:rsidRDefault="000F77D7" w:rsidP="000F77D7"/>
    <w:p w:rsidR="000F77D7" w:rsidRPr="003830BC" w:rsidRDefault="000F77D7" w:rsidP="000F77D7"/>
    <w:p w:rsidR="00CA2044" w:rsidRPr="003830BC" w:rsidRDefault="003830BC" w:rsidP="006505C0">
      <w:pPr>
        <w:rPr>
          <w:b/>
        </w:rPr>
      </w:pPr>
      <w:r w:rsidRPr="003830BC">
        <w:rPr>
          <w:b/>
          <w:bCs/>
        </w:rPr>
        <w:t>Aim and Objective:</w:t>
      </w:r>
      <w:r w:rsidR="0093352D" w:rsidRPr="003830BC">
        <w:rPr>
          <w:b/>
        </w:rPr>
        <w:t xml:space="preserve">  </w:t>
      </w:r>
      <w:r w:rsidR="00A52290">
        <w:rPr>
          <w:rFonts w:eastAsia="Calibri"/>
          <w:bCs/>
        </w:rPr>
        <w:t>To verify inverse square law for</w:t>
      </w:r>
      <w:r w:rsidRPr="003830BC">
        <w:rPr>
          <w:rFonts w:eastAsia="Calibri"/>
          <w:bCs/>
        </w:rPr>
        <w:t xml:space="preserve"> intensity of light.</w:t>
      </w:r>
    </w:p>
    <w:p w:rsidR="0093352D" w:rsidRPr="003830BC" w:rsidRDefault="0093352D" w:rsidP="002955AB">
      <w:pPr>
        <w:rPr>
          <w:b/>
        </w:rPr>
      </w:pPr>
    </w:p>
    <w:p w:rsidR="00EE4BE5" w:rsidRPr="003830BC" w:rsidRDefault="00BD3CD0" w:rsidP="006505C0">
      <w:pPr>
        <w:rPr>
          <w:b/>
        </w:rPr>
      </w:pPr>
      <w:r w:rsidRPr="003830BC">
        <w:rPr>
          <w:b/>
        </w:rPr>
        <w:t>A</w:t>
      </w:r>
      <w:r w:rsidR="003830BC">
        <w:rPr>
          <w:b/>
        </w:rPr>
        <w:t>pparatus</w:t>
      </w:r>
      <w:r w:rsidR="006505C0" w:rsidRPr="003830BC">
        <w:rPr>
          <w:b/>
        </w:rPr>
        <w:t>:</w:t>
      </w:r>
      <w:r w:rsidRPr="003830BC">
        <w:rPr>
          <w:b/>
        </w:rPr>
        <w:t xml:space="preserve"> </w:t>
      </w:r>
      <w:r w:rsidR="00EE4BE5" w:rsidRPr="003830BC">
        <w:rPr>
          <w:b/>
        </w:rPr>
        <w:t xml:space="preserve"> </w:t>
      </w:r>
      <w:r w:rsidR="00EE4BE5" w:rsidRPr="003830BC">
        <w:rPr>
          <w:bCs/>
        </w:rPr>
        <w:t>S</w:t>
      </w:r>
      <w:r w:rsidR="00EE4BE5" w:rsidRPr="003830BC">
        <w:t xml:space="preserve">ource of light, </w:t>
      </w:r>
      <w:r w:rsidR="005C43C2" w:rsidRPr="003830BC">
        <w:t>photocell, am</w:t>
      </w:r>
      <w:r w:rsidR="003830BC">
        <w:t>m</w:t>
      </w:r>
      <w:r w:rsidR="005C43C2" w:rsidRPr="003830BC">
        <w:t>eter, met</w:t>
      </w:r>
      <w:r w:rsidR="0093352D" w:rsidRPr="003830BC">
        <w:t>re</w:t>
      </w:r>
      <w:r w:rsidR="00C0336A" w:rsidRPr="003830BC">
        <w:t xml:space="preserve"> </w:t>
      </w:r>
      <w:r w:rsidR="005C43C2" w:rsidRPr="003830BC">
        <w:t>scale</w:t>
      </w:r>
      <w:r w:rsidR="00C0336A" w:rsidRPr="003830BC">
        <w:t>,</w:t>
      </w:r>
      <w:r w:rsidR="005C43C2" w:rsidRPr="003830BC">
        <w:t xml:space="preserve"> etc</w:t>
      </w:r>
      <w:r w:rsidR="00C0336A" w:rsidRPr="003830BC">
        <w:t>.</w:t>
      </w:r>
    </w:p>
    <w:p w:rsidR="00263E33" w:rsidRPr="003830BC" w:rsidRDefault="00263E33" w:rsidP="002955AB"/>
    <w:p w:rsidR="00C0336A" w:rsidRPr="003830BC" w:rsidRDefault="003830BC" w:rsidP="006505C0">
      <w:r>
        <w:rPr>
          <w:b/>
        </w:rPr>
        <w:t>Diagram</w:t>
      </w:r>
      <w:r w:rsidR="00F2225A" w:rsidRPr="003830BC">
        <w:rPr>
          <w:b/>
        </w:rPr>
        <w:t>:</w:t>
      </w:r>
    </w:p>
    <w:p w:rsidR="00263E33" w:rsidRDefault="00263E33" w:rsidP="002955AB"/>
    <w:p w:rsidR="00C92511" w:rsidRDefault="00C92511" w:rsidP="002955AB"/>
    <w:p w:rsidR="00C92511" w:rsidRPr="003830BC" w:rsidRDefault="00C92511" w:rsidP="002955AB"/>
    <w:p w:rsidR="00263E33" w:rsidRPr="003830BC" w:rsidRDefault="000F77D7" w:rsidP="002955AB">
      <w:r w:rsidRPr="003830BC">
        <w:rPr>
          <w:noProof/>
        </w:rPr>
        <w:drawing>
          <wp:inline distT="0" distB="0" distL="0" distR="0">
            <wp:extent cx="5381625" cy="2457450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61760" cy="3322320"/>
                      <a:chOff x="868680" y="1554480"/>
                      <a:chExt cx="6461760" cy="3322320"/>
                    </a:xfrm>
                  </a:grpSpPr>
                  <a:grpSp>
                    <a:nvGrpSpPr>
                      <a:cNvPr id="61" name="Group 60"/>
                      <a:cNvGrpSpPr/>
                    </a:nvGrpSpPr>
                    <a:grpSpPr>
                      <a:xfrm>
                        <a:off x="868680" y="1554480"/>
                        <a:ext cx="6461760" cy="3322320"/>
                        <a:chOff x="868680" y="1554480"/>
                        <a:chExt cx="6461760" cy="3322320"/>
                      </a:xfrm>
                    </a:grpSpPr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2057400" y="167640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2362200" y="167640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" name="Straight Connector 6"/>
                        <a:cNvCxnSpPr>
                          <a:stCxn id="4" idx="2"/>
                        </a:cNvCxnSpPr>
                      </a:nvCxnSpPr>
                      <a:spPr>
                        <a:xfrm rot="5400000">
                          <a:off x="2019300" y="2476500"/>
                          <a:ext cx="38100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Connector 7"/>
                        <a:cNvCxnSpPr/>
                      </a:nvCxnSpPr>
                      <a:spPr>
                        <a:xfrm rot="5400000">
                          <a:off x="2323306" y="2475706"/>
                          <a:ext cx="38100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Straight Connector 9"/>
                        <a:cNvCxnSpPr/>
                      </a:nvCxnSpPr>
                      <a:spPr>
                        <a:xfrm rot="10800000">
                          <a:off x="1524000" y="2667000"/>
                          <a:ext cx="68580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Straight Connector 11"/>
                        <a:cNvCxnSpPr/>
                      </a:nvCxnSpPr>
                      <a:spPr>
                        <a:xfrm>
                          <a:off x="2514600" y="2667000"/>
                          <a:ext cx="373380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Connector 13"/>
                        <a:cNvCxnSpPr/>
                      </a:nvCxnSpPr>
                      <a:spPr>
                        <a:xfrm rot="5400000">
                          <a:off x="571500" y="3619500"/>
                          <a:ext cx="190500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Connector 14"/>
                        <a:cNvCxnSpPr/>
                      </a:nvCxnSpPr>
                      <a:spPr>
                        <a:xfrm rot="5400000">
                          <a:off x="5295106" y="3618706"/>
                          <a:ext cx="190500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Connector 15"/>
                        <a:cNvCxnSpPr/>
                      </a:nvCxnSpPr>
                      <a:spPr>
                        <a:xfrm>
                          <a:off x="1524000" y="4572000"/>
                          <a:ext cx="310896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" name="Oval 16"/>
                        <a:cNvSpPr/>
                      </a:nvSpPr>
                      <a:spPr>
                        <a:xfrm>
                          <a:off x="4648200" y="4297680"/>
                          <a:ext cx="533400" cy="579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Straight Connector 17"/>
                        <a:cNvCxnSpPr/>
                      </a:nvCxnSpPr>
                      <a:spPr>
                        <a:xfrm rot="10800000">
                          <a:off x="5151120" y="4570411"/>
                          <a:ext cx="109728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Straight Arrow Connector 21"/>
                        <a:cNvCxnSpPr/>
                      </a:nvCxnSpPr>
                      <a:spPr>
                        <a:xfrm flipV="1">
                          <a:off x="4785360" y="4511040"/>
                          <a:ext cx="3048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Straight Connector 22"/>
                        <a:cNvCxnSpPr/>
                      </a:nvCxnSpPr>
                      <a:spPr>
                        <a:xfrm>
                          <a:off x="2667000" y="2286000"/>
                          <a:ext cx="46634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Straight Connector 24"/>
                        <a:cNvCxnSpPr/>
                      </a:nvCxnSpPr>
                      <a:spPr>
                        <a:xfrm rot="5400000" flipH="1" flipV="1">
                          <a:off x="6858000" y="2209800"/>
                          <a:ext cx="15240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Straight Connector 25"/>
                        <a:cNvCxnSpPr/>
                      </a:nvCxnSpPr>
                      <a:spPr>
                        <a:xfrm rot="5400000" flipH="1" flipV="1">
                          <a:off x="6949440" y="2209006"/>
                          <a:ext cx="15240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7" name="Oval 26"/>
                        <a:cNvSpPr/>
                      </a:nvSpPr>
                      <a:spPr>
                        <a:xfrm>
                          <a:off x="6797040" y="1676400"/>
                          <a:ext cx="3810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Freeform 29"/>
                        <a:cNvSpPr/>
                      </a:nvSpPr>
                      <a:spPr>
                        <a:xfrm>
                          <a:off x="6903720" y="1905000"/>
                          <a:ext cx="198120" cy="197737"/>
                        </a:xfrm>
                        <a:custGeom>
                          <a:avLst/>
                          <a:gdLst>
                            <a:gd name="connsiteX0" fmla="*/ 152400 w 350426"/>
                            <a:gd name="connsiteY0" fmla="*/ 365377 h 365377"/>
                            <a:gd name="connsiteX1" fmla="*/ 60960 w 350426"/>
                            <a:gd name="connsiteY1" fmla="*/ 228217 h 365377"/>
                            <a:gd name="connsiteX2" fmla="*/ 30480 w 350426"/>
                            <a:gd name="connsiteY2" fmla="*/ 182497 h 365377"/>
                            <a:gd name="connsiteX3" fmla="*/ 0 w 350426"/>
                            <a:gd name="connsiteY3" fmla="*/ 136777 h 365377"/>
                            <a:gd name="connsiteX4" fmla="*/ 15240 w 350426"/>
                            <a:gd name="connsiteY4" fmla="*/ 91057 h 365377"/>
                            <a:gd name="connsiteX5" fmla="*/ 30480 w 350426"/>
                            <a:gd name="connsiteY5" fmla="*/ 30097 h 365377"/>
                            <a:gd name="connsiteX6" fmla="*/ 76200 w 350426"/>
                            <a:gd name="connsiteY6" fmla="*/ 14857 h 365377"/>
                            <a:gd name="connsiteX7" fmla="*/ 121920 w 350426"/>
                            <a:gd name="connsiteY7" fmla="*/ 45337 h 365377"/>
                            <a:gd name="connsiteX8" fmla="*/ 106680 w 350426"/>
                            <a:gd name="connsiteY8" fmla="*/ 91057 h 365377"/>
                            <a:gd name="connsiteX9" fmla="*/ 198120 w 350426"/>
                            <a:gd name="connsiteY9" fmla="*/ 60577 h 365377"/>
                            <a:gd name="connsiteX10" fmla="*/ 320040 w 350426"/>
                            <a:gd name="connsiteY10" fmla="*/ 45337 h 365377"/>
                            <a:gd name="connsiteX11" fmla="*/ 335280 w 350426"/>
                            <a:gd name="connsiteY11" fmla="*/ 106297 h 365377"/>
                            <a:gd name="connsiteX12" fmla="*/ 274320 w 350426"/>
                            <a:gd name="connsiteY12" fmla="*/ 197737 h 365377"/>
                            <a:gd name="connsiteX13" fmla="*/ 259080 w 350426"/>
                            <a:gd name="connsiteY13" fmla="*/ 243457 h 365377"/>
                            <a:gd name="connsiteX14" fmla="*/ 213360 w 350426"/>
                            <a:gd name="connsiteY14" fmla="*/ 273937 h 365377"/>
                            <a:gd name="connsiteX15" fmla="*/ 137160 w 350426"/>
                            <a:gd name="connsiteY15" fmla="*/ 289177 h 3653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50426" h="365377">
                              <a:moveTo>
                                <a:pt x="152400" y="365377"/>
                              </a:moveTo>
                              <a:lnTo>
                                <a:pt x="60960" y="228217"/>
                              </a:lnTo>
                              <a:lnTo>
                                <a:pt x="30480" y="182497"/>
                              </a:lnTo>
                              <a:lnTo>
                                <a:pt x="0" y="136777"/>
                              </a:lnTo>
                              <a:cubicBezTo>
                                <a:pt x="5080" y="121537"/>
                                <a:pt x="10827" y="106503"/>
                                <a:pt x="15240" y="91057"/>
                              </a:cubicBezTo>
                              <a:cubicBezTo>
                                <a:pt x="20994" y="70918"/>
                                <a:pt x="17396" y="46453"/>
                                <a:pt x="30480" y="30097"/>
                              </a:cubicBezTo>
                              <a:cubicBezTo>
                                <a:pt x="40515" y="17553"/>
                                <a:pt x="60960" y="19937"/>
                                <a:pt x="76200" y="14857"/>
                              </a:cubicBezTo>
                              <a:cubicBezTo>
                                <a:pt x="91440" y="25017"/>
                                <a:pt x="115118" y="28331"/>
                                <a:pt x="121920" y="45337"/>
                              </a:cubicBezTo>
                              <a:cubicBezTo>
                                <a:pt x="127886" y="60252"/>
                                <a:pt x="90928" y="87907"/>
                                <a:pt x="106680" y="91057"/>
                              </a:cubicBezTo>
                              <a:cubicBezTo>
                                <a:pt x="138185" y="97358"/>
                                <a:pt x="198120" y="60577"/>
                                <a:pt x="198120" y="60577"/>
                              </a:cubicBezTo>
                              <a:cubicBezTo>
                                <a:pt x="237280" y="34470"/>
                                <a:pt x="265636" y="0"/>
                                <a:pt x="320040" y="45337"/>
                              </a:cubicBezTo>
                              <a:cubicBezTo>
                                <a:pt x="336131" y="58746"/>
                                <a:pt x="330200" y="85977"/>
                                <a:pt x="335280" y="106297"/>
                              </a:cubicBezTo>
                              <a:cubicBezTo>
                                <a:pt x="299043" y="215008"/>
                                <a:pt x="350426" y="83579"/>
                                <a:pt x="274320" y="197737"/>
                              </a:cubicBezTo>
                              <a:cubicBezTo>
                                <a:pt x="265409" y="211103"/>
                                <a:pt x="269115" y="230913"/>
                                <a:pt x="259080" y="243457"/>
                              </a:cubicBezTo>
                              <a:cubicBezTo>
                                <a:pt x="247638" y="257760"/>
                                <a:pt x="230195" y="266722"/>
                                <a:pt x="213360" y="273937"/>
                              </a:cubicBezTo>
                              <a:cubicBezTo>
                                <a:pt x="174925" y="290409"/>
                                <a:pt x="166687" y="289177"/>
                                <a:pt x="137160" y="289177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cxnSp>
                      <a:nvCxnSpPr>
                        <a:cNvPr id="36" name="Straight Arrow Connector 35"/>
                        <a:cNvCxnSpPr/>
                      </a:nvCxnSpPr>
                      <a:spPr>
                        <a:xfrm rot="5400000" flipH="1" flipV="1">
                          <a:off x="2857500" y="1408905"/>
                          <a:ext cx="1588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7" name="TextBox 36"/>
                        <a:cNvSpPr txBox="1"/>
                      </a:nvSpPr>
                      <a:spPr>
                        <a:xfrm>
                          <a:off x="3124200" y="1554480"/>
                          <a:ext cx="1828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Cuprous oxide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9" name="Straight Arrow Connector 38"/>
                        <a:cNvCxnSpPr/>
                      </a:nvCxnSpPr>
                      <a:spPr>
                        <a:xfrm rot="10800000">
                          <a:off x="1676400" y="1752600"/>
                          <a:ext cx="381000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0" name="TextBox 39"/>
                        <a:cNvSpPr txBox="1"/>
                      </a:nvSpPr>
                      <a:spPr>
                        <a:xfrm>
                          <a:off x="868680" y="1554480"/>
                          <a:ext cx="1143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>
                                <a:cs typeface="Times New Roman" pitchFamily="18" charset="0"/>
                              </a:rPr>
                              <a:t>Copper</a:t>
                            </a:r>
                            <a:endParaRPr lang="en-US" dirty="0"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2" name="Straight Connector 41"/>
                        <a:cNvCxnSpPr/>
                      </a:nvCxnSpPr>
                      <a:spPr>
                        <a:xfrm rot="5400000">
                          <a:off x="28575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Straight Connector 42"/>
                        <a:cNvCxnSpPr/>
                      </a:nvCxnSpPr>
                      <a:spPr>
                        <a:xfrm rot="5400000">
                          <a:off x="30099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Straight Connector 43"/>
                        <a:cNvCxnSpPr/>
                      </a:nvCxnSpPr>
                      <a:spPr>
                        <a:xfrm rot="5400000">
                          <a:off x="31623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Straight Connector 44"/>
                        <a:cNvCxnSpPr/>
                      </a:nvCxnSpPr>
                      <a:spPr>
                        <a:xfrm rot="5400000">
                          <a:off x="33147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6" name="Straight Connector 45"/>
                        <a:cNvCxnSpPr/>
                      </a:nvCxnSpPr>
                      <a:spPr>
                        <a:xfrm rot="5400000">
                          <a:off x="34671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Straight Connector 46"/>
                        <a:cNvCxnSpPr/>
                      </a:nvCxnSpPr>
                      <a:spPr>
                        <a:xfrm rot="5400000">
                          <a:off x="36195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Straight Connector 47"/>
                        <a:cNvCxnSpPr/>
                      </a:nvCxnSpPr>
                      <a:spPr>
                        <a:xfrm rot="5400000">
                          <a:off x="37719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9" name="Straight Connector 48"/>
                        <a:cNvCxnSpPr/>
                      </a:nvCxnSpPr>
                      <a:spPr>
                        <a:xfrm rot="5400000">
                          <a:off x="39243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Straight Connector 49"/>
                        <a:cNvCxnSpPr/>
                      </a:nvCxnSpPr>
                      <a:spPr>
                        <a:xfrm rot="5400000">
                          <a:off x="40767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Straight Connector 50"/>
                        <a:cNvCxnSpPr/>
                      </a:nvCxnSpPr>
                      <a:spPr>
                        <a:xfrm rot="5400000">
                          <a:off x="42291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Connector 51"/>
                        <a:cNvCxnSpPr/>
                      </a:nvCxnSpPr>
                      <a:spPr>
                        <a:xfrm rot="5400000">
                          <a:off x="43815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Straight Connector 52"/>
                        <a:cNvCxnSpPr/>
                      </a:nvCxnSpPr>
                      <a:spPr>
                        <a:xfrm rot="5400000">
                          <a:off x="45339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4" name="Straight Connector 53"/>
                        <a:cNvCxnSpPr/>
                      </a:nvCxnSpPr>
                      <a:spPr>
                        <a:xfrm rot="5400000">
                          <a:off x="46863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Straight Connector 54"/>
                        <a:cNvCxnSpPr/>
                      </a:nvCxnSpPr>
                      <a:spPr>
                        <a:xfrm rot="5400000">
                          <a:off x="48387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6" name="Straight Connector 55"/>
                        <a:cNvCxnSpPr/>
                      </a:nvCxnSpPr>
                      <a:spPr>
                        <a:xfrm rot="5400000">
                          <a:off x="49911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7" name="Straight Connector 56"/>
                        <a:cNvCxnSpPr/>
                      </a:nvCxnSpPr>
                      <a:spPr>
                        <a:xfrm rot="5400000">
                          <a:off x="51435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8" name="Straight Connector 57"/>
                        <a:cNvCxnSpPr/>
                      </a:nvCxnSpPr>
                      <a:spPr>
                        <a:xfrm rot="5400000">
                          <a:off x="52959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Straight Connector 58"/>
                        <a:cNvCxnSpPr/>
                      </a:nvCxnSpPr>
                      <a:spPr>
                        <a:xfrm rot="5400000">
                          <a:off x="54483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0" name="Straight Connector 59"/>
                        <a:cNvCxnSpPr/>
                      </a:nvCxnSpPr>
                      <a:spPr>
                        <a:xfrm rot="5400000">
                          <a:off x="56007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2" name="Straight Connector 61"/>
                        <a:cNvCxnSpPr/>
                      </a:nvCxnSpPr>
                      <a:spPr>
                        <a:xfrm rot="5400000">
                          <a:off x="57531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3" name="Straight Connector 62"/>
                        <a:cNvCxnSpPr/>
                      </a:nvCxnSpPr>
                      <a:spPr>
                        <a:xfrm rot="5400000">
                          <a:off x="59055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4" name="Straight Connector 63"/>
                        <a:cNvCxnSpPr/>
                      </a:nvCxnSpPr>
                      <a:spPr>
                        <a:xfrm rot="5400000">
                          <a:off x="60579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5" name="Straight Connector 64"/>
                        <a:cNvCxnSpPr/>
                      </a:nvCxnSpPr>
                      <a:spPr>
                        <a:xfrm rot="5400000">
                          <a:off x="62103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6" name="Straight Connector 65"/>
                        <a:cNvCxnSpPr/>
                      </a:nvCxnSpPr>
                      <a:spPr>
                        <a:xfrm rot="5400000">
                          <a:off x="63627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7" name="Straight Connector 66"/>
                        <a:cNvCxnSpPr/>
                      </a:nvCxnSpPr>
                      <a:spPr>
                        <a:xfrm rot="5400000">
                          <a:off x="65151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8" name="Straight Connector 67"/>
                        <a:cNvCxnSpPr/>
                      </a:nvCxnSpPr>
                      <a:spPr>
                        <a:xfrm rot="5400000">
                          <a:off x="66675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9" name="Straight Connector 68"/>
                        <a:cNvCxnSpPr/>
                      </a:nvCxnSpPr>
                      <a:spPr>
                        <a:xfrm rot="5400000">
                          <a:off x="6819900" y="2324100"/>
                          <a:ext cx="15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C92511" w:rsidRDefault="00C92511" w:rsidP="006505C0">
      <w:pPr>
        <w:jc w:val="both"/>
        <w:rPr>
          <w:b/>
        </w:rPr>
      </w:pPr>
    </w:p>
    <w:p w:rsidR="00C92511" w:rsidRDefault="00C92511" w:rsidP="006505C0">
      <w:pPr>
        <w:jc w:val="both"/>
        <w:rPr>
          <w:b/>
        </w:rPr>
      </w:pPr>
    </w:p>
    <w:p w:rsidR="00C92511" w:rsidRDefault="00C92511" w:rsidP="006505C0">
      <w:pPr>
        <w:jc w:val="both"/>
        <w:rPr>
          <w:b/>
        </w:rPr>
      </w:pPr>
    </w:p>
    <w:p w:rsidR="00C92511" w:rsidRDefault="00C92511" w:rsidP="006505C0">
      <w:pPr>
        <w:jc w:val="both"/>
        <w:rPr>
          <w:b/>
        </w:rPr>
      </w:pPr>
    </w:p>
    <w:p w:rsidR="00C92511" w:rsidRDefault="00C92511" w:rsidP="006505C0">
      <w:pPr>
        <w:jc w:val="both"/>
        <w:rPr>
          <w:b/>
        </w:rPr>
      </w:pPr>
    </w:p>
    <w:p w:rsidR="003830BC" w:rsidRDefault="003830BC" w:rsidP="006505C0">
      <w:pPr>
        <w:jc w:val="both"/>
        <w:rPr>
          <w:color w:val="000000"/>
        </w:rPr>
      </w:pPr>
      <w:r>
        <w:rPr>
          <w:b/>
        </w:rPr>
        <w:t xml:space="preserve">Outcome: </w:t>
      </w:r>
      <w:r w:rsidRPr="003830BC">
        <w:rPr>
          <w:color w:val="000000"/>
        </w:rPr>
        <w:t>To relate the intensity of light and distance of detector from source.</w:t>
      </w:r>
    </w:p>
    <w:p w:rsidR="00D270DB" w:rsidRDefault="00D270DB" w:rsidP="006505C0">
      <w:pPr>
        <w:jc w:val="both"/>
        <w:rPr>
          <w:b/>
        </w:rPr>
      </w:pPr>
    </w:p>
    <w:p w:rsidR="007124D1" w:rsidRPr="003830BC" w:rsidRDefault="003830BC" w:rsidP="006505C0">
      <w:pPr>
        <w:jc w:val="both"/>
        <w:rPr>
          <w:b/>
        </w:rPr>
      </w:pPr>
      <w:r>
        <w:rPr>
          <w:b/>
        </w:rPr>
        <w:t>Theoretical background</w:t>
      </w:r>
      <w:r w:rsidR="00F2225A" w:rsidRPr="003830BC">
        <w:rPr>
          <w:b/>
        </w:rPr>
        <w:t>:</w:t>
      </w:r>
    </w:p>
    <w:p w:rsidR="00263E33" w:rsidRPr="003830BC" w:rsidRDefault="00D270DB" w:rsidP="000C46A8">
      <w:pPr>
        <w:jc w:val="both"/>
      </w:pPr>
      <w:r>
        <w:rPr>
          <w:b/>
        </w:rPr>
        <w:t xml:space="preserve"> </w:t>
      </w:r>
      <w:r w:rsidR="00CA2044" w:rsidRPr="003830BC">
        <w:rPr>
          <w:b/>
        </w:rPr>
        <w:t>Inverse square law</w:t>
      </w:r>
      <w:r w:rsidR="00051C8A" w:rsidRPr="003830BC">
        <w:rPr>
          <w:b/>
        </w:rPr>
        <w:t>-</w:t>
      </w:r>
      <w:r w:rsidR="00051C8A" w:rsidRPr="003830BC">
        <w:t>Intensity of illumination at any point is inversely proportional to square of distance between the point and source</w:t>
      </w:r>
      <w:r w:rsidR="002437C2" w:rsidRPr="003830BC">
        <w:t>.</w:t>
      </w:r>
    </w:p>
    <w:p w:rsidR="00DE6F31" w:rsidRPr="003830BC" w:rsidRDefault="002437C2" w:rsidP="00842C5E">
      <w:pPr>
        <w:jc w:val="both"/>
      </w:pPr>
      <w:r w:rsidRPr="003830BC">
        <w:t xml:space="preserve">Consider a point </w:t>
      </w:r>
      <w:r w:rsidR="002F0354" w:rsidRPr="003830BC">
        <w:t xml:space="preserve">source </w:t>
      </w:r>
      <w:r w:rsidR="00193CB6" w:rsidRPr="003830BC">
        <w:t>S emitting light in all directions</w:t>
      </w:r>
      <w:r w:rsidR="009A450F" w:rsidRPr="003830BC">
        <w:t>.</w:t>
      </w:r>
      <w:r w:rsidR="00193CB6" w:rsidRPr="003830BC">
        <w:t xml:space="preserve"> </w:t>
      </w:r>
      <w:r w:rsidR="009A450F" w:rsidRPr="003830BC">
        <w:t>Let f be the</w:t>
      </w:r>
      <w:r w:rsidR="00D332F8" w:rsidRPr="003830BC">
        <w:t xml:space="preserve"> luminous flux</w:t>
      </w:r>
      <w:r w:rsidR="005A2703" w:rsidRPr="003830BC">
        <w:t xml:space="preserve"> </w:t>
      </w:r>
      <w:r w:rsidR="00D332F8" w:rsidRPr="003830BC">
        <w:t>(</w:t>
      </w:r>
      <w:r w:rsidR="009A450F" w:rsidRPr="003830BC">
        <w:t xml:space="preserve">amount of light emitted </w:t>
      </w:r>
      <w:r w:rsidR="00D332F8" w:rsidRPr="003830BC">
        <w:t>per</w:t>
      </w:r>
      <w:r w:rsidR="009A450F" w:rsidRPr="003830BC">
        <w:t xml:space="preserve"> unit </w:t>
      </w:r>
      <w:r w:rsidR="002F0354" w:rsidRPr="003830BC">
        <w:t>time.</w:t>
      </w:r>
      <w:r w:rsidR="00842C5E" w:rsidRPr="003830BC">
        <w:t>)</w:t>
      </w:r>
      <w:r w:rsidR="002F0354" w:rsidRPr="003830BC">
        <w:t xml:space="preserve"> </w:t>
      </w:r>
      <w:r w:rsidR="00514DE3" w:rsidRPr="003830BC">
        <w:t xml:space="preserve">Consider </w:t>
      </w:r>
      <w:r w:rsidR="00A52290">
        <w:t>two spherical surfaces A and B o</w:t>
      </w:r>
      <w:r w:rsidR="00514DE3" w:rsidRPr="003830BC">
        <w:t xml:space="preserve">f </w:t>
      </w:r>
      <w:r w:rsidR="00001C82" w:rsidRPr="003830BC">
        <w:t>radii R</w:t>
      </w:r>
      <w:r w:rsidR="008C3CC8" w:rsidRPr="003830BC">
        <w:rPr>
          <w:vertAlign w:val="subscript"/>
        </w:rPr>
        <w:t>1</w:t>
      </w:r>
      <w:r w:rsidR="00514DE3" w:rsidRPr="003830BC">
        <w:t>and R</w:t>
      </w:r>
      <w:r w:rsidR="00514DE3" w:rsidRPr="003830BC">
        <w:rPr>
          <w:vertAlign w:val="subscript"/>
        </w:rPr>
        <w:t>2</w:t>
      </w:r>
      <w:r w:rsidR="00514DE3" w:rsidRPr="003830BC">
        <w:t xml:space="preserve"> </w:t>
      </w:r>
      <w:r w:rsidR="00BD62F1" w:rsidRPr="003830BC">
        <w:t>respectively.</w:t>
      </w:r>
    </w:p>
    <w:p w:rsidR="005A2703" w:rsidRPr="003830BC" w:rsidRDefault="005A2703" w:rsidP="00842C5E">
      <w:pPr>
        <w:jc w:val="both"/>
      </w:pPr>
    </w:p>
    <w:p w:rsidR="005A2703" w:rsidRDefault="005A2703" w:rsidP="00842C5E">
      <w:pPr>
        <w:jc w:val="both"/>
      </w:pPr>
    </w:p>
    <w:p w:rsidR="00C92511" w:rsidRDefault="00C92511" w:rsidP="00842C5E">
      <w:pPr>
        <w:jc w:val="both"/>
      </w:pPr>
    </w:p>
    <w:p w:rsidR="00C92511" w:rsidRPr="003830BC" w:rsidRDefault="00C92511" w:rsidP="00842C5E">
      <w:pPr>
        <w:jc w:val="both"/>
      </w:pPr>
    </w:p>
    <w:p w:rsidR="000F77D7" w:rsidRPr="003830BC" w:rsidRDefault="000F77D7" w:rsidP="00842C5E">
      <w:pPr>
        <w:jc w:val="both"/>
      </w:pPr>
    </w:p>
    <w:p w:rsidR="00DE6F31" w:rsidRPr="003830BC" w:rsidRDefault="000F77D7" w:rsidP="005A2703">
      <w:pPr>
        <w:jc w:val="center"/>
      </w:pPr>
      <w:r w:rsidRPr="003830BC">
        <w:rPr>
          <w:noProof/>
        </w:rPr>
        <w:lastRenderedPageBreak/>
        <w:drawing>
          <wp:inline distT="0" distB="0" distL="0" distR="0">
            <wp:extent cx="1771650" cy="1628775"/>
            <wp:effectExtent l="19050" t="0" r="0" b="0"/>
            <wp:docPr id="5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95600" cy="2944090"/>
                      <a:chOff x="2209800" y="1627910"/>
                      <a:chExt cx="2895600" cy="2944090"/>
                    </a:xfrm>
                  </a:grpSpPr>
                  <a:grpSp>
                    <a:nvGrpSpPr>
                      <a:cNvPr id="13" name="Group 12"/>
                      <a:cNvGrpSpPr/>
                    </a:nvGrpSpPr>
                    <a:grpSpPr>
                      <a:xfrm>
                        <a:off x="2209800" y="1627910"/>
                        <a:ext cx="2895600" cy="2944090"/>
                        <a:chOff x="2209800" y="1627910"/>
                        <a:chExt cx="2895600" cy="2944090"/>
                      </a:xfrm>
                    </a:grpSpPr>
                    <a:grpSp>
                      <a:nvGrpSpPr>
                        <a:cNvPr id="3" name="Group 10"/>
                        <a:cNvGrpSpPr/>
                      </a:nvGrpSpPr>
                      <a:grpSpPr>
                        <a:xfrm>
                          <a:off x="2209800" y="1627910"/>
                          <a:ext cx="2895600" cy="2944090"/>
                          <a:chOff x="2209800" y="1627910"/>
                          <a:chExt cx="2895600" cy="2944090"/>
                        </a:xfrm>
                      </a:grpSpPr>
                      <a:sp>
                        <a:nvSpPr>
                          <a:cNvPr id="2" name="Oval 1"/>
                          <a:cNvSpPr/>
                        </a:nvSpPr>
                        <a:spPr>
                          <a:xfrm>
                            <a:off x="2209800" y="1676400"/>
                            <a:ext cx="2895600" cy="2895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" name="Oval 3"/>
                          <a:cNvSpPr/>
                        </a:nvSpPr>
                        <a:spPr>
                          <a:xfrm>
                            <a:off x="3048000" y="2556165"/>
                            <a:ext cx="1143000" cy="1143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6" name="Straight Connector 5"/>
                          <a:cNvCxnSpPr/>
                        </a:nvCxnSpPr>
                        <a:spPr>
                          <a:xfrm>
                            <a:off x="3629890" y="3158835"/>
                            <a:ext cx="576072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" name="Straight Connector 7"/>
                          <a:cNvCxnSpPr/>
                        </a:nvCxnSpPr>
                        <a:spPr>
                          <a:xfrm rot="5400000" flipH="1" flipV="1">
                            <a:off x="2905990" y="2351810"/>
                            <a:ext cx="1524000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9" name="TextBox 8"/>
                          <a:cNvSpPr txBox="1"/>
                        </a:nvSpPr>
                        <a:spPr>
                          <a:xfrm>
                            <a:off x="3733800" y="3135868"/>
                            <a:ext cx="60960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R</a:t>
                              </a:r>
                              <a:r>
                                <a:rPr lang="en-US" baseline="-25000" dirty="0" smtClean="0"/>
                                <a:t>1 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" name="TextBox 9"/>
                          <a:cNvSpPr txBox="1"/>
                        </a:nvSpPr>
                        <a:spPr>
                          <a:xfrm>
                            <a:off x="3276600" y="2057400"/>
                            <a:ext cx="60960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R</a:t>
                              </a:r>
                              <a:r>
                                <a:rPr lang="en-US" baseline="-25000" dirty="0" smtClean="0"/>
                                <a:t>2 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3366655" y="3020290"/>
                          <a:ext cx="381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A2703" w:rsidRPr="003830BC" w:rsidRDefault="005A2703" w:rsidP="00842C5E">
      <w:pPr>
        <w:jc w:val="both"/>
      </w:pPr>
    </w:p>
    <w:p w:rsidR="005A2703" w:rsidRDefault="005A2703" w:rsidP="00842C5E">
      <w:pPr>
        <w:jc w:val="both"/>
      </w:pPr>
    </w:p>
    <w:p w:rsidR="005A2703" w:rsidRPr="003830BC" w:rsidRDefault="005A2703" w:rsidP="00842C5E">
      <w:pPr>
        <w:jc w:val="both"/>
      </w:pPr>
    </w:p>
    <w:p w:rsidR="008C3CC8" w:rsidRPr="003830BC" w:rsidRDefault="00BD62F1" w:rsidP="00842C5E">
      <w:pPr>
        <w:jc w:val="both"/>
      </w:pPr>
      <w:r w:rsidRPr="003830BC">
        <w:t xml:space="preserve"> The illumination </w:t>
      </w:r>
      <w:r w:rsidR="00D46923" w:rsidRPr="003830BC">
        <w:t>I</w:t>
      </w:r>
      <w:r w:rsidR="00D46923" w:rsidRPr="003830BC">
        <w:rPr>
          <w:vertAlign w:val="subscript"/>
        </w:rPr>
        <w:t>1</w:t>
      </w:r>
      <w:r w:rsidR="00A52290">
        <w:t>(Energy received per unit time and area)</w:t>
      </w:r>
      <w:r w:rsidR="00842C5E" w:rsidRPr="003830BC">
        <w:rPr>
          <w:vertAlign w:val="subscript"/>
        </w:rPr>
        <w:t xml:space="preserve">  </w:t>
      </w:r>
      <w:r w:rsidR="00842C5E" w:rsidRPr="003830BC">
        <w:t xml:space="preserve">at </w:t>
      </w:r>
      <w:r w:rsidRPr="003830BC">
        <w:t>any point on the surface A is given by</w:t>
      </w:r>
      <w:r w:rsidR="00072E92" w:rsidRPr="003830BC">
        <w:t>.</w:t>
      </w:r>
      <w:r w:rsidRPr="003830BC">
        <w:t xml:space="preserve"> </w:t>
      </w:r>
    </w:p>
    <w:p w:rsidR="00DF77C4" w:rsidRPr="003830BC" w:rsidRDefault="00DF77C4" w:rsidP="002437C2">
      <w:pPr>
        <w:ind w:left="360"/>
      </w:pPr>
    </w:p>
    <w:p w:rsidR="00DF77C4" w:rsidRPr="003830BC" w:rsidRDefault="00FD2A48" w:rsidP="002437C2">
      <w:pPr>
        <w:ind w:left="360"/>
      </w:pPr>
      <w:r w:rsidRPr="003830BC">
        <w:t xml:space="preserve">              </w:t>
      </w:r>
      <w:r w:rsidR="0095345D" w:rsidRPr="003830BC">
        <w:t xml:space="preserve">f                    </w:t>
      </w:r>
      <w:r w:rsidR="00EA3C8C" w:rsidRPr="003830BC">
        <w:t xml:space="preserve">  </w:t>
      </w:r>
      <w:r w:rsidR="0095345D" w:rsidRPr="003830BC">
        <w:t>f</w:t>
      </w:r>
    </w:p>
    <w:p w:rsidR="005E1E41" w:rsidRPr="003830BC" w:rsidRDefault="00FD2A48" w:rsidP="005E1E41">
      <w:pPr>
        <w:ind w:left="360"/>
      </w:pPr>
      <w:r w:rsidRPr="003830BC">
        <w:t>I</w:t>
      </w:r>
      <w:r w:rsidRPr="003830BC">
        <w:rPr>
          <w:vertAlign w:val="subscript"/>
        </w:rPr>
        <w:t>I=</w:t>
      </w:r>
      <w:r w:rsidR="00BD62F1" w:rsidRPr="003830BC">
        <w:t xml:space="preserve"> </w:t>
      </w:r>
      <w:r w:rsidRPr="003830BC">
        <w:t xml:space="preserve">     ---------</w:t>
      </w:r>
      <w:r w:rsidR="0095345D" w:rsidRPr="003830BC">
        <w:t xml:space="preserve">   =    </w:t>
      </w:r>
      <w:r w:rsidR="00EA3C8C" w:rsidRPr="003830BC">
        <w:t xml:space="preserve">   </w:t>
      </w:r>
      <w:r w:rsidR="0095345D" w:rsidRPr="003830BC">
        <w:t>----------</w:t>
      </w:r>
      <w:r w:rsidR="00EA3C8C" w:rsidRPr="003830BC">
        <w:t xml:space="preserve"> </w:t>
      </w:r>
      <w:r w:rsidR="00215E48" w:rsidRPr="003830BC">
        <w:t xml:space="preserve">    ----- - - - - - -     ---- (1)</w:t>
      </w:r>
      <w:r w:rsidR="005E1E41" w:rsidRPr="003830BC">
        <w:t xml:space="preserve">    </w:t>
      </w:r>
      <w:r w:rsidR="005E1E41" w:rsidRPr="003830BC">
        <w:tab/>
      </w:r>
      <w:r w:rsidR="005E1E41" w:rsidRPr="003830BC">
        <w:tab/>
      </w:r>
      <w:r w:rsidR="005E1E41" w:rsidRPr="003830BC">
        <w:tab/>
      </w:r>
    </w:p>
    <w:p w:rsidR="005E1E41" w:rsidRPr="003830BC" w:rsidRDefault="00FD2A48" w:rsidP="002955AB">
      <w:r w:rsidRPr="003830BC">
        <w:rPr>
          <w:b/>
        </w:rPr>
        <w:t xml:space="preserve">            </w:t>
      </w:r>
      <w:r w:rsidRPr="003830BC">
        <w:t>Area of A</w:t>
      </w:r>
      <w:r w:rsidR="0095345D" w:rsidRPr="003830BC">
        <w:t xml:space="preserve">        </w:t>
      </w:r>
      <w:r w:rsidR="001D1E52" w:rsidRPr="003830BC">
        <w:t xml:space="preserve">    </w:t>
      </w:r>
      <w:r w:rsidR="0095345D" w:rsidRPr="003830BC">
        <w:t>4</w:t>
      </w:r>
      <m:oMath>
        <m:r>
          <w:rPr>
            <w:rFonts w:ascii="Cambria Math" w:hAnsi="Cambria Math"/>
          </w:rPr>
          <m:t>π</m:t>
        </m:r>
      </m:oMath>
      <w:r w:rsidR="001D1E52" w:rsidRPr="003830BC">
        <w:t>R</w:t>
      </w:r>
      <w:r w:rsidR="001D1E52" w:rsidRPr="003830BC">
        <w:rPr>
          <w:vertAlign w:val="subscript"/>
        </w:rPr>
        <w:t>1</w:t>
      </w:r>
      <w:r w:rsidR="001D1E52" w:rsidRPr="003830BC">
        <w:rPr>
          <w:vertAlign w:val="superscript"/>
        </w:rPr>
        <w:t>2</w:t>
      </w:r>
      <w:r w:rsidR="005E1E41" w:rsidRPr="003830BC">
        <w:rPr>
          <w:vertAlign w:val="superscript"/>
        </w:rPr>
        <w:t xml:space="preserve"> </w:t>
      </w:r>
    </w:p>
    <w:p w:rsidR="005E1E41" w:rsidRPr="003830BC" w:rsidRDefault="005E1E41" w:rsidP="005E1E41"/>
    <w:p w:rsidR="005E1E41" w:rsidRPr="003830BC" w:rsidRDefault="0027736F" w:rsidP="005E1E41">
      <w:r w:rsidRPr="003830BC">
        <w:t xml:space="preserve"> </w:t>
      </w:r>
      <w:r w:rsidR="00C92511" w:rsidRPr="003830BC">
        <w:t>Similarly I</w:t>
      </w:r>
      <w:r w:rsidR="00C92511" w:rsidRPr="00C92511">
        <w:rPr>
          <w:vertAlign w:val="subscript"/>
        </w:rPr>
        <w:t>2</w:t>
      </w:r>
      <w:r w:rsidR="00072E92" w:rsidRPr="003830BC">
        <w:t xml:space="preserve">   for surface B</w:t>
      </w:r>
    </w:p>
    <w:p w:rsidR="005E1E41" w:rsidRPr="003830BC" w:rsidRDefault="005E1E41" w:rsidP="005E1E41">
      <w:r w:rsidRPr="003830BC">
        <w:t xml:space="preserve">                                        f</w:t>
      </w:r>
    </w:p>
    <w:p w:rsidR="005E1E41" w:rsidRPr="003830BC" w:rsidRDefault="0027736F" w:rsidP="005E1E41">
      <w:r w:rsidRPr="003830BC">
        <w:t xml:space="preserve">             </w:t>
      </w:r>
      <w:r w:rsidR="005E1E41" w:rsidRPr="003830BC">
        <w:t xml:space="preserve">  </w:t>
      </w:r>
      <w:r w:rsidR="00C92511" w:rsidRPr="003830BC">
        <w:t>I</w:t>
      </w:r>
      <w:r w:rsidR="00C92511" w:rsidRPr="003830BC">
        <w:rPr>
          <w:vertAlign w:val="subscript"/>
        </w:rPr>
        <w:t>2</w:t>
      </w:r>
      <w:r w:rsidR="00C92511" w:rsidRPr="003830BC">
        <w:t xml:space="preserve"> =</w:t>
      </w:r>
      <w:r w:rsidR="005E1E41" w:rsidRPr="003830BC">
        <w:t xml:space="preserve">        ----------------</w:t>
      </w:r>
      <w:r w:rsidR="00F97A11" w:rsidRPr="003830BC">
        <w:t xml:space="preserve">   -              </w:t>
      </w:r>
      <w:r w:rsidR="00C92511" w:rsidRPr="003830BC">
        <w:t>------------- (</w:t>
      </w:r>
      <w:r w:rsidR="00F97A11" w:rsidRPr="003830BC">
        <w:t>2)</w:t>
      </w:r>
    </w:p>
    <w:p w:rsidR="005E1E41" w:rsidRPr="003830BC" w:rsidRDefault="005E1E41" w:rsidP="005E1E41">
      <w:r w:rsidRPr="003830BC">
        <w:tab/>
        <w:t xml:space="preserve">                          4</w:t>
      </w:r>
      <m:oMath>
        <m:r>
          <w:rPr>
            <w:rFonts w:ascii="Cambria Math" w:hAnsi="Cambria Math"/>
          </w:rPr>
          <m:t>π</m:t>
        </m:r>
      </m:oMath>
      <w:r w:rsidRPr="003830BC">
        <w:t>R</w:t>
      </w:r>
      <w:r w:rsidRPr="003830BC">
        <w:rPr>
          <w:vertAlign w:val="subscript"/>
        </w:rPr>
        <w:t>2</w:t>
      </w:r>
      <w:r w:rsidRPr="003830BC">
        <w:rPr>
          <w:vertAlign w:val="superscript"/>
        </w:rPr>
        <w:t xml:space="preserve">2      </w:t>
      </w:r>
    </w:p>
    <w:p w:rsidR="007124D1" w:rsidRPr="003830BC" w:rsidRDefault="007124D1" w:rsidP="00B46A52">
      <w:pPr>
        <w:tabs>
          <w:tab w:val="left" w:pos="3834"/>
        </w:tabs>
      </w:pPr>
      <w:r w:rsidRPr="003830BC">
        <w:t xml:space="preserve">      </w:t>
      </w:r>
    </w:p>
    <w:p w:rsidR="00B46A52" w:rsidRPr="003830BC" w:rsidRDefault="00597533" w:rsidP="00B46A52">
      <w:pPr>
        <w:tabs>
          <w:tab w:val="left" w:pos="3834"/>
        </w:tabs>
      </w:pPr>
      <w:r w:rsidRPr="003830BC">
        <w:t xml:space="preserve">Dividing  (1) </w:t>
      </w:r>
      <w:r w:rsidR="007124D1" w:rsidRPr="003830BC">
        <w:t xml:space="preserve"> </w:t>
      </w:r>
      <w:r w:rsidRPr="003830BC">
        <w:t>by</w:t>
      </w:r>
      <w:r w:rsidR="007124D1" w:rsidRPr="003830BC">
        <w:t xml:space="preserve"> </w:t>
      </w:r>
      <w:r w:rsidRPr="003830BC">
        <w:t xml:space="preserve"> (2)</w:t>
      </w:r>
    </w:p>
    <w:p w:rsidR="00B46A52" w:rsidRPr="003830BC" w:rsidRDefault="00B46A52" w:rsidP="00B46A52">
      <w:pPr>
        <w:tabs>
          <w:tab w:val="left" w:pos="3834"/>
        </w:tabs>
      </w:pPr>
      <w:r w:rsidRPr="003830BC">
        <w:t xml:space="preserve"> </w:t>
      </w:r>
      <w:r w:rsidR="007124D1" w:rsidRPr="003830BC">
        <w:t xml:space="preserve">  </w:t>
      </w:r>
      <w:r w:rsidRPr="003830BC">
        <w:t xml:space="preserve">  I</w:t>
      </w:r>
      <w:r w:rsidRPr="003830BC">
        <w:rPr>
          <w:vertAlign w:val="subscript"/>
        </w:rPr>
        <w:t>1</w:t>
      </w:r>
      <w:r w:rsidRPr="003830BC">
        <w:t xml:space="preserve"> </w:t>
      </w:r>
      <w:r w:rsidR="00962E3B" w:rsidRPr="003830BC">
        <w:t xml:space="preserve">          R</w:t>
      </w:r>
      <w:r w:rsidR="00962E3B" w:rsidRPr="003830BC">
        <w:rPr>
          <w:vertAlign w:val="subscript"/>
        </w:rPr>
        <w:t>2</w:t>
      </w:r>
      <w:r w:rsidR="00962E3B" w:rsidRPr="003830BC">
        <w:rPr>
          <w:vertAlign w:val="superscript"/>
        </w:rPr>
        <w:t>2</w:t>
      </w:r>
    </w:p>
    <w:p w:rsidR="00FD16E9" w:rsidRPr="003830BC" w:rsidRDefault="007124D1" w:rsidP="00B46A52">
      <w:pPr>
        <w:tabs>
          <w:tab w:val="left" w:pos="3834"/>
        </w:tabs>
      </w:pPr>
      <w:r w:rsidRPr="003830BC">
        <w:t xml:space="preserve">   </w:t>
      </w:r>
      <w:r w:rsidR="00B46A52" w:rsidRPr="003830BC">
        <w:t>------  =</w:t>
      </w:r>
      <w:r w:rsidR="0067696B" w:rsidRPr="003830BC">
        <w:t xml:space="preserve">  --------</w:t>
      </w:r>
    </w:p>
    <w:p w:rsidR="00FD16E9" w:rsidRPr="003830BC" w:rsidRDefault="007124D1" w:rsidP="0067696B">
      <w:pPr>
        <w:tabs>
          <w:tab w:val="left" w:pos="1306"/>
        </w:tabs>
      </w:pPr>
      <w:r w:rsidRPr="003830BC">
        <w:t xml:space="preserve">  </w:t>
      </w:r>
      <w:r w:rsidR="00FA5CDA">
        <w:t xml:space="preserve"> </w:t>
      </w:r>
      <w:r w:rsidR="00B46A52" w:rsidRPr="003830BC">
        <w:t xml:space="preserve">  I</w:t>
      </w:r>
      <w:r w:rsidR="00B46A52" w:rsidRPr="003830BC">
        <w:rPr>
          <w:vertAlign w:val="subscript"/>
        </w:rPr>
        <w:t>2</w:t>
      </w:r>
      <w:r w:rsidR="00FA5CDA">
        <w:rPr>
          <w:vertAlign w:val="subscript"/>
        </w:rPr>
        <w:t xml:space="preserve"> </w:t>
      </w:r>
      <w:r w:rsidR="00FA5CDA">
        <w:t xml:space="preserve">           </w:t>
      </w:r>
      <w:r w:rsidR="0067696B" w:rsidRPr="003830BC">
        <w:t>R</w:t>
      </w:r>
      <w:r w:rsidR="0067696B" w:rsidRPr="003830BC">
        <w:rPr>
          <w:vertAlign w:val="subscript"/>
        </w:rPr>
        <w:t>1</w:t>
      </w:r>
      <w:r w:rsidR="0067696B" w:rsidRPr="003830BC">
        <w:rPr>
          <w:vertAlign w:val="superscript"/>
        </w:rPr>
        <w:t>2</w:t>
      </w:r>
    </w:p>
    <w:p w:rsidR="00FD16E9" w:rsidRPr="003830BC" w:rsidRDefault="00FD16E9" w:rsidP="00FD16E9"/>
    <w:p w:rsidR="000F05AB" w:rsidRPr="003830BC" w:rsidRDefault="000F05AB" w:rsidP="000F05AB">
      <w:r w:rsidRPr="003830BC">
        <w:t xml:space="preserve">          </w:t>
      </w:r>
      <w:r w:rsidR="00B31CCF" w:rsidRPr="003830BC">
        <w:t xml:space="preserve">        </w:t>
      </w:r>
      <w:r w:rsidRPr="003830BC">
        <w:t xml:space="preserve">  </w:t>
      </w:r>
      <w:r w:rsidR="00B31CCF" w:rsidRPr="003830BC">
        <w:t>1</w:t>
      </w:r>
    </w:p>
    <w:p w:rsidR="000F05AB" w:rsidRPr="003830BC" w:rsidRDefault="00516725" w:rsidP="00FD0BCB">
      <w:r w:rsidRPr="003830BC">
        <w:t>OR</w:t>
      </w:r>
      <w:r w:rsidR="00FD16E9" w:rsidRPr="003830BC">
        <w:t xml:space="preserve"> </w:t>
      </w:r>
      <w:r w:rsidRPr="003830BC">
        <w:t xml:space="preserve"> </w:t>
      </w:r>
      <w:r w:rsidR="00FD0BCB" w:rsidRPr="003830BC">
        <w:t xml:space="preserve"> I</w:t>
      </w:r>
      <m:oMath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∝</m:t>
        </m:r>
      </m:oMath>
      <w:r w:rsidRPr="003830BC">
        <w:t xml:space="preserve"> </w:t>
      </w:r>
      <w:r w:rsidR="00FD16E9" w:rsidRPr="003830BC">
        <w:t xml:space="preserve"> </w:t>
      </w:r>
      <w:r w:rsidR="00FD0BCB" w:rsidRPr="003830BC">
        <w:t xml:space="preserve">  -----</w:t>
      </w:r>
    </w:p>
    <w:p w:rsidR="00D92095" w:rsidRPr="003830BC" w:rsidRDefault="00FA5CDA" w:rsidP="000F05AB">
      <w:pPr>
        <w:tabs>
          <w:tab w:val="left" w:pos="1423"/>
        </w:tabs>
      </w:pPr>
      <w:r>
        <w:t xml:space="preserve">                  </w:t>
      </w:r>
      <w:r w:rsidR="00516725" w:rsidRPr="003830BC">
        <w:t xml:space="preserve"> </w:t>
      </w:r>
      <w:r w:rsidR="00FD0BCB" w:rsidRPr="003830BC">
        <w:t>R</w:t>
      </w:r>
      <w:r w:rsidR="00FD0BCB" w:rsidRPr="003830BC">
        <w:rPr>
          <w:vertAlign w:val="superscript"/>
        </w:rPr>
        <w:t>2</w:t>
      </w:r>
    </w:p>
    <w:p w:rsidR="00D92095" w:rsidRPr="003830BC" w:rsidRDefault="00D92095" w:rsidP="00D92095"/>
    <w:p w:rsidR="00B31CCF" w:rsidRPr="003830BC" w:rsidRDefault="00D92095" w:rsidP="00F2225A">
      <w:r w:rsidRPr="003830BC">
        <w:t>This is known as inverse</w:t>
      </w:r>
      <w:r w:rsidR="006505C0" w:rsidRPr="003830BC">
        <w:t xml:space="preserve"> square</w:t>
      </w:r>
      <w:r w:rsidRPr="003830BC">
        <w:t xml:space="preserve"> law</w:t>
      </w:r>
      <w:r w:rsidR="00F2225A" w:rsidRPr="003830BC">
        <w:t>.</w:t>
      </w:r>
    </w:p>
    <w:p w:rsidR="00B31CCF" w:rsidRPr="003830BC" w:rsidRDefault="00B31CCF" w:rsidP="00D92095"/>
    <w:p w:rsidR="00315B11" w:rsidRPr="003830BC" w:rsidRDefault="007124D1" w:rsidP="005A2703">
      <w:pPr>
        <w:jc w:val="both"/>
      </w:pPr>
      <w:r w:rsidRPr="003830BC">
        <w:rPr>
          <w:b/>
          <w:bCs/>
        </w:rPr>
        <w:t>Photo cell</w:t>
      </w:r>
      <w:r w:rsidR="00F2225A" w:rsidRPr="003830BC">
        <w:t>:</w:t>
      </w:r>
      <w:r w:rsidR="00FA5CDA">
        <w:t xml:space="preserve"> </w:t>
      </w:r>
      <w:r w:rsidR="00C646E3" w:rsidRPr="003830BC">
        <w:t xml:space="preserve">In photocell light energy is converted into electrical </w:t>
      </w:r>
      <w:r w:rsidR="00101B08" w:rsidRPr="003830BC">
        <w:t xml:space="preserve">energy. </w:t>
      </w:r>
      <w:r w:rsidR="003D5368" w:rsidRPr="003830BC">
        <w:t>When light is incident on it</w:t>
      </w:r>
      <w:r w:rsidR="00E45887" w:rsidRPr="003830BC">
        <w:t xml:space="preserve">, it emits </w:t>
      </w:r>
      <w:r w:rsidR="00101B08" w:rsidRPr="003830BC">
        <w:t>photoelectrons,</w:t>
      </w:r>
      <w:r w:rsidR="00150B59" w:rsidRPr="003830BC">
        <w:t xml:space="preserve"> that are passed in external circuit and give current</w:t>
      </w:r>
      <w:r w:rsidR="00101B08" w:rsidRPr="003830BC">
        <w:t xml:space="preserve">. This photocurrent is proportional to number of photons </w:t>
      </w:r>
      <w:r w:rsidR="005E7A2B" w:rsidRPr="003830BC">
        <w:t>incident on</w:t>
      </w:r>
      <w:r w:rsidR="008F7473" w:rsidRPr="003830BC">
        <w:t xml:space="preserve"> </w:t>
      </w:r>
      <w:r w:rsidR="005E7A2B" w:rsidRPr="003830BC">
        <w:t>photocell. i.e.</w:t>
      </w:r>
      <w:r w:rsidR="00B9034F" w:rsidRPr="003830BC">
        <w:t xml:space="preserve"> intensity of illumination </w:t>
      </w:r>
      <w:r w:rsidR="00C30CE7" w:rsidRPr="003830BC">
        <w:t>.</w:t>
      </w:r>
    </w:p>
    <w:p w:rsidR="006505C0" w:rsidRPr="003830BC" w:rsidRDefault="006505C0" w:rsidP="006505C0"/>
    <w:p w:rsidR="00976E6B" w:rsidRPr="003830BC" w:rsidRDefault="00D270DB" w:rsidP="00D1010F">
      <w:pPr>
        <w:rPr>
          <w:b/>
        </w:rPr>
      </w:pPr>
      <w:r>
        <w:rPr>
          <w:b/>
        </w:rPr>
        <w:t>Experimentation</w:t>
      </w:r>
      <w:r w:rsidR="00D1010F" w:rsidRPr="003830BC">
        <w:rPr>
          <w:b/>
        </w:rPr>
        <w:t>:</w:t>
      </w:r>
    </w:p>
    <w:p w:rsidR="00480115" w:rsidRPr="003830BC" w:rsidRDefault="00480115" w:rsidP="005A2703">
      <w:pPr>
        <w:ind w:firstLine="720"/>
        <w:jc w:val="both"/>
      </w:pPr>
      <w:r w:rsidRPr="003830BC">
        <w:rPr>
          <w:bCs/>
        </w:rPr>
        <w:t>A</w:t>
      </w:r>
      <w:r w:rsidRPr="003830BC">
        <w:rPr>
          <w:b/>
        </w:rPr>
        <w:t xml:space="preserve"> </w:t>
      </w:r>
      <w:r w:rsidRPr="003830BC">
        <w:t>source is placed at different distance</w:t>
      </w:r>
      <w:r w:rsidR="00C30CE7" w:rsidRPr="003830BC">
        <w:t>s</w:t>
      </w:r>
      <w:r w:rsidRPr="003830BC">
        <w:t xml:space="preserve"> from the photocell and current in </w:t>
      </w:r>
      <w:r w:rsidR="00672327" w:rsidRPr="003830BC">
        <w:t>ammeter</w:t>
      </w:r>
      <w:r w:rsidRPr="003830BC">
        <w:t xml:space="preserve"> is measured and gra</w:t>
      </w:r>
      <w:r w:rsidR="00337D74" w:rsidRPr="003830BC">
        <w:t xml:space="preserve">ph </w:t>
      </w:r>
      <w:r w:rsidR="00F505EF" w:rsidRPr="003830BC">
        <w:t>of current</w:t>
      </w:r>
      <w:r w:rsidR="000C46A8" w:rsidRPr="003830BC">
        <w:t xml:space="preserve"> (I) </w:t>
      </w:r>
      <w:r w:rsidR="00F505EF" w:rsidRPr="003830BC">
        <w:t>vs</w:t>
      </w:r>
      <w:r w:rsidRPr="003830BC">
        <w:t xml:space="preserve"> </w:t>
      </w:r>
      <w:r w:rsidR="00772610" w:rsidRPr="003830BC">
        <w:t>1</w:t>
      </w:r>
      <w:r w:rsidR="00337D74" w:rsidRPr="003830BC">
        <w:t>/d</w:t>
      </w:r>
      <w:r w:rsidR="00337D74" w:rsidRPr="003830BC">
        <w:rPr>
          <w:vertAlign w:val="superscript"/>
        </w:rPr>
        <w:t>2</w:t>
      </w:r>
      <w:r w:rsidR="00323905" w:rsidRPr="003830BC">
        <w:t xml:space="preserve"> is </w:t>
      </w:r>
      <w:r w:rsidR="00FC358B" w:rsidRPr="003830BC">
        <w:t xml:space="preserve">plotted. </w:t>
      </w:r>
      <w:r w:rsidR="005E7A2B" w:rsidRPr="003830BC">
        <w:t>T</w:t>
      </w:r>
      <w:r w:rsidR="00456136" w:rsidRPr="003830BC">
        <w:t>he current is directly proportional to intensity of light</w:t>
      </w:r>
      <w:r w:rsidR="00BC5918" w:rsidRPr="003830BC">
        <w:t>.</w:t>
      </w:r>
    </w:p>
    <w:p w:rsidR="00A77226" w:rsidRPr="003830BC" w:rsidRDefault="00BC5918" w:rsidP="00D92095">
      <w:r w:rsidRPr="003830BC">
        <w:t xml:space="preserve">                      </w:t>
      </w:r>
    </w:p>
    <w:p w:rsidR="00BC5918" w:rsidRPr="003830BC" w:rsidRDefault="00BC5918" w:rsidP="00FC358B">
      <w:pPr>
        <w:jc w:val="center"/>
      </w:pPr>
      <w:r w:rsidRPr="003830BC">
        <w:t>I</w:t>
      </w:r>
      <m:oMath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∝</m:t>
        </m:r>
      </m:oMath>
      <w:r w:rsidRPr="003830BC">
        <w:t xml:space="preserve">   L</w:t>
      </w:r>
    </w:p>
    <w:p w:rsidR="00FC358B" w:rsidRPr="003830BC" w:rsidRDefault="00FC358B" w:rsidP="00FC358B">
      <w:pPr>
        <w:jc w:val="center"/>
      </w:pPr>
    </w:p>
    <w:p w:rsidR="00A77226" w:rsidRPr="003830BC" w:rsidRDefault="00F93497" w:rsidP="005A2703">
      <w:pPr>
        <w:jc w:val="both"/>
        <w:rPr>
          <w:b/>
        </w:rPr>
      </w:pPr>
      <w:r w:rsidRPr="003830BC">
        <w:t>d</w:t>
      </w:r>
      <w:r w:rsidR="00A77226" w:rsidRPr="003830BC">
        <w:t xml:space="preserve"> is the distance between source and cell </w:t>
      </w:r>
      <w:r w:rsidR="00FD4BCA" w:rsidRPr="003830BC">
        <w:rPr>
          <w:b/>
        </w:rPr>
        <w:t>I</w:t>
      </w:r>
      <m:oMath>
        <m:r>
          <m:rPr>
            <m:sty m:val="bi"/>
          </m:rPr>
          <w:rPr>
            <w:rFonts w:asci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∝</m:t>
        </m:r>
      </m:oMath>
      <w:r w:rsidR="00FD4BCA" w:rsidRPr="003830BC">
        <w:rPr>
          <w:b/>
        </w:rPr>
        <w:t xml:space="preserve">   L </w:t>
      </w:r>
      <m:oMath>
        <m:r>
          <m:rPr>
            <m:sty m:val="bi"/>
          </m:rPr>
          <w:rPr>
            <w:rFonts w:ascii="Cambria Math" w:hAnsi="Cambria Math"/>
          </w:rPr>
          <m:t>∝</m:t>
        </m:r>
      </m:oMath>
      <w:r w:rsidR="00FD4BCA" w:rsidRPr="003830BC">
        <w:rPr>
          <w:b/>
        </w:rPr>
        <w:t xml:space="preserve">    </w:t>
      </w:r>
      <w:r w:rsidR="00B31CCF" w:rsidRPr="003830BC">
        <w:rPr>
          <w:b/>
        </w:rPr>
        <w:t>1</w:t>
      </w:r>
      <w:r w:rsidR="00FD4BCA" w:rsidRPr="003830BC">
        <w:rPr>
          <w:b/>
        </w:rPr>
        <w:t>/d</w:t>
      </w:r>
      <w:r w:rsidR="00FD4BCA" w:rsidRPr="003830BC">
        <w:rPr>
          <w:b/>
          <w:vertAlign w:val="superscript"/>
        </w:rPr>
        <w:t>2</w:t>
      </w:r>
      <w:r w:rsidR="00030BC3" w:rsidRPr="003830BC">
        <w:rPr>
          <w:b/>
        </w:rPr>
        <w:t xml:space="preserve"> </w:t>
      </w:r>
    </w:p>
    <w:p w:rsidR="00030BC3" w:rsidRPr="003830BC" w:rsidRDefault="00030BC3" w:rsidP="005A2703">
      <w:pPr>
        <w:jc w:val="both"/>
      </w:pPr>
      <w:r w:rsidRPr="003830BC">
        <w:t>So</w:t>
      </w:r>
      <w:r w:rsidRPr="003830BC">
        <w:rPr>
          <w:b/>
        </w:rPr>
        <w:t xml:space="preserve"> </w:t>
      </w:r>
      <w:r w:rsidRPr="003830BC">
        <w:t xml:space="preserve">graph </w:t>
      </w:r>
      <w:r w:rsidR="00FC358B" w:rsidRPr="003830BC">
        <w:t>of  I</w:t>
      </w:r>
      <w:r w:rsidRPr="003830BC">
        <w:t xml:space="preserve"> </w:t>
      </w:r>
      <w:r w:rsidR="00FC358B" w:rsidRPr="003830BC">
        <w:t xml:space="preserve">vs </w:t>
      </w:r>
      <w:r w:rsidRPr="003830BC">
        <w:t xml:space="preserve"> </w:t>
      </w:r>
      <w:r w:rsidR="006423D5" w:rsidRPr="003830BC">
        <w:t>1</w:t>
      </w:r>
      <w:r w:rsidRPr="003830BC">
        <w:t>/d</w:t>
      </w:r>
      <w:r w:rsidRPr="003830BC">
        <w:rPr>
          <w:vertAlign w:val="superscript"/>
        </w:rPr>
        <w:t>2</w:t>
      </w:r>
      <w:r w:rsidR="00495DB9" w:rsidRPr="003830BC">
        <w:t xml:space="preserve"> is straight </w:t>
      </w:r>
      <w:r w:rsidR="00F505EF" w:rsidRPr="003830BC">
        <w:t>line.</w:t>
      </w:r>
    </w:p>
    <w:p w:rsidR="006B6A57" w:rsidRDefault="006B6A57" w:rsidP="00D92095"/>
    <w:p w:rsidR="00C92511" w:rsidRDefault="00C92511" w:rsidP="00D92095"/>
    <w:p w:rsidR="00C92511" w:rsidRDefault="00C92511" w:rsidP="00D92095"/>
    <w:p w:rsidR="00C92511" w:rsidRDefault="00C92511" w:rsidP="00D92095"/>
    <w:p w:rsidR="00C92511" w:rsidRDefault="00C92511" w:rsidP="00D92095"/>
    <w:p w:rsidR="00C92511" w:rsidRDefault="00C92511" w:rsidP="00D92095"/>
    <w:p w:rsidR="00F2225A" w:rsidRPr="003830BC" w:rsidRDefault="00F2225A" w:rsidP="006505C0">
      <w:pPr>
        <w:rPr>
          <w:b/>
        </w:rPr>
      </w:pPr>
    </w:p>
    <w:p w:rsidR="00C92511" w:rsidRDefault="004D523B" w:rsidP="006505C0">
      <w:pPr>
        <w:rPr>
          <w:b/>
        </w:rPr>
      </w:pPr>
      <w:r w:rsidRPr="003830BC">
        <w:rPr>
          <w:b/>
        </w:rPr>
        <w:t xml:space="preserve">  </w:t>
      </w:r>
    </w:p>
    <w:p w:rsidR="006B6A57" w:rsidRPr="003830BC" w:rsidRDefault="00D270DB" w:rsidP="006505C0">
      <w:pPr>
        <w:rPr>
          <w:b/>
        </w:rPr>
      </w:pPr>
      <w:r>
        <w:rPr>
          <w:b/>
        </w:rPr>
        <w:t>Observation Table</w:t>
      </w:r>
    </w:p>
    <w:p w:rsidR="00315B11" w:rsidRPr="003830BC" w:rsidRDefault="00315B11" w:rsidP="00D92095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153"/>
        <w:gridCol w:w="2178"/>
        <w:gridCol w:w="1416"/>
        <w:gridCol w:w="1439"/>
        <w:gridCol w:w="1523"/>
        <w:gridCol w:w="1534"/>
      </w:tblGrid>
      <w:tr w:rsidR="006B6A57" w:rsidRPr="003830BC" w:rsidTr="00063CE0">
        <w:tc>
          <w:tcPr>
            <w:tcW w:w="1188" w:type="dxa"/>
          </w:tcPr>
          <w:p w:rsidR="006B6A57" w:rsidRPr="00D270DB" w:rsidRDefault="006B6A57" w:rsidP="006B6A57">
            <w:pPr>
              <w:rPr>
                <w:b/>
                <w:sz w:val="24"/>
                <w:szCs w:val="24"/>
              </w:rPr>
            </w:pPr>
            <w:r w:rsidRPr="00D270DB">
              <w:rPr>
                <w:b/>
                <w:sz w:val="24"/>
                <w:szCs w:val="24"/>
              </w:rPr>
              <w:t>Obs No</w:t>
            </w:r>
          </w:p>
        </w:tc>
        <w:tc>
          <w:tcPr>
            <w:tcW w:w="2250" w:type="dxa"/>
          </w:tcPr>
          <w:p w:rsidR="00FA5CDA" w:rsidRDefault="00D76DDE" w:rsidP="00D92095">
            <w:pPr>
              <w:rPr>
                <w:b/>
                <w:sz w:val="24"/>
                <w:szCs w:val="24"/>
              </w:rPr>
            </w:pPr>
            <w:r w:rsidRPr="00D270DB">
              <w:rPr>
                <w:b/>
                <w:sz w:val="24"/>
                <w:szCs w:val="24"/>
              </w:rPr>
              <w:t xml:space="preserve">Distance  between source &amp; cell </w:t>
            </w:r>
          </w:p>
          <w:p w:rsidR="006B6A57" w:rsidRPr="00D270DB" w:rsidRDefault="005D0DD5" w:rsidP="00D92095">
            <w:pPr>
              <w:rPr>
                <w:b/>
                <w:sz w:val="24"/>
                <w:szCs w:val="24"/>
              </w:rPr>
            </w:pPr>
            <w:r w:rsidRPr="00D270DB">
              <w:rPr>
                <w:b/>
                <w:sz w:val="24"/>
                <w:szCs w:val="24"/>
              </w:rPr>
              <w:t xml:space="preserve"> d  (cm)</w:t>
            </w:r>
          </w:p>
        </w:tc>
        <w:tc>
          <w:tcPr>
            <w:tcW w:w="1440" w:type="dxa"/>
          </w:tcPr>
          <w:p w:rsidR="006B6A57" w:rsidRPr="00FA5CDA" w:rsidRDefault="004639D1" w:rsidP="00D92095">
            <w:pPr>
              <w:rPr>
                <w:b/>
                <w:sz w:val="24"/>
                <w:szCs w:val="24"/>
              </w:rPr>
            </w:pPr>
            <w:r w:rsidRPr="00FA5CDA">
              <w:rPr>
                <w:b/>
                <w:sz w:val="24"/>
                <w:szCs w:val="24"/>
              </w:rPr>
              <w:t>Current (I)</w:t>
            </w:r>
          </w:p>
          <w:p w:rsidR="00FA5CDA" w:rsidRPr="00FA5CDA" w:rsidRDefault="00FA5CDA" w:rsidP="00D92095">
            <w:pPr>
              <w:rPr>
                <w:b/>
                <w:sz w:val="24"/>
                <w:szCs w:val="24"/>
              </w:rPr>
            </w:pPr>
          </w:p>
          <w:p w:rsidR="00FA5CDA" w:rsidRPr="00FA5CDA" w:rsidRDefault="00FA5CDA" w:rsidP="00D92095">
            <w:pPr>
              <w:rPr>
                <w:b/>
                <w:sz w:val="24"/>
                <w:szCs w:val="24"/>
              </w:rPr>
            </w:pPr>
            <w:r w:rsidRPr="00FA5CDA">
              <w:rPr>
                <w:rFonts w:ascii="Cambria Math" w:hAnsi="Cambria Math"/>
                <w:sz w:val="24"/>
                <w:szCs w:val="24"/>
              </w:rPr>
              <w:t>𝝻</w:t>
            </w:r>
            <w:r w:rsidRPr="00FA5CDA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506" w:type="dxa"/>
          </w:tcPr>
          <w:p w:rsidR="00315B11" w:rsidRPr="00D270DB" w:rsidRDefault="00315B11" w:rsidP="006A4A5C">
            <w:pPr>
              <w:rPr>
                <w:b/>
                <w:sz w:val="24"/>
                <w:szCs w:val="24"/>
              </w:rPr>
            </w:pPr>
          </w:p>
          <w:p w:rsidR="006B6A57" w:rsidRPr="00D270DB" w:rsidRDefault="00315B11" w:rsidP="006A4A5C">
            <w:pPr>
              <w:rPr>
                <w:b/>
                <w:sz w:val="24"/>
                <w:szCs w:val="24"/>
              </w:rPr>
            </w:pPr>
            <w:r w:rsidRPr="00D270DB">
              <w:rPr>
                <w:b/>
                <w:sz w:val="24"/>
                <w:szCs w:val="24"/>
              </w:rPr>
              <w:t xml:space="preserve">   </w:t>
            </w:r>
            <w:r w:rsidR="00915972" w:rsidRPr="00D270DB">
              <w:rPr>
                <w:b/>
                <w:sz w:val="24"/>
                <w:szCs w:val="24"/>
              </w:rPr>
              <w:t>d</w:t>
            </w:r>
            <w:r w:rsidR="00915972" w:rsidRPr="00D270DB">
              <w:rPr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96" w:type="dxa"/>
          </w:tcPr>
          <w:p w:rsidR="00315B11" w:rsidRPr="00D270DB" w:rsidRDefault="00315B11" w:rsidP="00D92095">
            <w:pPr>
              <w:rPr>
                <w:b/>
                <w:sz w:val="24"/>
                <w:szCs w:val="24"/>
              </w:rPr>
            </w:pPr>
          </w:p>
          <w:p w:rsidR="006B6A57" w:rsidRPr="00D270DB" w:rsidRDefault="00315B11" w:rsidP="00D92095">
            <w:pPr>
              <w:rPr>
                <w:b/>
                <w:sz w:val="24"/>
                <w:szCs w:val="24"/>
              </w:rPr>
            </w:pPr>
            <w:r w:rsidRPr="00D270DB">
              <w:rPr>
                <w:b/>
                <w:sz w:val="24"/>
                <w:szCs w:val="24"/>
              </w:rPr>
              <w:t xml:space="preserve">  </w:t>
            </w:r>
            <w:r w:rsidR="00772610" w:rsidRPr="00D270DB">
              <w:rPr>
                <w:b/>
                <w:sz w:val="24"/>
                <w:szCs w:val="24"/>
              </w:rPr>
              <w:t>1</w:t>
            </w:r>
            <w:r w:rsidR="00915972" w:rsidRPr="00D270DB">
              <w:rPr>
                <w:b/>
                <w:sz w:val="24"/>
                <w:szCs w:val="24"/>
              </w:rPr>
              <w:t>/ d</w:t>
            </w:r>
            <w:r w:rsidR="00915972" w:rsidRPr="00D270DB">
              <w:rPr>
                <w:b/>
                <w:sz w:val="24"/>
                <w:szCs w:val="24"/>
                <w:vertAlign w:val="superscript"/>
              </w:rPr>
              <w:t>2</w:t>
            </w:r>
            <w:r w:rsidR="00B445BB" w:rsidRPr="00D270DB">
              <w:rPr>
                <w:b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596" w:type="dxa"/>
          </w:tcPr>
          <w:p w:rsidR="00315B11" w:rsidRPr="00D270DB" w:rsidRDefault="00315B11" w:rsidP="00D92095">
            <w:pPr>
              <w:rPr>
                <w:b/>
                <w:sz w:val="24"/>
                <w:szCs w:val="24"/>
              </w:rPr>
            </w:pPr>
          </w:p>
          <w:p w:rsidR="006B6A57" w:rsidRDefault="00315B11" w:rsidP="00D92095">
            <w:pPr>
              <w:rPr>
                <w:b/>
                <w:sz w:val="24"/>
                <w:szCs w:val="24"/>
              </w:rPr>
            </w:pPr>
            <w:r w:rsidRPr="00D270DB">
              <w:rPr>
                <w:b/>
                <w:sz w:val="24"/>
                <w:szCs w:val="24"/>
              </w:rPr>
              <w:t xml:space="preserve">  </w:t>
            </w:r>
            <w:r w:rsidR="00BB31A0" w:rsidRPr="00D270DB">
              <w:rPr>
                <w:b/>
                <w:sz w:val="24"/>
                <w:szCs w:val="24"/>
              </w:rPr>
              <w:t>Id</w:t>
            </w:r>
            <w:r w:rsidR="00BB31A0" w:rsidRPr="00D270DB">
              <w:rPr>
                <w:b/>
                <w:sz w:val="24"/>
                <w:szCs w:val="24"/>
                <w:vertAlign w:val="superscript"/>
              </w:rPr>
              <w:t>2</w:t>
            </w:r>
          </w:p>
          <w:p w:rsidR="00FA5CDA" w:rsidRPr="00FA5CDA" w:rsidRDefault="00FA5CDA" w:rsidP="00D920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FA5CDA">
              <w:rPr>
                <w:rFonts w:ascii="Cambria Math" w:hAnsi="Cambria Math"/>
                <w:sz w:val="24"/>
                <w:szCs w:val="24"/>
              </w:rPr>
              <w:t>𝝻</w:t>
            </w:r>
            <w:r w:rsidRPr="00FA5CDA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cm</w:t>
            </w:r>
            <w:r w:rsidRPr="00FA5CDA">
              <w:rPr>
                <w:b/>
                <w:sz w:val="28"/>
                <w:szCs w:val="28"/>
                <w:vertAlign w:val="superscript"/>
              </w:rPr>
              <w:t>2</w:t>
            </w:r>
          </w:p>
        </w:tc>
      </w:tr>
      <w:tr w:rsidR="006B6A57" w:rsidRPr="003830BC" w:rsidTr="00063CE0">
        <w:tc>
          <w:tcPr>
            <w:tcW w:w="1188" w:type="dxa"/>
          </w:tcPr>
          <w:p w:rsidR="006B6A57" w:rsidRPr="003830BC" w:rsidRDefault="00D3613F" w:rsidP="00D92095">
            <w:pPr>
              <w:rPr>
                <w:b/>
                <w:sz w:val="24"/>
                <w:szCs w:val="24"/>
              </w:rPr>
            </w:pPr>
            <w:r w:rsidRPr="003830B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6B6A57" w:rsidRPr="003830BC" w:rsidRDefault="006B6A57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6B6A57" w:rsidRPr="003830BC" w:rsidRDefault="006B6A57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506" w:type="dxa"/>
          </w:tcPr>
          <w:p w:rsidR="006B6A57" w:rsidRPr="003830BC" w:rsidRDefault="006B6A57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6B6A57" w:rsidRPr="003830BC" w:rsidRDefault="006B6A57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6B6A57" w:rsidRPr="003830BC" w:rsidRDefault="006B6A57" w:rsidP="00D92095">
            <w:pPr>
              <w:rPr>
                <w:b/>
                <w:sz w:val="24"/>
                <w:szCs w:val="24"/>
              </w:rPr>
            </w:pPr>
          </w:p>
        </w:tc>
      </w:tr>
      <w:tr w:rsidR="00D3613F" w:rsidRPr="003830BC" w:rsidTr="00063CE0">
        <w:tc>
          <w:tcPr>
            <w:tcW w:w="1188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  <w:r w:rsidRPr="003830B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506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</w:tr>
      <w:tr w:rsidR="00D3613F" w:rsidRPr="003830BC" w:rsidTr="00063CE0">
        <w:tc>
          <w:tcPr>
            <w:tcW w:w="1188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  <w:r w:rsidRPr="003830B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506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</w:tr>
      <w:tr w:rsidR="00D3613F" w:rsidRPr="003830BC" w:rsidTr="00063CE0">
        <w:tc>
          <w:tcPr>
            <w:tcW w:w="1188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  <w:r w:rsidRPr="003830B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506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</w:tr>
      <w:tr w:rsidR="00D3613F" w:rsidRPr="003830BC" w:rsidTr="00063CE0">
        <w:tc>
          <w:tcPr>
            <w:tcW w:w="1188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  <w:r w:rsidRPr="003830B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506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</w:tr>
      <w:tr w:rsidR="00D3613F" w:rsidRPr="003830BC" w:rsidTr="00063CE0">
        <w:tc>
          <w:tcPr>
            <w:tcW w:w="1188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  <w:r w:rsidRPr="003830B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506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D3613F" w:rsidRPr="003830BC" w:rsidRDefault="00D3613F" w:rsidP="00D92095">
            <w:pPr>
              <w:rPr>
                <w:b/>
                <w:sz w:val="24"/>
                <w:szCs w:val="24"/>
              </w:rPr>
            </w:pPr>
          </w:p>
        </w:tc>
      </w:tr>
    </w:tbl>
    <w:p w:rsidR="006B6A57" w:rsidRPr="003830BC" w:rsidRDefault="006B6A57" w:rsidP="00D92095">
      <w:pPr>
        <w:rPr>
          <w:b/>
        </w:rPr>
      </w:pPr>
    </w:p>
    <w:p w:rsidR="00315B11" w:rsidRDefault="00D270DB" w:rsidP="00315B11">
      <w:pPr>
        <w:rPr>
          <w:b/>
        </w:rPr>
      </w:pPr>
      <w:r>
        <w:rPr>
          <w:b/>
        </w:rPr>
        <w:t xml:space="preserve">Calculations:        </w:t>
      </w:r>
    </w:p>
    <w:p w:rsidR="00D270DB" w:rsidRDefault="00D270DB" w:rsidP="00315B11">
      <w:pPr>
        <w:rPr>
          <w:b/>
        </w:rPr>
      </w:pPr>
    </w:p>
    <w:p w:rsidR="00D270DB" w:rsidRDefault="00D270DB" w:rsidP="00315B11">
      <w:pPr>
        <w:rPr>
          <w:b/>
        </w:rPr>
      </w:pPr>
    </w:p>
    <w:p w:rsidR="00D270DB" w:rsidRDefault="00D270DB" w:rsidP="00315B11">
      <w:pPr>
        <w:rPr>
          <w:b/>
        </w:rPr>
      </w:pPr>
    </w:p>
    <w:p w:rsidR="00D270DB" w:rsidRDefault="00D270DB" w:rsidP="00315B11">
      <w:pPr>
        <w:rPr>
          <w:b/>
        </w:rPr>
      </w:pPr>
    </w:p>
    <w:p w:rsidR="00D270DB" w:rsidRDefault="00D270DB" w:rsidP="00315B11">
      <w:pPr>
        <w:rPr>
          <w:b/>
        </w:rPr>
      </w:pPr>
    </w:p>
    <w:p w:rsidR="00D270DB" w:rsidRPr="003830BC" w:rsidRDefault="00D270DB" w:rsidP="00315B11">
      <w:pPr>
        <w:rPr>
          <w:b/>
        </w:rPr>
      </w:pPr>
    </w:p>
    <w:p w:rsidR="00286AAE" w:rsidRDefault="00D270DB" w:rsidP="00F61DAC">
      <w:pPr>
        <w:rPr>
          <w:b/>
        </w:rPr>
      </w:pPr>
      <w:r>
        <w:rPr>
          <w:b/>
        </w:rPr>
        <w:t>Result and Discussion:</w:t>
      </w:r>
    </w:p>
    <w:p w:rsidR="00D270DB" w:rsidRDefault="00D270DB" w:rsidP="00F61DAC">
      <w:pPr>
        <w:rPr>
          <w:b/>
        </w:rPr>
      </w:pPr>
    </w:p>
    <w:p w:rsidR="00D270DB" w:rsidRDefault="00D270DB" w:rsidP="00D270DB">
      <w:pPr>
        <w:rPr>
          <w:b/>
        </w:rPr>
      </w:pPr>
    </w:p>
    <w:p w:rsidR="00D270DB" w:rsidRDefault="00D270DB" w:rsidP="00D270DB">
      <w:pPr>
        <w:rPr>
          <w:b/>
        </w:rPr>
      </w:pPr>
    </w:p>
    <w:p w:rsidR="00D270DB" w:rsidRDefault="00D270DB" w:rsidP="00D270DB">
      <w:pPr>
        <w:rPr>
          <w:b/>
        </w:rPr>
      </w:pPr>
    </w:p>
    <w:p w:rsidR="00D270DB" w:rsidRDefault="00D270DB" w:rsidP="00D270DB">
      <w:pPr>
        <w:rPr>
          <w:b/>
        </w:rPr>
      </w:pPr>
    </w:p>
    <w:p w:rsidR="00D270DB" w:rsidRDefault="00D270DB" w:rsidP="00D270DB">
      <w:pPr>
        <w:rPr>
          <w:b/>
        </w:rPr>
      </w:pPr>
    </w:p>
    <w:p w:rsidR="008C3130" w:rsidRPr="003830BC" w:rsidRDefault="00315B11" w:rsidP="00D270DB">
      <w:pPr>
        <w:rPr>
          <w:b/>
          <w:bCs/>
        </w:rPr>
      </w:pPr>
      <w:r w:rsidRPr="003830BC">
        <w:rPr>
          <w:b/>
          <w:bCs/>
        </w:rPr>
        <w:t>1</w:t>
      </w:r>
      <w:r w:rsidRPr="003830BC">
        <w:t>.</w:t>
      </w:r>
      <w:r w:rsidR="009F3264" w:rsidRPr="003830BC">
        <w:t xml:space="preserve"> </w:t>
      </w:r>
      <w:r w:rsidRPr="003830BC">
        <w:t xml:space="preserve">   </w:t>
      </w:r>
      <w:r w:rsidR="009F3264" w:rsidRPr="003830BC">
        <w:rPr>
          <w:b/>
          <w:bCs/>
        </w:rPr>
        <w:t>Id</w:t>
      </w:r>
      <w:r w:rsidR="009F3264" w:rsidRPr="003830BC">
        <w:rPr>
          <w:b/>
          <w:bCs/>
          <w:vertAlign w:val="superscript"/>
        </w:rPr>
        <w:t>2</w:t>
      </w:r>
      <w:r w:rsidR="009F3264" w:rsidRPr="003830BC">
        <w:rPr>
          <w:b/>
          <w:bCs/>
        </w:rPr>
        <w:t xml:space="preserve"> </w:t>
      </w:r>
      <w:r w:rsidR="009F3264" w:rsidRPr="003830BC">
        <w:t xml:space="preserve">= - --  ---- - - - - - - </w:t>
      </w:r>
      <w:r w:rsidR="009F3264" w:rsidRPr="003830BC">
        <w:rPr>
          <w:b/>
          <w:bCs/>
        </w:rPr>
        <w:t>-</w:t>
      </w:r>
      <w:r w:rsidR="00E24A52">
        <w:rPr>
          <w:b/>
          <w:bCs/>
        </w:rPr>
        <w:t xml:space="preserve"> </w:t>
      </w:r>
      <w:r w:rsidR="00E24A52" w:rsidRPr="00FA5CDA">
        <w:rPr>
          <w:rFonts w:ascii="Cambria Math" w:hAnsi="Cambria Math"/>
        </w:rPr>
        <w:t>𝝻</w:t>
      </w:r>
      <w:r w:rsidR="00E24A52" w:rsidRPr="00FA5CDA">
        <w:rPr>
          <w:b/>
        </w:rPr>
        <w:t>A</w:t>
      </w:r>
      <w:r w:rsidR="00E24A52">
        <w:rPr>
          <w:b/>
        </w:rPr>
        <w:t xml:space="preserve"> cm</w:t>
      </w:r>
      <w:r w:rsidR="00E24A52" w:rsidRPr="00FA5CDA">
        <w:rPr>
          <w:b/>
          <w:sz w:val="28"/>
          <w:szCs w:val="28"/>
          <w:vertAlign w:val="superscript"/>
        </w:rPr>
        <w:t>2</w:t>
      </w:r>
      <w:r w:rsidR="00E24A52">
        <w:rPr>
          <w:b/>
          <w:sz w:val="28"/>
          <w:szCs w:val="28"/>
          <w:vertAlign w:val="superscript"/>
        </w:rPr>
        <w:t xml:space="preserve">   </w:t>
      </w:r>
      <w:r w:rsidR="009F3264" w:rsidRPr="003830BC">
        <w:rPr>
          <w:b/>
          <w:bCs/>
        </w:rPr>
        <w:t>By calculation</w:t>
      </w:r>
      <w:r w:rsidR="00B445BB" w:rsidRPr="003830BC">
        <w:rPr>
          <w:b/>
          <w:bCs/>
        </w:rPr>
        <w:t xml:space="preserve"> </w:t>
      </w:r>
    </w:p>
    <w:p w:rsidR="006E3F22" w:rsidRPr="003830BC" w:rsidRDefault="00315B11" w:rsidP="00D270DB">
      <w:pPr>
        <w:tabs>
          <w:tab w:val="left" w:pos="871"/>
          <w:tab w:val="left" w:pos="1323"/>
        </w:tabs>
        <w:rPr>
          <w:b/>
          <w:bCs/>
        </w:rPr>
      </w:pPr>
      <w:r w:rsidRPr="003830BC">
        <w:rPr>
          <w:b/>
          <w:bCs/>
        </w:rPr>
        <w:t xml:space="preserve">2.   </w:t>
      </w:r>
      <w:r w:rsidR="00086DC8" w:rsidRPr="003830BC">
        <w:rPr>
          <w:b/>
          <w:bCs/>
        </w:rPr>
        <w:t xml:space="preserve"> </w:t>
      </w:r>
      <w:r w:rsidR="008C3130" w:rsidRPr="003830BC">
        <w:rPr>
          <w:b/>
          <w:bCs/>
        </w:rPr>
        <w:t>Id</w:t>
      </w:r>
      <w:r w:rsidR="008C3130" w:rsidRPr="003830BC">
        <w:rPr>
          <w:b/>
          <w:bCs/>
          <w:vertAlign w:val="superscript"/>
        </w:rPr>
        <w:t>2</w:t>
      </w:r>
      <w:r w:rsidR="008C3130" w:rsidRPr="003830BC">
        <w:rPr>
          <w:b/>
          <w:bCs/>
        </w:rPr>
        <w:t xml:space="preserve"> = - --  ---- - - - - - - -</w:t>
      </w:r>
      <w:r w:rsidR="006E3F22" w:rsidRPr="003830BC">
        <w:rPr>
          <w:b/>
          <w:bCs/>
        </w:rPr>
        <w:t xml:space="preserve"> </w:t>
      </w:r>
      <w:r w:rsidR="00E24A52" w:rsidRPr="00FA5CDA">
        <w:rPr>
          <w:rFonts w:ascii="Cambria Math" w:hAnsi="Cambria Math"/>
        </w:rPr>
        <w:t>𝝻</w:t>
      </w:r>
      <w:r w:rsidR="00E24A52" w:rsidRPr="00FA5CDA">
        <w:rPr>
          <w:b/>
        </w:rPr>
        <w:t>A</w:t>
      </w:r>
      <w:r w:rsidR="00E24A52">
        <w:rPr>
          <w:b/>
        </w:rPr>
        <w:t xml:space="preserve"> cm</w:t>
      </w:r>
      <w:r w:rsidR="00E24A52" w:rsidRPr="00FA5CDA">
        <w:rPr>
          <w:b/>
          <w:sz w:val="28"/>
          <w:szCs w:val="28"/>
          <w:vertAlign w:val="superscript"/>
        </w:rPr>
        <w:t>2</w:t>
      </w:r>
      <w:r w:rsidR="00E24A52">
        <w:rPr>
          <w:b/>
          <w:sz w:val="28"/>
          <w:szCs w:val="28"/>
          <w:vertAlign w:val="superscript"/>
        </w:rPr>
        <w:t xml:space="preserve">  </w:t>
      </w:r>
      <w:r w:rsidR="008C3130" w:rsidRPr="003830BC">
        <w:rPr>
          <w:b/>
          <w:bCs/>
        </w:rPr>
        <w:t xml:space="preserve">By </w:t>
      </w:r>
      <w:r w:rsidR="00086DC8" w:rsidRPr="003830BC">
        <w:rPr>
          <w:b/>
          <w:bCs/>
        </w:rPr>
        <w:t>graph</w:t>
      </w:r>
      <w:r w:rsidR="00B445BB" w:rsidRPr="003830BC">
        <w:rPr>
          <w:b/>
          <w:bCs/>
        </w:rPr>
        <w:t xml:space="preserve"> </w:t>
      </w:r>
    </w:p>
    <w:p w:rsidR="006E3F22" w:rsidRPr="003830BC" w:rsidRDefault="006E3F22" w:rsidP="006E3F22"/>
    <w:p w:rsidR="00CD4891" w:rsidRPr="003830BC" w:rsidRDefault="00FC358B" w:rsidP="006E3F22">
      <w:pPr>
        <w:tabs>
          <w:tab w:val="left" w:pos="1373"/>
        </w:tabs>
      </w:pPr>
      <w:r w:rsidRPr="003830BC">
        <w:t xml:space="preserve">    </w:t>
      </w:r>
      <w:r w:rsidR="00F2225A" w:rsidRPr="003830BC">
        <w:t xml:space="preserve">                       </w:t>
      </w:r>
      <w:r w:rsidRPr="003830BC">
        <w:t xml:space="preserve">       </w:t>
      </w:r>
      <w:r w:rsidR="006E3F22" w:rsidRPr="003830BC">
        <w:t>Id</w:t>
      </w:r>
      <w:r w:rsidR="006E3F22" w:rsidRPr="003830BC">
        <w:rPr>
          <w:vertAlign w:val="superscript"/>
        </w:rPr>
        <w:t>2</w:t>
      </w:r>
      <w:r w:rsidR="006E3F22" w:rsidRPr="003830BC">
        <w:t xml:space="preserve">--- </w:t>
      </w:r>
      <w:r w:rsidR="006E3F22" w:rsidRPr="003830BC">
        <w:rPr>
          <w:b/>
          <w:bCs/>
        </w:rPr>
        <w:t>constant</w:t>
      </w:r>
    </w:p>
    <w:p w:rsidR="00FC358B" w:rsidRPr="003830BC" w:rsidRDefault="00FC358B" w:rsidP="006E3F22">
      <w:pPr>
        <w:tabs>
          <w:tab w:val="left" w:pos="1373"/>
        </w:tabs>
      </w:pPr>
    </w:p>
    <w:p w:rsidR="00BF721C" w:rsidRPr="003830BC" w:rsidRDefault="00315B11" w:rsidP="00F2225A">
      <w:pPr>
        <w:tabs>
          <w:tab w:val="left" w:pos="1373"/>
        </w:tabs>
      </w:pPr>
      <w:r w:rsidRPr="003830BC">
        <w:t xml:space="preserve">      </w:t>
      </w:r>
      <w:r w:rsidR="00601ED7" w:rsidRPr="003830BC">
        <w:t>This verifies inverse square law</w:t>
      </w:r>
      <w:r w:rsidR="00F2225A" w:rsidRPr="003830BC">
        <w:t>.</w:t>
      </w:r>
    </w:p>
    <w:p w:rsidR="009375D1" w:rsidRPr="003830BC" w:rsidRDefault="00D270DB" w:rsidP="00BF721C">
      <w:pPr>
        <w:rPr>
          <w:b/>
        </w:rPr>
      </w:pPr>
      <w:r>
        <w:rPr>
          <w:b/>
        </w:rPr>
        <w:t>Conclusion</w:t>
      </w:r>
      <w:r w:rsidR="009375D1" w:rsidRPr="003830BC">
        <w:rPr>
          <w:b/>
        </w:rPr>
        <w:t>:</w:t>
      </w:r>
    </w:p>
    <w:p w:rsidR="009375D1" w:rsidRPr="003830BC" w:rsidRDefault="009375D1" w:rsidP="00BF721C"/>
    <w:p w:rsidR="009375D1" w:rsidRPr="003830BC" w:rsidRDefault="009375D1" w:rsidP="00BF721C"/>
    <w:p w:rsidR="00BF721C" w:rsidRPr="003830BC" w:rsidRDefault="00BF721C" w:rsidP="00BF721C"/>
    <w:p w:rsidR="000F253D" w:rsidRPr="003830BC" w:rsidRDefault="00BF721C" w:rsidP="00BF721C">
      <w:pPr>
        <w:tabs>
          <w:tab w:val="left" w:pos="1607"/>
        </w:tabs>
        <w:rPr>
          <w:b/>
        </w:rPr>
      </w:pPr>
      <w:r w:rsidRPr="003830BC">
        <w:rPr>
          <w:b/>
        </w:rPr>
        <w:t>Questions –</w:t>
      </w:r>
    </w:p>
    <w:p w:rsidR="00037F86" w:rsidRPr="003830BC" w:rsidRDefault="00037F86" w:rsidP="00BF721C">
      <w:pPr>
        <w:tabs>
          <w:tab w:val="left" w:pos="1607"/>
        </w:tabs>
        <w:rPr>
          <w:b/>
        </w:rPr>
      </w:pPr>
    </w:p>
    <w:p w:rsidR="00BF721C" w:rsidRPr="003830BC" w:rsidRDefault="00037F86" w:rsidP="00037F86">
      <w:pPr>
        <w:tabs>
          <w:tab w:val="left" w:pos="1607"/>
        </w:tabs>
        <w:ind w:left="225"/>
      </w:pPr>
      <w:r w:rsidRPr="003830BC">
        <w:rPr>
          <w:b/>
        </w:rPr>
        <w:t xml:space="preserve">       </w:t>
      </w:r>
      <w:r w:rsidRPr="003830BC">
        <w:rPr>
          <w:bCs/>
        </w:rPr>
        <w:t>1</w:t>
      </w:r>
      <w:r w:rsidRPr="003830BC">
        <w:rPr>
          <w:b/>
        </w:rPr>
        <w:t xml:space="preserve"> </w:t>
      </w:r>
      <w:r w:rsidR="00BF721C" w:rsidRPr="003830BC">
        <w:rPr>
          <w:b/>
        </w:rPr>
        <w:t xml:space="preserve"> </w:t>
      </w:r>
      <w:r w:rsidRPr="003830BC">
        <w:rPr>
          <w:b/>
        </w:rPr>
        <w:t xml:space="preserve">  </w:t>
      </w:r>
      <w:r w:rsidR="00BF721C" w:rsidRPr="003830BC">
        <w:t xml:space="preserve">State inverse square law  and </w:t>
      </w:r>
      <w:r w:rsidR="00A62FA9" w:rsidRPr="003830BC">
        <w:t>lamberts cosine law</w:t>
      </w:r>
      <w:r w:rsidR="007865F9" w:rsidRPr="003830BC">
        <w:t>.</w:t>
      </w:r>
    </w:p>
    <w:p w:rsidR="008A512B" w:rsidRPr="003830BC" w:rsidRDefault="00037F86" w:rsidP="00037F86">
      <w:pPr>
        <w:tabs>
          <w:tab w:val="left" w:pos="1607"/>
        </w:tabs>
        <w:ind w:left="225"/>
      </w:pPr>
      <w:r w:rsidRPr="003830BC">
        <w:t xml:space="preserve">       2    </w:t>
      </w:r>
      <w:r w:rsidR="008A512B" w:rsidRPr="003830BC">
        <w:t xml:space="preserve">Define i)  lumen ii) phot iii) lux iv) </w:t>
      </w:r>
      <w:r w:rsidR="00D6018B" w:rsidRPr="003830BC">
        <w:t>brightness</w:t>
      </w:r>
    </w:p>
    <w:p w:rsidR="00FE013E" w:rsidRPr="003830BC" w:rsidRDefault="00037F86" w:rsidP="007865F9">
      <w:pPr>
        <w:tabs>
          <w:tab w:val="left" w:pos="1607"/>
        </w:tabs>
        <w:ind w:left="225"/>
      </w:pPr>
      <w:r w:rsidRPr="003830BC">
        <w:t xml:space="preserve">     </w:t>
      </w:r>
      <w:r w:rsidR="007865F9" w:rsidRPr="003830BC">
        <w:t xml:space="preserve"> </w:t>
      </w:r>
      <w:r w:rsidRPr="003830BC">
        <w:t xml:space="preserve"> 3     </w:t>
      </w:r>
      <w:r w:rsidR="00FE013E" w:rsidRPr="003830BC">
        <w:t>State principle used in photocell</w:t>
      </w:r>
      <w:r w:rsidR="00977918" w:rsidRPr="003830BC">
        <w:t xml:space="preserve">. </w:t>
      </w:r>
    </w:p>
    <w:p w:rsidR="00977918" w:rsidRPr="003830BC" w:rsidRDefault="00037F86" w:rsidP="00037F86">
      <w:pPr>
        <w:tabs>
          <w:tab w:val="left" w:pos="1607"/>
        </w:tabs>
        <w:ind w:left="225"/>
      </w:pPr>
      <w:r w:rsidRPr="003830BC">
        <w:t xml:space="preserve">      4     </w:t>
      </w:r>
      <w:r w:rsidR="00977918" w:rsidRPr="003830BC">
        <w:t xml:space="preserve">Name different photo cells </w:t>
      </w:r>
      <w:r w:rsidR="007865F9" w:rsidRPr="003830BC">
        <w:t>.</w:t>
      </w:r>
    </w:p>
    <w:sectPr w:rsidR="00977918" w:rsidRPr="003830BC" w:rsidSect="00C9251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6D0" w:rsidRDefault="00A246D0" w:rsidP="000F77D7">
      <w:r>
        <w:separator/>
      </w:r>
    </w:p>
  </w:endnote>
  <w:endnote w:type="continuationSeparator" w:id="1">
    <w:p w:rsidR="00A246D0" w:rsidRDefault="00A246D0" w:rsidP="000F7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6D0" w:rsidRDefault="00A246D0" w:rsidP="000F77D7">
      <w:r>
        <w:separator/>
      </w:r>
    </w:p>
  </w:footnote>
  <w:footnote w:type="continuationSeparator" w:id="1">
    <w:p w:rsidR="00A246D0" w:rsidRDefault="00A246D0" w:rsidP="000F7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829B5"/>
    <w:multiLevelType w:val="hybridMultilevel"/>
    <w:tmpl w:val="7DB284C8"/>
    <w:lvl w:ilvl="0" w:tplc="3BDCEE46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59293F30"/>
    <w:multiLevelType w:val="hybridMultilevel"/>
    <w:tmpl w:val="18107964"/>
    <w:lvl w:ilvl="0" w:tplc="0D76B8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E47B5"/>
    <w:multiLevelType w:val="hybridMultilevel"/>
    <w:tmpl w:val="940AE134"/>
    <w:lvl w:ilvl="0" w:tplc="0A4A1A4A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">
    <w:nsid w:val="75116CD6"/>
    <w:multiLevelType w:val="hybridMultilevel"/>
    <w:tmpl w:val="C3B826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55AB"/>
    <w:rsid w:val="00001C82"/>
    <w:rsid w:val="00030BC3"/>
    <w:rsid w:val="00037F86"/>
    <w:rsid w:val="00051C8A"/>
    <w:rsid w:val="00063CE0"/>
    <w:rsid w:val="00072E92"/>
    <w:rsid w:val="0008439C"/>
    <w:rsid w:val="00086DC8"/>
    <w:rsid w:val="000B1D38"/>
    <w:rsid w:val="000C46A8"/>
    <w:rsid w:val="000F05AB"/>
    <w:rsid w:val="000F253D"/>
    <w:rsid w:val="000F5BC9"/>
    <w:rsid w:val="000F678E"/>
    <w:rsid w:val="000F77D7"/>
    <w:rsid w:val="00101B08"/>
    <w:rsid w:val="0010723F"/>
    <w:rsid w:val="00142342"/>
    <w:rsid w:val="00150B59"/>
    <w:rsid w:val="00152358"/>
    <w:rsid w:val="00193CB6"/>
    <w:rsid w:val="001B2CA6"/>
    <w:rsid w:val="001D1E52"/>
    <w:rsid w:val="001F0A8E"/>
    <w:rsid w:val="001F7931"/>
    <w:rsid w:val="00215E48"/>
    <w:rsid w:val="002203D5"/>
    <w:rsid w:val="002437C2"/>
    <w:rsid w:val="00263E33"/>
    <w:rsid w:val="00271B86"/>
    <w:rsid w:val="0027736F"/>
    <w:rsid w:val="0028443E"/>
    <w:rsid w:val="00286AAE"/>
    <w:rsid w:val="002955AB"/>
    <w:rsid w:val="002F0354"/>
    <w:rsid w:val="00315B11"/>
    <w:rsid w:val="00323905"/>
    <w:rsid w:val="00337D74"/>
    <w:rsid w:val="003830BC"/>
    <w:rsid w:val="003D5368"/>
    <w:rsid w:val="003E68F1"/>
    <w:rsid w:val="00456136"/>
    <w:rsid w:val="004639D1"/>
    <w:rsid w:val="00480115"/>
    <w:rsid w:val="00490B44"/>
    <w:rsid w:val="00495DB9"/>
    <w:rsid w:val="004B195C"/>
    <w:rsid w:val="004B1D8E"/>
    <w:rsid w:val="004C17F2"/>
    <w:rsid w:val="004D523B"/>
    <w:rsid w:val="00514DE3"/>
    <w:rsid w:val="00516725"/>
    <w:rsid w:val="00524BAF"/>
    <w:rsid w:val="005359FE"/>
    <w:rsid w:val="005461A0"/>
    <w:rsid w:val="00550F36"/>
    <w:rsid w:val="00580782"/>
    <w:rsid w:val="00597533"/>
    <w:rsid w:val="005A2703"/>
    <w:rsid w:val="005C43C2"/>
    <w:rsid w:val="005D0DD5"/>
    <w:rsid w:val="005E1E41"/>
    <w:rsid w:val="005E7A2B"/>
    <w:rsid w:val="00601ED7"/>
    <w:rsid w:val="006423D5"/>
    <w:rsid w:val="006505C0"/>
    <w:rsid w:val="00672327"/>
    <w:rsid w:val="0067696B"/>
    <w:rsid w:val="006A32A2"/>
    <w:rsid w:val="006A4A5C"/>
    <w:rsid w:val="006B6A57"/>
    <w:rsid w:val="006D6550"/>
    <w:rsid w:val="006D6729"/>
    <w:rsid w:val="006E3F22"/>
    <w:rsid w:val="007124D1"/>
    <w:rsid w:val="00772610"/>
    <w:rsid w:val="00773418"/>
    <w:rsid w:val="00783494"/>
    <w:rsid w:val="007865F9"/>
    <w:rsid w:val="007A1672"/>
    <w:rsid w:val="007A5F55"/>
    <w:rsid w:val="007D6CDB"/>
    <w:rsid w:val="007E50A7"/>
    <w:rsid w:val="008002EF"/>
    <w:rsid w:val="008036B0"/>
    <w:rsid w:val="008160E5"/>
    <w:rsid w:val="0082611C"/>
    <w:rsid w:val="00842C5E"/>
    <w:rsid w:val="0087000C"/>
    <w:rsid w:val="008923D0"/>
    <w:rsid w:val="008A512B"/>
    <w:rsid w:val="008C3130"/>
    <w:rsid w:val="008C3CC8"/>
    <w:rsid w:val="008F7473"/>
    <w:rsid w:val="00915972"/>
    <w:rsid w:val="0093352D"/>
    <w:rsid w:val="00936E30"/>
    <w:rsid w:val="009375D1"/>
    <w:rsid w:val="0095177C"/>
    <w:rsid w:val="0095345D"/>
    <w:rsid w:val="00962E3B"/>
    <w:rsid w:val="00976E6B"/>
    <w:rsid w:val="00977918"/>
    <w:rsid w:val="0098466C"/>
    <w:rsid w:val="009A1EFD"/>
    <w:rsid w:val="009A450F"/>
    <w:rsid w:val="009D3200"/>
    <w:rsid w:val="009F3264"/>
    <w:rsid w:val="00A246D0"/>
    <w:rsid w:val="00A420D8"/>
    <w:rsid w:val="00A52290"/>
    <w:rsid w:val="00A5596E"/>
    <w:rsid w:val="00A62FA9"/>
    <w:rsid w:val="00A77226"/>
    <w:rsid w:val="00AB3FA2"/>
    <w:rsid w:val="00B05392"/>
    <w:rsid w:val="00B31CCF"/>
    <w:rsid w:val="00B445BB"/>
    <w:rsid w:val="00B46A52"/>
    <w:rsid w:val="00B505A1"/>
    <w:rsid w:val="00B7129D"/>
    <w:rsid w:val="00B9034F"/>
    <w:rsid w:val="00BA2062"/>
    <w:rsid w:val="00BA558E"/>
    <w:rsid w:val="00BB31A0"/>
    <w:rsid w:val="00BC5918"/>
    <w:rsid w:val="00BD0873"/>
    <w:rsid w:val="00BD3CD0"/>
    <w:rsid w:val="00BD62F1"/>
    <w:rsid w:val="00BF721C"/>
    <w:rsid w:val="00C0336A"/>
    <w:rsid w:val="00C15873"/>
    <w:rsid w:val="00C30CE7"/>
    <w:rsid w:val="00C4009E"/>
    <w:rsid w:val="00C46416"/>
    <w:rsid w:val="00C646E3"/>
    <w:rsid w:val="00C92511"/>
    <w:rsid w:val="00CA2044"/>
    <w:rsid w:val="00CD1B51"/>
    <w:rsid w:val="00CD4891"/>
    <w:rsid w:val="00CD6FB3"/>
    <w:rsid w:val="00CE6F4F"/>
    <w:rsid w:val="00D1010F"/>
    <w:rsid w:val="00D270DB"/>
    <w:rsid w:val="00D332F8"/>
    <w:rsid w:val="00D3613F"/>
    <w:rsid w:val="00D46923"/>
    <w:rsid w:val="00D53E58"/>
    <w:rsid w:val="00D6018B"/>
    <w:rsid w:val="00D76DDE"/>
    <w:rsid w:val="00D92095"/>
    <w:rsid w:val="00DE4535"/>
    <w:rsid w:val="00DE6F31"/>
    <w:rsid w:val="00DF77C4"/>
    <w:rsid w:val="00E12D95"/>
    <w:rsid w:val="00E164E6"/>
    <w:rsid w:val="00E24A52"/>
    <w:rsid w:val="00E45887"/>
    <w:rsid w:val="00E75862"/>
    <w:rsid w:val="00EA3C8C"/>
    <w:rsid w:val="00EE4BE5"/>
    <w:rsid w:val="00F2225A"/>
    <w:rsid w:val="00F505EF"/>
    <w:rsid w:val="00F61DAC"/>
    <w:rsid w:val="00F656A4"/>
    <w:rsid w:val="00F72F1D"/>
    <w:rsid w:val="00F93497"/>
    <w:rsid w:val="00F97A11"/>
    <w:rsid w:val="00FA5CDA"/>
    <w:rsid w:val="00FC358B"/>
    <w:rsid w:val="00FD0BCB"/>
    <w:rsid w:val="00FD16E9"/>
    <w:rsid w:val="00FD2A48"/>
    <w:rsid w:val="00FD4BCA"/>
    <w:rsid w:val="00FD5ABF"/>
    <w:rsid w:val="00FE0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955AB"/>
    <w:pPr>
      <w:keepNext/>
      <w:spacing w:line="360" w:lineRule="auto"/>
      <w:jc w:val="center"/>
      <w:outlineLvl w:val="3"/>
    </w:pPr>
    <w:rPr>
      <w:rFonts w:ascii="Shruti" w:hAnsi="Shruti"/>
      <w:b/>
    </w:rPr>
  </w:style>
  <w:style w:type="paragraph" w:styleId="Heading5">
    <w:name w:val="heading 5"/>
    <w:basedOn w:val="Normal"/>
    <w:next w:val="Normal"/>
    <w:link w:val="Heading5Char"/>
    <w:unhideWhenUsed/>
    <w:qFormat/>
    <w:rsid w:val="002955AB"/>
    <w:pPr>
      <w:keepNext/>
      <w:tabs>
        <w:tab w:val="left" w:pos="3420"/>
      </w:tabs>
      <w:jc w:val="center"/>
      <w:outlineLvl w:val="4"/>
    </w:pPr>
    <w:rPr>
      <w:rFonts w:ascii="Shruti" w:hAnsi="Shruti"/>
      <w:b/>
      <w:caps/>
      <w:color w:val="000000"/>
      <w:u w:val="word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955AB"/>
    <w:pPr>
      <w:keepNext/>
      <w:tabs>
        <w:tab w:val="left" w:pos="3420"/>
      </w:tabs>
      <w:jc w:val="center"/>
      <w:outlineLvl w:val="6"/>
    </w:pPr>
    <w:rPr>
      <w:caps/>
      <w:imprint/>
      <w:color w:val="FF0000"/>
      <w:sz w:val="32"/>
      <w:szCs w:val="22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955AB"/>
    <w:rPr>
      <w:rFonts w:ascii="Shruti" w:eastAsia="Times New Roman" w:hAnsi="Shruti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955AB"/>
    <w:rPr>
      <w:rFonts w:ascii="Shruti" w:eastAsia="Times New Roman" w:hAnsi="Shruti" w:cs="Times New Roman"/>
      <w:b/>
      <w:caps/>
      <w:color w:val="000000"/>
      <w:sz w:val="24"/>
      <w:szCs w:val="24"/>
      <w:u w:val="words"/>
    </w:rPr>
  </w:style>
  <w:style w:type="character" w:customStyle="1" w:styleId="Heading7Char">
    <w:name w:val="Heading 7 Char"/>
    <w:basedOn w:val="DefaultParagraphFont"/>
    <w:link w:val="Heading7"/>
    <w:semiHidden/>
    <w:rsid w:val="002955AB"/>
    <w:rPr>
      <w:rFonts w:ascii="Times New Roman" w:eastAsia="Times New Roman" w:hAnsi="Times New Roman" w:cs="Times New Roman"/>
      <w:caps/>
      <w:imprint/>
      <w:color w:val="FF0000"/>
      <w:sz w:val="32"/>
      <w:vertAlign w:val="subscript"/>
    </w:rPr>
  </w:style>
  <w:style w:type="paragraph" w:styleId="ListParagraph">
    <w:name w:val="List Paragraph"/>
    <w:basedOn w:val="Normal"/>
    <w:uiPriority w:val="34"/>
    <w:qFormat/>
    <w:rsid w:val="002437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1E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E5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6A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F77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77D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F77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77D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07C31-EA9B-4D1F-85AA-CA902DB69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</Company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Physic</cp:lastModifiedBy>
  <cp:revision>151</cp:revision>
  <cp:lastPrinted>2017-08-03T10:24:00Z</cp:lastPrinted>
  <dcterms:created xsi:type="dcterms:W3CDTF">2001-12-31T20:31:00Z</dcterms:created>
  <dcterms:modified xsi:type="dcterms:W3CDTF">2018-07-26T05:32:00Z</dcterms:modified>
</cp:coreProperties>
</file>