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742A5B" w:rsidRDefault="005E4D96" w:rsidP="005E4D96">
      <w:pPr>
        <w:pStyle w:val="TF-RESUMO"/>
        <w:rPr>
          <w:highlight w:val="yellow"/>
        </w:rPr>
      </w:pPr>
      <w:r w:rsidRPr="00742A5B">
        <w:rPr>
          <w:b/>
          <w:highlight w:val="yellow"/>
        </w:rPr>
        <w:t>Resumo:</w:t>
      </w:r>
      <w:r w:rsidRPr="00742A5B">
        <w:rPr>
          <w:highlight w:val="yellow"/>
        </w:rPr>
        <w:t xml:space="preserve"> </w:t>
      </w:r>
      <w:r w:rsidR="00F255FC" w:rsidRPr="00742A5B">
        <w:rPr>
          <w:highlight w:val="yellow"/>
        </w:rPr>
        <w:t xml:space="preserve">O resumo é uma apresentação concisa dos pontos relevantes de um texto. Informa suficientemente ao leitor, para que este possa decidir sobre a conveniência da leitura do texto inteiro. </w:t>
      </w:r>
      <w:r w:rsidR="005A4952" w:rsidRPr="00742A5B">
        <w:rPr>
          <w:highlight w:val="yellow"/>
        </w:rPr>
        <w:t xml:space="preserve">Deve conter OBRIGATORIAMENTE o </w:t>
      </w:r>
      <w:r w:rsidR="007613FB" w:rsidRPr="00742A5B">
        <w:rPr>
          <w:highlight w:val="yellow"/>
        </w:rPr>
        <w:t>OBJETIVO</w:t>
      </w:r>
      <w:r w:rsidR="005A4952" w:rsidRPr="00742A5B">
        <w:rPr>
          <w:highlight w:val="yellow"/>
        </w:rPr>
        <w:t xml:space="preserve">, </w:t>
      </w:r>
      <w:r w:rsidR="007613FB" w:rsidRPr="00742A5B">
        <w:rPr>
          <w:highlight w:val="yellow"/>
        </w:rPr>
        <w:t>METODOLOGIA</w:t>
      </w:r>
      <w:r w:rsidR="005A4952" w:rsidRPr="00742A5B">
        <w:rPr>
          <w:highlight w:val="yellow"/>
        </w:rPr>
        <w:t xml:space="preserve">, </w:t>
      </w:r>
      <w:r w:rsidR="007613FB" w:rsidRPr="00742A5B">
        <w:rPr>
          <w:highlight w:val="yellow"/>
        </w:rPr>
        <w:t xml:space="preserve">RESULTADOS </w:t>
      </w:r>
      <w:r w:rsidR="005A4952" w:rsidRPr="00742A5B">
        <w:rPr>
          <w:highlight w:val="yellow"/>
        </w:rPr>
        <w:t xml:space="preserve">e </w:t>
      </w:r>
      <w:r w:rsidR="005E400D" w:rsidRPr="00742A5B">
        <w:rPr>
          <w:highlight w:val="yellow"/>
        </w:rPr>
        <w:t>CONCLUSÕES</w:t>
      </w:r>
      <w:r w:rsidR="005A4952" w:rsidRPr="00742A5B">
        <w:rPr>
          <w:highlight w:val="yellow"/>
        </w:rPr>
        <w:t>. O</w:t>
      </w:r>
      <w:r w:rsidR="009A2619" w:rsidRPr="00742A5B">
        <w:rPr>
          <w:highlight w:val="yellow"/>
        </w:rPr>
        <w:t xml:space="preserve"> resumo</w:t>
      </w:r>
      <w:r w:rsidR="00F255FC" w:rsidRPr="00742A5B">
        <w:rPr>
          <w:highlight w:val="yellow"/>
        </w:rPr>
        <w:t xml:space="preserve"> </w:t>
      </w:r>
      <w:r w:rsidRPr="00742A5B">
        <w:rPr>
          <w:highlight w:val="yellow"/>
        </w:rPr>
        <w:t>não deve ultrapassar 10 linhas</w:t>
      </w:r>
      <w:r w:rsidR="005A4952" w:rsidRPr="00742A5B">
        <w:rPr>
          <w:highlight w:val="yellow"/>
        </w:rPr>
        <w:t xml:space="preserve"> e </w:t>
      </w:r>
      <w:r w:rsidR="00F255FC" w:rsidRPr="00742A5B">
        <w:rPr>
          <w:highlight w:val="yellow"/>
        </w:rPr>
        <w:t>deve ser composto de uma seq</w:t>
      </w:r>
      <w:r w:rsidR="00D15B4E" w:rsidRPr="00742A5B">
        <w:rPr>
          <w:highlight w:val="yellow"/>
        </w:rPr>
        <w:t>u</w:t>
      </w:r>
      <w:r w:rsidR="00F255FC" w:rsidRPr="00742A5B">
        <w:rPr>
          <w:highlight w:val="yellow"/>
        </w:rPr>
        <w:t>ência corrente de frases concisas e não de uma enumeração de tópicos. O resumo deve ser escrito em um único texto corrido (sem parágrafos).</w:t>
      </w:r>
      <w:r w:rsidR="005A4952" w:rsidRPr="00742A5B">
        <w:rPr>
          <w:highlight w:val="yellow"/>
        </w:rPr>
        <w:t xml:space="preserve"> Deve-se usar a terceira pessoa do singular.</w:t>
      </w:r>
      <w:r w:rsidR="002879A7" w:rsidRPr="00742A5B">
        <w:rPr>
          <w:highlight w:val="yellow"/>
        </w:rPr>
        <w:t xml:space="preserve"> As palavras-chave, a seguir,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742A5B">
        <w:rPr>
          <w:b/>
          <w:highlight w:val="yellow"/>
        </w:rPr>
        <w:t>Palavras-chave</w:t>
      </w:r>
      <w:r w:rsidRPr="00742A5B">
        <w:rPr>
          <w:highlight w:val="yellow"/>
        </w:rPr>
        <w:t xml:space="preserve">: Ciência da computação. </w:t>
      </w:r>
      <w:r w:rsidR="002879A7" w:rsidRPr="00742A5B">
        <w:rPr>
          <w:highlight w:val="yellow"/>
        </w:rPr>
        <w:t xml:space="preserve">Sistemas de informação. </w:t>
      </w:r>
      <w:r w:rsidRPr="00742A5B">
        <w:rPr>
          <w:highlight w:val="yellow"/>
        </w:rPr>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 xml:space="preserve">Conforme dito por </w:t>
      </w:r>
      <w:proofErr w:type="spellStart"/>
      <w:r>
        <w:t>Manssour</w:t>
      </w:r>
      <w:proofErr w:type="spellEnd"/>
      <w:r>
        <w:t xml:space="preserve">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w:t>
      </w:r>
      <w:proofErr w:type="spellStart"/>
      <w:r>
        <w:t>Conci</w:t>
      </w:r>
      <w:proofErr w:type="spellEnd"/>
      <w:r>
        <w:t>; Vasconcelos, 2022).</w:t>
      </w:r>
    </w:p>
    <w:p w14:paraId="71EB7252" w14:textId="77777777" w:rsidR="000E5D89" w:rsidRDefault="000E5D89" w:rsidP="000E5D89">
      <w:pPr>
        <w:pStyle w:val="TF-TEXTO"/>
      </w:pPr>
      <w:r>
        <w:t xml:space="preserve">Como </w:t>
      </w:r>
      <w:proofErr w:type="spellStart"/>
      <w:r w:rsidRPr="004F34D1">
        <w:t>Settimy</w:t>
      </w:r>
      <w:proofErr w:type="spellEnd"/>
      <w:r w:rsidRPr="004F34D1">
        <w:t xml:space="preserve"> e Bairral (2020)</w:t>
      </w:r>
      <w:r>
        <w:t xml:space="preserve"> observaram, os alunos possuem </w:t>
      </w:r>
      <w:r w:rsidRPr="002E54B3">
        <w:t>dificuldade</w:t>
      </w:r>
      <w:r>
        <w:t xml:space="preserv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w:t>
      </w:r>
      <w:proofErr w:type="spellStart"/>
      <w:r>
        <w:t>Geogebra</w:t>
      </w:r>
      <w:proofErr w:type="spellEnd"/>
      <w:r>
        <w:t xml:space="preserve"> 3D, que permite criar objetos 3D e manipular os valores de suas propriedades, o que contribui muito para o aprendizado da matéria como visto </w:t>
      </w:r>
      <w:r w:rsidRPr="00FB790F">
        <w:t>por Fassarella e Rocha (2018).</w:t>
      </w:r>
    </w:p>
    <w:p w14:paraId="708DAF31" w14:textId="77777777" w:rsidR="000E5D89" w:rsidRDefault="000E5D89" w:rsidP="000E5D89">
      <w:pPr>
        <w:pStyle w:val="TF-TEXTO"/>
      </w:pPr>
      <w:r>
        <w:t xml:space="preserve">Outro material de apoio que se sobressai é o </w:t>
      </w:r>
      <w:proofErr w:type="spellStart"/>
      <w:r>
        <w:t>VisEdu</w:t>
      </w:r>
      <w:proofErr w:type="spellEnd"/>
      <w:r>
        <w:t xml:space="preserve">-CG, construído por </w:t>
      </w:r>
      <w:proofErr w:type="spellStart"/>
      <w:r>
        <w:t>Buttenberg</w:t>
      </w:r>
      <w:proofErr w:type="spellEnd"/>
      <w:r>
        <w:t xml:space="preserve">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A170D0">
        <w:rPr>
          <w:rStyle w:val="TF-COURIER9"/>
        </w:rPr>
        <w:t>Fábrica de Peças</w:t>
      </w:r>
      <w:r>
        <w:t xml:space="preserve">, na qual o usuário pega os blocos para programar; </w:t>
      </w:r>
      <w:proofErr w:type="spellStart"/>
      <w:r w:rsidRPr="00A170D0">
        <w:rPr>
          <w:rStyle w:val="TF-COURIER9"/>
        </w:rPr>
        <w:t>Renderer</w:t>
      </w:r>
      <w:proofErr w:type="spellEnd"/>
      <w:r>
        <w:t xml:space="preserve">, em que o usuário deposita as peças que coletou na </w:t>
      </w:r>
      <w:r w:rsidRPr="00A170D0">
        <w:rPr>
          <w:rStyle w:val="TF-COURIER9"/>
        </w:rPr>
        <w:t>Fábrica de Peças</w:t>
      </w:r>
      <w:r>
        <w:t xml:space="preserve">; </w:t>
      </w:r>
      <w:r w:rsidRPr="00A170D0">
        <w:rPr>
          <w:rStyle w:val="TF-COURIER9"/>
        </w:rPr>
        <w:t>Ambiente Gráfico</w:t>
      </w:r>
      <w:r w:rsidRPr="00591958">
        <w:t xml:space="preserve">, </w:t>
      </w:r>
      <w:r>
        <w:t>em que</w:t>
      </w:r>
      <w:r w:rsidRPr="00591958">
        <w:t xml:space="preserve"> </w:t>
      </w:r>
      <w:r>
        <w:t xml:space="preserve">é possível visualizar os eixos, grade e objetos colocados em cena; e </w:t>
      </w:r>
      <w:r w:rsidRPr="00A170D0">
        <w:rPr>
          <w:rStyle w:val="TF-COURIER9"/>
        </w:rPr>
        <w:t>Visualizador</w:t>
      </w:r>
      <w:r>
        <w:t xml:space="preserve">, que mostra o resultado da execução do que foi projetado pelo usuário. Todavia, nem todos os objetivos propostos por </w:t>
      </w:r>
      <w:proofErr w:type="spellStart"/>
      <w:r>
        <w:t>Buttenberg</w:t>
      </w:r>
      <w:proofErr w:type="spellEnd"/>
      <w:r>
        <w:t xml:space="preserve"> (2020) foram concluídos. Algumas funcionalidades propostas, como os objetos </w:t>
      </w:r>
      <w:r w:rsidRPr="00A170D0">
        <w:rPr>
          <w:rStyle w:val="TF-COURIER9"/>
        </w:rPr>
        <w:t>Polígono</w:t>
      </w:r>
      <w:r>
        <w:t xml:space="preserve"> e </w:t>
      </w:r>
      <w:proofErr w:type="spellStart"/>
      <w:r w:rsidRPr="00A170D0">
        <w:rPr>
          <w:rStyle w:val="TF-COURIER9"/>
        </w:rPr>
        <w:t>Spline</w:t>
      </w:r>
      <w:proofErr w:type="spellEnd"/>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w:t>
      </w:r>
      <w:proofErr w:type="spellStart"/>
      <w:r>
        <w:t>VisEdu</w:t>
      </w:r>
      <w:proofErr w:type="spellEnd"/>
      <w:r>
        <w:t>-CG (</w:t>
      </w:r>
      <w:proofErr w:type="spellStart"/>
      <w:r>
        <w:t>Buttenberg</w:t>
      </w:r>
      <w:proofErr w:type="spellEnd"/>
      <w:r>
        <w:t xml:space="preserve">,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commentRangeStart w:id="31"/>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commentRangeEnd w:id="31"/>
      <w:r w:rsidR="005D4BE7">
        <w:rPr>
          <w:rStyle w:val="Refdecomentrio"/>
          <w:caps w:val="0"/>
          <w:color w:val="auto"/>
        </w:rPr>
        <w:commentReference w:id="31"/>
      </w:r>
    </w:p>
    <w:p w14:paraId="1B1F6C59" w14:textId="77777777" w:rsidR="000E5D89" w:rsidRDefault="000E5D89" w:rsidP="000E5D89">
      <w:pPr>
        <w:pStyle w:val="TF-TEXTO"/>
      </w:pPr>
      <w:r>
        <w:t xml:space="preserve">O objetivo principal deste trabalho é disponibilizar uma nova versão do </w:t>
      </w:r>
      <w:proofErr w:type="spellStart"/>
      <w:r>
        <w:t>VisEdu</w:t>
      </w:r>
      <w:proofErr w:type="spellEnd"/>
      <w:r>
        <w:t xml:space="preserve">-CG, agora chamado de ambiente </w:t>
      </w:r>
      <w:proofErr w:type="spellStart"/>
      <w:r>
        <w:t>GRÁfico</w:t>
      </w:r>
      <w:proofErr w:type="spellEnd"/>
      <w:r>
        <w:t xml:space="preserve">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32" w:name="_Ref163671635"/>
      <w:r w:rsidRPr="00CA3B74">
        <w:t>CONCEITOS, TÉCNICAS e/ou FERRAMENTAS</w:t>
      </w:r>
      <w:bookmarkEnd w:id="32"/>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33" w:name="_Ref163671533"/>
      <w:r>
        <w:t>ABSTRAÇÃO DO ESPAÇO 3D</w:t>
      </w:r>
      <w:bookmarkEnd w:id="33"/>
    </w:p>
    <w:p w14:paraId="40837CCB" w14:textId="77777777" w:rsidR="005D3180" w:rsidRDefault="005D3180" w:rsidP="005D3180">
      <w:pPr>
        <w:pStyle w:val="TF-TEXTO"/>
      </w:pPr>
      <w:r>
        <w:t xml:space="preserve">Segundo Azevedo, </w:t>
      </w:r>
      <w:proofErr w:type="spellStart"/>
      <w:r>
        <w:t>Conci</w:t>
      </w:r>
      <w:proofErr w:type="spellEnd"/>
      <w:r>
        <w:t xml:space="preserve">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proofErr w:type="spellStart"/>
      <w:r w:rsidRPr="004F34D1">
        <w:t>Settimy</w:t>
      </w:r>
      <w:proofErr w:type="spellEnd"/>
      <w:r w:rsidRPr="004F34D1">
        <w:t xml:space="preserve"> e Bairral (2020)</w:t>
      </w:r>
      <w:r>
        <w:t xml:space="preserve"> observaram, os alunos possuem dificuldade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62E7990C"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w:t>
      </w:r>
      <w:proofErr w:type="spellStart"/>
      <w:r w:rsidRPr="00FB790F">
        <w:t>Geogebra</w:t>
      </w:r>
      <w:proofErr w:type="spellEnd"/>
      <w:r w:rsidRPr="00FB790F">
        <w:t xml:space="preserve"> 3D. </w:t>
      </w:r>
      <w:r>
        <w:t xml:space="preserve">Com o </w:t>
      </w:r>
      <w:proofErr w:type="spellStart"/>
      <w:r w:rsidRPr="00FB790F">
        <w:t>Geogebra</w:t>
      </w:r>
      <w:proofErr w:type="spellEnd"/>
      <w:r w:rsidRPr="00FB790F">
        <w:t xml:space="preserve"> 3D, os usuários podem construir qualquer </w:t>
      </w:r>
      <w:del w:id="34" w:author="Dalton Solano dos Reis" w:date="2024-06-18T16:49:00Z">
        <w:r w:rsidRPr="00FB790F" w:rsidDel="00294F69">
          <w:delText xml:space="preserve">figura </w:delText>
        </w:r>
      </w:del>
      <w:ins w:id="35" w:author="Dalton Solano dos Reis" w:date="2024-06-18T16:49:00Z">
        <w:r w:rsidR="00294F69">
          <w:t>forma</w:t>
        </w:r>
        <w:r w:rsidR="00294F69" w:rsidRPr="00FB790F">
          <w:t xml:space="preserve"> </w:t>
        </w:r>
      </w:ins>
      <w:r w:rsidRPr="00FB790F">
        <w:t xml:space="preserve">geométrica 3D e manipular seus valores de escala, rotação e translação. </w:t>
      </w:r>
      <w:del w:id="36" w:author="Dalton Solano dos Reis" w:date="2024-06-18T16:50:00Z">
        <w:r w:rsidRPr="00FB790F" w:rsidDel="00294F69">
          <w:delText>Dessa forma</w:delText>
        </w:r>
      </w:del>
      <w:ins w:id="37" w:author="Dalton Solano dos Reis" w:date="2024-06-18T16:50:00Z">
        <w:r w:rsidR="00294F69">
          <w:t>Assim</w:t>
        </w:r>
      </w:ins>
      <w:r w:rsidRPr="00FB790F">
        <w:t xml:space="preserve">,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esta se torna indispensável para o aprendizado de CG.</w:t>
      </w:r>
    </w:p>
    <w:p w14:paraId="216F155C" w14:textId="544FE813" w:rsidR="005D3180" w:rsidRDefault="005D3180" w:rsidP="005D3180">
      <w:pPr>
        <w:pStyle w:val="TF-TEXTO"/>
      </w:pPr>
      <w:r w:rsidRPr="000E4159">
        <w:t xml:space="preserve">Conforme observado por </w:t>
      </w:r>
      <w:proofErr w:type="spellStart"/>
      <w:r w:rsidRPr="000E4159">
        <w:t>Settimy</w:t>
      </w:r>
      <w:proofErr w:type="spellEnd"/>
      <w:r w:rsidRPr="000E4159">
        <w:t xml:space="preserve"> e Bairral (2020) e Azevedo, </w:t>
      </w:r>
      <w:proofErr w:type="spellStart"/>
      <w:r w:rsidRPr="000E4159">
        <w:t>Conci</w:t>
      </w:r>
      <w:proofErr w:type="spellEnd"/>
      <w:r w:rsidRPr="000E4159">
        <w:t xml:space="preserve"> e Vasconcelos (2022) isso se dá pelo fato de que, além de abstrair o espaço 3D, também é necessário entender o conceito de matriz de transformação homogênea e aplicá-la a objetos gráficos da cena, sendo necessário conhecimentos da área da geometria</w:t>
      </w:r>
      <w:ins w:id="38" w:author="Dalton Solano dos Reis" w:date="2024-06-18T16:50:00Z">
        <w:r w:rsidR="00294F69">
          <w:t>.</w:t>
        </w:r>
      </w:ins>
    </w:p>
    <w:p w14:paraId="52E1F2BE" w14:textId="69775132" w:rsidR="005D3180" w:rsidRDefault="005D3180" w:rsidP="005D3180">
      <w:pPr>
        <w:pStyle w:val="Ttulo3"/>
      </w:pPr>
      <w:bookmarkStart w:id="39" w:name="_Ref163671542"/>
      <w:r>
        <w:t>COMPUTAÇÃO GRÁFICA</w:t>
      </w:r>
      <w:bookmarkEnd w:id="39"/>
    </w:p>
    <w:p w14:paraId="4E622DDC" w14:textId="77777777" w:rsidR="005D3180" w:rsidRDefault="005D3180" w:rsidP="005D3180">
      <w:pPr>
        <w:pStyle w:val="TF-TEXTO"/>
      </w:pPr>
      <w:r>
        <w:t xml:space="preserve">Conforme dito por </w:t>
      </w:r>
      <w:proofErr w:type="spellStart"/>
      <w:r>
        <w:t>Manssour</w:t>
      </w:r>
      <w:proofErr w:type="spellEnd"/>
      <w:r>
        <w:t xml:space="preserve"> e Cohen (2006, p. 1), computação gráfica "[...] é uma área da Ciência da Computação que se dedica ao estudo e desenvolvimento de técnicas e algoritmos para a geração (síntese) de imagens através do computador.". E, como visto por Azevedo, </w:t>
      </w:r>
      <w:proofErr w:type="spellStart"/>
      <w:r>
        <w:t>Conci</w:t>
      </w:r>
      <w:proofErr w:type="spellEnd"/>
      <w:r>
        <w:t xml:space="preserve">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3F5FF3FF" w:rsidR="005D3180" w:rsidRDefault="005D3180" w:rsidP="005D3180">
      <w:pPr>
        <w:pStyle w:val="TF-TEXTO"/>
      </w:pPr>
      <w:r>
        <w:t xml:space="preserve">Conforme Silva, Raposo e </w:t>
      </w:r>
      <w:proofErr w:type="spellStart"/>
      <w:r>
        <w:t>Gattas</w:t>
      </w:r>
      <w:proofErr w:type="spellEnd"/>
      <w:r>
        <w:t xml:space="preserve">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w:t>
      </w:r>
      <w:r w:rsidR="00DD5DA7">
        <w:t xml:space="preserve"> e </w:t>
      </w:r>
      <w:r>
        <w:t xml:space="preserve">quais suas características (cor, textura, posicionamento etc.). Azevedo, </w:t>
      </w:r>
      <w:proofErr w:type="spellStart"/>
      <w:r>
        <w:t>Conci</w:t>
      </w:r>
      <w:proofErr w:type="spellEnd"/>
      <w:r>
        <w:t xml:space="preserve">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w:t>
      </w:r>
      <w:proofErr w:type="spellStart"/>
      <w:r>
        <w:t>Conci</w:t>
      </w:r>
      <w:proofErr w:type="spellEnd"/>
      <w:r>
        <w:t xml:space="preserve"> e Vasconcelos (2022, p. 52), transformação “[...] é qualquer função </w:t>
      </w:r>
      <w:r w:rsidRPr="00A170D0">
        <w:rPr>
          <w:rStyle w:val="TF-COURIER9"/>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 xml:space="preserve">comumente usados em conjunto para se obter o resultado desejado e, por isso, acabam sendo complementares umas das outras (Azevedo; </w:t>
      </w:r>
      <w:proofErr w:type="spellStart"/>
      <w:r>
        <w:t>Conci</w:t>
      </w:r>
      <w:proofErr w:type="spellEnd"/>
      <w:r>
        <w:t>; Vasconcelos, 2022).</w:t>
      </w:r>
    </w:p>
    <w:p w14:paraId="1C483094" w14:textId="77777777" w:rsidR="005D3180" w:rsidRDefault="005D3180" w:rsidP="005D3180">
      <w:pPr>
        <w:pStyle w:val="TF-TEXTO"/>
      </w:pPr>
      <w:bookmarkStart w:id="40" w:name="OLE_LINK1"/>
      <w:bookmarkStart w:id="41" w:name="OLE_LINK2"/>
      <w:r w:rsidRPr="002E0CB1">
        <w:t>Uma câmera</w:t>
      </w:r>
      <w:r>
        <w:t xml:space="preserve"> sintética, também conhecida como câmera virtual, “[...] define um ponto de vista sob o qual a cena será visualizada e com isso cria uma representação no sistema de Computação Gráfica para o observador da cena.” (Azevedo; </w:t>
      </w:r>
      <w:proofErr w:type="spellStart"/>
      <w:r>
        <w:t>Conci</w:t>
      </w:r>
      <w:proofErr w:type="spellEnd"/>
      <w:r>
        <w:t xml:space="preserve">;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w:t>
      </w:r>
      <w:proofErr w:type="spellStart"/>
      <w:r>
        <w:t>Conci</w:t>
      </w:r>
      <w:proofErr w:type="spellEnd"/>
      <w:r>
        <w:t xml:space="preserve">;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w:t>
      </w:r>
      <w:proofErr w:type="spellStart"/>
      <w:r>
        <w:t>Conci</w:t>
      </w:r>
      <w:proofErr w:type="spellEnd"/>
      <w:r>
        <w:t xml:space="preserve">; Vasconcelos, 2022). </w:t>
      </w:r>
    </w:p>
    <w:bookmarkEnd w:id="40"/>
    <w:bookmarkEnd w:id="41"/>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w:t>
      </w:r>
      <w:proofErr w:type="spellStart"/>
      <w:r>
        <w:t>Conci</w:t>
      </w:r>
      <w:proofErr w:type="spellEnd"/>
      <w:r>
        <w:t xml:space="preserve">; Vasconcelos, 2022). </w:t>
      </w:r>
    </w:p>
    <w:p w14:paraId="257C5272" w14:textId="695A9CB6" w:rsidR="006C4279" w:rsidRDefault="006C4279" w:rsidP="006C4279">
      <w:pPr>
        <w:pStyle w:val="Ttulo2"/>
        <w:ind w:left="567" w:hanging="567"/>
      </w:pPr>
      <w:bookmarkStart w:id="42" w:name="_Ref163671573"/>
      <w:r>
        <w:t xml:space="preserve">Versão anterior </w:t>
      </w:r>
      <w:r w:rsidR="00347500">
        <w:t>DO SOFTWARE</w:t>
      </w:r>
      <w:bookmarkEnd w:id="42"/>
    </w:p>
    <w:p w14:paraId="59A4A67F" w14:textId="77777777" w:rsidR="005D3180" w:rsidRDefault="005D3180" w:rsidP="005D3180">
      <w:pPr>
        <w:pStyle w:val="TF-TEXTO"/>
      </w:pPr>
      <w:r w:rsidRPr="00B86234">
        <w:t xml:space="preserve">Ao longo dos anos, o </w:t>
      </w:r>
      <w:proofErr w:type="spellStart"/>
      <w:r w:rsidRPr="00B86234">
        <w:t>VisEdu</w:t>
      </w:r>
      <w:proofErr w:type="spellEnd"/>
      <w:r w:rsidRPr="00B86234">
        <w:t>-CG já passou por diversas versões: tendo as duas primeiras em C++</w:t>
      </w:r>
      <w:r>
        <w:t xml:space="preserve"> (Araújo, 2012; Schramm, 2012)</w:t>
      </w:r>
      <w:r w:rsidRPr="00B86234">
        <w:t>, as três seguintes em Three.js</w:t>
      </w:r>
      <w:r>
        <w:t xml:space="preserve"> (Nunes, 2014; </w:t>
      </w:r>
      <w:proofErr w:type="spellStart"/>
      <w:r>
        <w:t>Montibeler</w:t>
      </w:r>
      <w:proofErr w:type="spellEnd"/>
      <w:r>
        <w:t>, 2014; Koehler, 2015)</w:t>
      </w:r>
      <w:r w:rsidRPr="00B86234">
        <w:t xml:space="preserve"> e a atual em Unity</w:t>
      </w:r>
      <w:r>
        <w:t xml:space="preserve"> (</w:t>
      </w:r>
      <w:proofErr w:type="spellStart"/>
      <w:r>
        <w:t>Buttenberg</w:t>
      </w:r>
      <w:proofErr w:type="spellEnd"/>
      <w:r>
        <w:t>, 2020)</w:t>
      </w:r>
      <w:r w:rsidRPr="00B86234">
        <w:t xml:space="preserve">, cuja tecnologia se manterá nessa nova versão proposta. Inicialmente chamado de Adubo e posteriormente de </w:t>
      </w:r>
      <w:proofErr w:type="spellStart"/>
      <w:r w:rsidRPr="00B86234">
        <w:t>VisEdu</w:t>
      </w:r>
      <w:proofErr w:type="spellEnd"/>
      <w:r w:rsidRPr="00B86234">
        <w:t xml:space="preserve">-CG,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5C05BB88" w:rsidR="005D3180" w:rsidRDefault="005D3180" w:rsidP="005D3180">
      <w:pPr>
        <w:pStyle w:val="TF-TEXTO"/>
      </w:pPr>
      <w:proofErr w:type="spellStart"/>
      <w:r>
        <w:t>Buttenberg</w:t>
      </w:r>
      <w:proofErr w:type="spellEnd"/>
      <w:r>
        <w:t xml:space="preserve"> (2020) projetou a última versão do antigo nomeado </w:t>
      </w:r>
      <w:proofErr w:type="spellStart"/>
      <w:r>
        <w:t>VisEdu</w:t>
      </w:r>
      <w:proofErr w:type="spellEnd"/>
      <w:r>
        <w:t xml:space="preserve">-CG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(a)), na qual o usuário pega os blocos para programar; </w:t>
      </w:r>
      <w:proofErr w:type="spellStart"/>
      <w:r w:rsidRPr="00471D18">
        <w:rPr>
          <w:rStyle w:val="TF-COURIER10"/>
          <w:sz w:val="18"/>
          <w:szCs w:val="18"/>
        </w:rPr>
        <w:t>Renderer</w:t>
      </w:r>
      <w:proofErr w:type="spellEnd"/>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2A7396D6" w:rsidR="002D5DA9" w:rsidRDefault="002D5DA9" w:rsidP="002D5DA9">
      <w:pPr>
        <w:pStyle w:val="TF-LEGENDA"/>
      </w:pPr>
      <w:bookmarkStart w:id="43" w:name="_Ref166616289"/>
      <w:commentRangeStart w:id="44"/>
      <w:r>
        <w:lastRenderedPageBreak/>
        <w:t>Figu</w:t>
      </w:r>
      <w:commentRangeEnd w:id="44"/>
      <w:r w:rsidR="007E77FA">
        <w:rPr>
          <w:rStyle w:val="Refdecomentrio"/>
        </w:rPr>
        <w:commentReference w:id="44"/>
      </w:r>
      <w:r>
        <w:t xml:space="preserve">ra </w:t>
      </w:r>
      <w:r w:rsidR="009155A1">
        <w:fldChar w:fldCharType="begin"/>
      </w:r>
      <w:r w:rsidR="009155A1">
        <w:instrText xml:space="preserve"> SEQ Figura \* ARABIC </w:instrText>
      </w:r>
      <w:r w:rsidR="009155A1">
        <w:fldChar w:fldCharType="separate"/>
      </w:r>
      <w:r w:rsidR="009155A1">
        <w:rPr>
          <w:noProof/>
        </w:rPr>
        <w:t>1</w:t>
      </w:r>
      <w:r w:rsidR="009155A1">
        <w:fldChar w:fldCharType="end"/>
      </w:r>
      <w:bookmarkEnd w:id="43"/>
      <w:r>
        <w:t xml:space="preserve"> - Tela inicial do </w:t>
      </w:r>
      <w:proofErr w:type="spellStart"/>
      <w:r>
        <w:t>VisEdu</w:t>
      </w:r>
      <w:proofErr w:type="spellEnd"/>
      <w:r>
        <w:t>-CG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5"/>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proofErr w:type="spellStart"/>
      <w:r>
        <w:t>Buttenberg</w:t>
      </w:r>
      <w:proofErr w:type="spellEnd"/>
      <w:r w:rsidRPr="00F3649F">
        <w:t xml:space="preserve"> (20</w:t>
      </w:r>
      <w:r>
        <w:t>20</w:t>
      </w:r>
      <w:r w:rsidRPr="00F3649F">
        <w:t>).</w:t>
      </w:r>
    </w:p>
    <w:p w14:paraId="24353DBB" w14:textId="27621BEC"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(a))</w:t>
      </w:r>
      <w:r w:rsidRPr="00471D18">
        <w:rPr>
          <w:sz w:val="18"/>
          <w:szCs w:val="18"/>
        </w:rPr>
        <w:t xml:space="preserve"> </w:t>
      </w:r>
      <w:r>
        <w:t xml:space="preserve">apresenta nove diferentes tipos de </w:t>
      </w:r>
      <w:del w:id="45" w:author="Dalton Solano dos Reis" w:date="2024-06-19T08:07:00Z">
        <w:r w:rsidDel="002E3610">
          <w:delText>objetos e componentes de cena</w:delText>
        </w:r>
      </w:del>
      <w:ins w:id="46" w:author="Dalton Solano dos Reis" w:date="2024-06-19T08:07:00Z">
        <w:r w:rsidR="002E3610">
          <w:t>peças</w:t>
        </w:r>
      </w:ins>
      <w:r>
        <w:t xml:space="preserve">,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proofErr w:type="spellStart"/>
      <w:r w:rsidRPr="00471D18">
        <w:rPr>
          <w:rStyle w:val="TF-COURIER10"/>
          <w:sz w:val="18"/>
          <w:szCs w:val="18"/>
        </w:rPr>
        <w:t>Spline</w:t>
      </w:r>
      <w:proofErr w:type="spellEnd"/>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t xml:space="preserve">são formas geométricas para dispor no espaço gráfico. </w:t>
      </w:r>
      <w:del w:id="47" w:author="Dalton Solano dos Reis" w:date="2024-06-19T08:07:00Z">
        <w:r w:rsidDel="002E3610">
          <w:delText>Os objetos</w:delText>
        </w:r>
      </w:del>
      <w:ins w:id="48" w:author="Dalton Solano dos Reis" w:date="2024-06-19T08:07:00Z">
        <w:r w:rsidR="002E3610">
          <w:t>As peças</w:t>
        </w:r>
      </w:ins>
      <w:r>
        <w:t xml:space="preserv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w:t>
      </w:r>
      <w:proofErr w:type="spellStart"/>
      <w:r>
        <w:t>Buttenberg</w:t>
      </w:r>
      <w:proofErr w:type="spellEnd"/>
      <w:r>
        <w:t>, 2020).</w:t>
      </w:r>
    </w:p>
    <w:p w14:paraId="298DF0B9" w14:textId="554FE131" w:rsidR="005D3180" w:rsidRPr="00333972" w:rsidRDefault="005D3180" w:rsidP="005D3180">
      <w:pPr>
        <w:pStyle w:val="TF-TEXTO"/>
      </w:pPr>
      <w:r>
        <w:t xml:space="preserve">Ao selecionar </w:t>
      </w:r>
      <w:del w:id="49" w:author="Dalton Solano dos Reis" w:date="2024-06-19T08:08:00Z">
        <w:r w:rsidDel="002E3610">
          <w:delText>o bloco</w:delText>
        </w:r>
      </w:del>
      <w:ins w:id="50" w:author="Dalton Solano dos Reis" w:date="2024-06-19T08:08:00Z">
        <w:r w:rsidR="002E3610">
          <w:t>a peça</w:t>
        </w:r>
      </w:ins>
      <w:r>
        <w:t xml:space="preserve"> desejad</w:t>
      </w:r>
      <w:ins w:id="51" w:author="Dalton Solano dos Reis" w:date="2024-06-19T08:08:00Z">
        <w:r w:rsidR="002E3610">
          <w:t>a</w:t>
        </w:r>
      </w:ins>
      <w:del w:id="52" w:author="Dalton Solano dos Reis" w:date="2024-06-19T08:08:00Z">
        <w:r w:rsidDel="002E3610">
          <w:delText>o</w:delText>
        </w:r>
      </w:del>
      <w:r>
        <w:t>, o usuário deve arrastá-l</w:t>
      </w:r>
      <w:ins w:id="53" w:author="Dalton Solano dos Reis" w:date="2024-06-19T08:08:00Z">
        <w:r w:rsidR="002E3610">
          <w:t>a</w:t>
        </w:r>
      </w:ins>
      <w:del w:id="54" w:author="Dalton Solano dos Reis" w:date="2024-06-19T08:08:00Z">
        <w:r w:rsidDel="002E3610">
          <w:delText>o</w:delText>
        </w:r>
      </w:del>
      <w:r>
        <w:t xml:space="preserve"> até o </w:t>
      </w:r>
      <w:proofErr w:type="spellStart"/>
      <w:r w:rsidRPr="00E04C41">
        <w:rPr>
          <w:rStyle w:val="TF-COURIER10"/>
          <w:sz w:val="18"/>
          <w:szCs w:val="18"/>
        </w:rPr>
        <w:t>Renderer</w:t>
      </w:r>
      <w:proofErr w:type="spellEnd"/>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w:t>
      </w:r>
      <w:del w:id="55" w:author="Dalton Solano dos Reis" w:date="2024-06-19T08:09:00Z">
        <w:r w:rsidDel="002E3610">
          <w:delText>blocos</w:delText>
        </w:r>
      </w:del>
      <w:ins w:id="56" w:author="Dalton Solano dos Reis" w:date="2024-06-19T08:09:00Z">
        <w:r w:rsidR="002E3610">
          <w:t>peças</w:t>
        </w:r>
      </w:ins>
      <w:r>
        <w:t xml:space="preserve">, é possível </w:t>
      </w:r>
      <w:proofErr w:type="spellStart"/>
      <w:r>
        <w:t>pré</w:t>
      </w:r>
      <w:proofErr w:type="spellEnd"/>
      <w:r>
        <w:t xml:space="preserve">-visualizar o resultado na tela de </w:t>
      </w:r>
      <w:r w:rsidRPr="00E04C41">
        <w:rPr>
          <w:rStyle w:val="TF-COURIER10"/>
          <w:sz w:val="18"/>
          <w:szCs w:val="18"/>
        </w:rPr>
        <w:t>Ambiente Gráfico</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B4406D">
        <w:t xml:space="preserve"> (</w:t>
      </w:r>
      <w:r>
        <w:t>d))</w:t>
      </w:r>
      <w:r w:rsidRPr="00E04C41">
        <w:rPr>
          <w:sz w:val="18"/>
          <w:szCs w:val="18"/>
        </w:rPr>
        <w:t xml:space="preserve"> </w:t>
      </w:r>
      <w:r>
        <w:t>(</w:t>
      </w:r>
      <w:proofErr w:type="spellStart"/>
      <w:r>
        <w:t>Buttenberg</w:t>
      </w:r>
      <w:proofErr w:type="spellEnd"/>
      <w:r>
        <w:t>, 2020).</w:t>
      </w:r>
    </w:p>
    <w:p w14:paraId="4558AF1D" w14:textId="77777777" w:rsidR="005D3180" w:rsidRDefault="005D3180" w:rsidP="005D3180">
      <w:pPr>
        <w:pStyle w:val="TF-TEXTO"/>
      </w:pPr>
      <w:r>
        <w:t xml:space="preserve">Ao concluir o projeto, </w:t>
      </w:r>
      <w:proofErr w:type="spellStart"/>
      <w:r>
        <w:t>Buttenberg</w:t>
      </w:r>
      <w:proofErr w:type="spellEnd"/>
      <w:r>
        <w:t xml:space="preserve">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57" w:name="_Ref163671581"/>
      <w:r>
        <w:t>TRABALHOS CORRELATOS</w:t>
      </w:r>
      <w:bookmarkEnd w:id="57"/>
    </w:p>
    <w:p w14:paraId="59E20BF1" w14:textId="75A1C017" w:rsidR="00347500" w:rsidRPr="004E1041" w:rsidRDefault="00347500" w:rsidP="00347500">
      <w:pPr>
        <w:pStyle w:val="TF-TEXTO"/>
      </w:pPr>
      <w:bookmarkStart w:id="58" w:name="_Ref520281304"/>
      <w:bookmarkEnd w:id="16"/>
      <w:r>
        <w:t>Essa seção expõe três trabalhos selecionados com características em comum ao que se desenvolve</w:t>
      </w:r>
      <w:r w:rsidR="00FA389B">
        <w:t>u</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w:t>
      </w:r>
      <w:proofErr w:type="spellStart"/>
      <w:r>
        <w:t>GeNiAl</w:t>
      </w:r>
      <w:proofErr w:type="spellEnd"/>
      <w:r>
        <w:t xml:space="preserve">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w:t>
      </w:r>
      <w:proofErr w:type="spellStart"/>
      <w:r>
        <w:t>Siedler</w:t>
      </w:r>
      <w:proofErr w:type="spellEnd"/>
      <w:r>
        <w:t xml:space="preserve"> </w:t>
      </w:r>
      <w:r w:rsidRPr="00BE4983">
        <w:rPr>
          <w:i/>
          <w:iCs/>
        </w:rPr>
        <w:t>et al.</w:t>
      </w:r>
      <w:r>
        <w:rPr>
          <w:i/>
          <w:iCs/>
        </w:rPr>
        <w:t xml:space="preserve"> </w:t>
      </w:r>
      <w:r>
        <w:t>(2022).</w:t>
      </w:r>
    </w:p>
    <w:p w14:paraId="2043F50D" w14:textId="193FE665" w:rsidR="0019713D" w:rsidRPr="001B7764" w:rsidRDefault="0019713D" w:rsidP="0019713D">
      <w:pPr>
        <w:pStyle w:val="TF-LEGENDA"/>
      </w:pPr>
      <w:bookmarkStart w:id="59" w:name="_Ref163671811"/>
      <w:r>
        <w:t xml:space="preserve">Quadro </w:t>
      </w:r>
      <w:r w:rsidR="00FA76EB">
        <w:fldChar w:fldCharType="begin"/>
      </w:r>
      <w:r w:rsidR="00FA76EB">
        <w:instrText xml:space="preserve"> SEQ Quadro \* ARABIC </w:instrText>
      </w:r>
      <w:r w:rsidR="00FA76EB">
        <w:fldChar w:fldCharType="separate"/>
      </w:r>
      <w:r w:rsidR="00D14133">
        <w:rPr>
          <w:noProof/>
        </w:rPr>
        <w:t>1</w:t>
      </w:r>
      <w:r w:rsidR="00FA76EB">
        <w:fldChar w:fldCharType="end"/>
      </w:r>
      <w:bookmarkEnd w:id="58"/>
      <w:bookmarkEnd w:id="59"/>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466AE6D1" w:rsidR="0019713D" w:rsidRPr="00A170D0" w:rsidRDefault="0019713D" w:rsidP="00A170D0">
      <w:pPr>
        <w:pStyle w:val="TF-FONTE"/>
      </w:pPr>
      <w:r w:rsidRPr="00A170D0">
        <w:t>Fonte: elaborado pelo autor.</w:t>
      </w:r>
    </w:p>
    <w:p w14:paraId="2DF60798" w14:textId="1B2A854B" w:rsidR="002D5DA9" w:rsidRDefault="002D5DA9" w:rsidP="002D5DA9">
      <w:pPr>
        <w:pStyle w:val="TF-LEGENDA"/>
      </w:pPr>
      <w:bookmarkStart w:id="60" w:name="_Ref163671991"/>
      <w:r>
        <w:lastRenderedPageBreak/>
        <w:t xml:space="preserve">Quadro </w:t>
      </w:r>
      <w:r w:rsidR="00FA76EB">
        <w:fldChar w:fldCharType="begin"/>
      </w:r>
      <w:r w:rsidR="00FA76EB">
        <w:instrText xml:space="preserve"> SEQ Quadro \* ARABIC </w:instrText>
      </w:r>
      <w:r w:rsidR="00FA76EB">
        <w:fldChar w:fldCharType="separate"/>
      </w:r>
      <w:r w:rsidR="00D14133">
        <w:rPr>
          <w:noProof/>
        </w:rPr>
        <w:t>2</w:t>
      </w:r>
      <w:r w:rsidR="00FA76EB">
        <w:fldChar w:fldCharType="end"/>
      </w:r>
      <w:bookmarkEnd w:id="60"/>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 xml:space="preserve">O jogo foi desenvolvido para web em Next.js e </w:t>
            </w:r>
            <w:proofErr w:type="spellStart"/>
            <w:proofErr w:type="gramStart"/>
            <w:r>
              <w:t>React,js</w:t>
            </w:r>
            <w:proofErr w:type="spellEnd"/>
            <w:proofErr w:type="gramEnd"/>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77777777" w:rsidR="0019713D" w:rsidRDefault="0019713D" w:rsidP="0019713D">
      <w:pPr>
        <w:pStyle w:val="TF-FONTE"/>
      </w:pPr>
      <w:r>
        <w:t>Fonte: elaborado pelo autor.</w:t>
      </w:r>
    </w:p>
    <w:p w14:paraId="1A7FAFC2" w14:textId="0444ABCB" w:rsidR="002D5DA9" w:rsidRDefault="002D5DA9" w:rsidP="002D5DA9">
      <w:pPr>
        <w:pStyle w:val="TF-LEGENDA"/>
      </w:pPr>
      <w:bookmarkStart w:id="61" w:name="_Ref163672006"/>
      <w:r>
        <w:t xml:space="preserve">Quadro </w:t>
      </w:r>
      <w:r w:rsidR="00FA76EB">
        <w:fldChar w:fldCharType="begin"/>
      </w:r>
      <w:r w:rsidR="00FA76EB">
        <w:instrText xml:space="preserve"> SEQ Quadro \* ARABIC </w:instrText>
      </w:r>
      <w:r w:rsidR="00FA76EB">
        <w:fldChar w:fldCharType="separate"/>
      </w:r>
      <w:r w:rsidR="00D14133">
        <w:rPr>
          <w:noProof/>
        </w:rPr>
        <w:t>3</w:t>
      </w:r>
      <w:r w:rsidR="00FA76EB">
        <w:fldChar w:fldCharType="end"/>
      </w:r>
      <w:bookmarkEnd w:id="61"/>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proofErr w:type="spellStart"/>
            <w:r>
              <w:t>Siedler</w:t>
            </w:r>
            <w:proofErr w:type="spellEnd"/>
            <w:r>
              <w:t xml:space="preserve">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w:t>
            </w:r>
            <w:proofErr w:type="spellStart"/>
            <w:r>
              <w:t>Siedler</w:t>
            </w:r>
            <w:proofErr w:type="spellEnd"/>
            <w:r>
              <w:t xml:space="preserve"> </w:t>
            </w:r>
            <w:r w:rsidRPr="781FAB42">
              <w:rPr>
                <w:i/>
                <w:iCs/>
              </w:rPr>
              <w:t xml:space="preserve">et al. </w:t>
            </w:r>
            <w:r>
              <w:t>(2022) criaram uma plataforma com jogos para auxiliar os professores a ensinarem o tema de forma mais interessante aos alunos, promovendo engajamento</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w:t>
            </w:r>
            <w:proofErr w:type="spellStart"/>
            <w:r w:rsidR="00806D57">
              <w:t>Siedler</w:t>
            </w:r>
            <w:proofErr w:type="spellEnd"/>
            <w:r w:rsidR="00806D57">
              <w:t xml:space="preserve">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w:t>
            </w:r>
            <w:proofErr w:type="spellStart"/>
            <w:r w:rsidR="00806D57">
              <w:t>Siedler</w:t>
            </w:r>
            <w:proofErr w:type="spellEnd"/>
            <w:r w:rsidR="00806D57">
              <w:t xml:space="preserve">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w:t>
            </w:r>
            <w:proofErr w:type="spellStart"/>
            <w:r w:rsidR="00806D57">
              <w:t>Siedler</w:t>
            </w:r>
            <w:proofErr w:type="spellEnd"/>
            <w:r w:rsidR="00806D57">
              <w:t xml:space="preserve">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 xml:space="preserve">Primeiro jogo: </w:t>
            </w:r>
            <w:proofErr w:type="spellStart"/>
            <w:r>
              <w:t>HyperText</w:t>
            </w:r>
            <w:proofErr w:type="spellEnd"/>
            <w:r>
              <w:t xml:space="preserve"> Markup </w:t>
            </w:r>
            <w:proofErr w:type="spellStart"/>
            <w:r>
              <w:t>Language</w:t>
            </w:r>
            <w:proofErr w:type="spellEnd"/>
            <w:r>
              <w:t xml:space="preserve"> 5 (HTML5), </w:t>
            </w:r>
            <w:proofErr w:type="spellStart"/>
            <w:r>
              <w:t>JavaScript</w:t>
            </w:r>
            <w:proofErr w:type="spellEnd"/>
            <w:r>
              <w:t xml:space="preserve">, </w:t>
            </w:r>
            <w:proofErr w:type="spellStart"/>
            <w:r>
              <w:t>NodeJS</w:t>
            </w:r>
            <w:proofErr w:type="spellEnd"/>
            <w:r>
              <w:t xml:space="preserve"> e </w:t>
            </w:r>
            <w:proofErr w:type="spellStart"/>
            <w:r>
              <w:t>MongoDB</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w:t>
            </w:r>
            <w:proofErr w:type="spellStart"/>
            <w:r w:rsidR="00806D57">
              <w:t>Siedler</w:t>
            </w:r>
            <w:proofErr w:type="spellEnd"/>
            <w:r w:rsidR="00806D57">
              <w:t xml:space="preserve"> </w:t>
            </w:r>
            <w:r w:rsidR="00806D57">
              <w:rPr>
                <w:i/>
                <w:iCs/>
              </w:rPr>
              <w:t>et al.</w:t>
            </w:r>
            <w:r w:rsidR="00806D57">
              <w:t>, 2022).</w:t>
            </w:r>
          </w:p>
          <w:p w14:paraId="218F81D4" w14:textId="0786FF86" w:rsidR="0019713D" w:rsidRDefault="0019713D" w:rsidP="003E0D48">
            <w:pPr>
              <w:pStyle w:val="TF-TEXTO-QUADRO"/>
            </w:pPr>
            <w:r>
              <w:t xml:space="preserve">Terceiro jogo: Unity e </w:t>
            </w:r>
            <w:proofErr w:type="spellStart"/>
            <w:r>
              <w:t>Vuforia</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w:t>
            </w:r>
            <w:proofErr w:type="spellStart"/>
            <w:r w:rsidR="00806D57">
              <w:t>Siedler</w:t>
            </w:r>
            <w:proofErr w:type="spellEnd"/>
            <w:r w:rsidR="00806D57">
              <w:t xml:space="preserve"> </w:t>
            </w:r>
            <w:r w:rsidR="00806D57">
              <w:rPr>
                <w:i/>
                <w:iCs/>
              </w:rPr>
              <w:t>et al.</w:t>
            </w:r>
            <w:r w:rsidR="00806D57">
              <w:t>, 2022).</w:t>
            </w:r>
          </w:p>
        </w:tc>
      </w:tr>
    </w:tbl>
    <w:p w14:paraId="5B852F82" w14:textId="77777777" w:rsidR="0019713D" w:rsidRPr="005816A3" w:rsidRDefault="0019713D" w:rsidP="00A170D0">
      <w:pPr>
        <w:pStyle w:val="TF-FONTE"/>
      </w:pPr>
      <w:r>
        <w:t>Fonte: elaborado pelo autor.</w:t>
      </w:r>
    </w:p>
    <w:p w14:paraId="1C73CE63" w14:textId="77777777" w:rsidR="0019713D" w:rsidRPr="0019713D" w:rsidRDefault="0019713D" w:rsidP="00A170D0">
      <w:pPr>
        <w:pStyle w:val="TF-FONTE"/>
      </w:pPr>
    </w:p>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 xml:space="preserve">serão abordados a especificação, a qual apresentará </w:t>
      </w:r>
      <w:commentRangeStart w:id="62"/>
      <w:commentRangeStart w:id="63"/>
      <w:r w:rsidR="00347500">
        <w:t>diagramas e lista de requisitos</w:t>
      </w:r>
      <w:commentRangeEnd w:id="62"/>
      <w:r w:rsidR="002E3610">
        <w:rPr>
          <w:rStyle w:val="Refdecomentrio"/>
        </w:rPr>
        <w:commentReference w:id="62"/>
      </w:r>
      <w:commentRangeEnd w:id="63"/>
      <w:r w:rsidR="007B73F0">
        <w:rPr>
          <w:rStyle w:val="Refdecomentrio"/>
        </w:rPr>
        <w:commentReference w:id="63"/>
      </w:r>
      <w:r w:rsidR="00347500">
        <w:t>, e a implementação, que mostrará de forma aprofundada o desenvolvimento do projeto em questão.</w:t>
      </w:r>
    </w:p>
    <w:p w14:paraId="16352410" w14:textId="40C8E099" w:rsidR="00327CB1" w:rsidRDefault="00327CB1" w:rsidP="00327CB1">
      <w:pPr>
        <w:pStyle w:val="Ttulo2"/>
      </w:pPr>
      <w:r>
        <w:t>Especificação</w:t>
      </w:r>
    </w:p>
    <w:p w14:paraId="3E3C60AE" w14:textId="4A1A9ACE" w:rsidR="00F968F3" w:rsidRPr="00F968F3" w:rsidRDefault="00F968F3" w:rsidP="00F968F3">
      <w:pPr>
        <w:pStyle w:val="TF-TEXTO"/>
      </w:pPr>
      <w:r w:rsidRPr="00F968F3">
        <w:t>Es</w:t>
      </w:r>
      <w:r>
        <w:t>t</w:t>
      </w:r>
      <w:r w:rsidRPr="00F968F3">
        <w:t xml:space="preserve">a subseção irá abordar sobre os </w:t>
      </w:r>
      <w:commentRangeStart w:id="64"/>
      <w:commentRangeStart w:id="65"/>
      <w:r w:rsidRPr="00F968F3">
        <w:t>diagramas de classes, apresentando-os e ilustrando-os</w:t>
      </w:r>
      <w:r>
        <w:t>, e sobre os requisitos</w:t>
      </w:r>
      <w:commentRangeEnd w:id="64"/>
      <w:r w:rsidR="005C50CA">
        <w:rPr>
          <w:rStyle w:val="Refdecomentrio"/>
        </w:rPr>
        <w:commentReference w:id="64"/>
      </w:r>
      <w:commentRangeEnd w:id="65"/>
      <w:r w:rsidR="007B73F0">
        <w:rPr>
          <w:rStyle w:val="Refdecomentrio"/>
        </w:rPr>
        <w:commentReference w:id="65"/>
      </w:r>
      <w:r>
        <w:t>, listando-os</w:t>
      </w:r>
      <w:r w:rsidRPr="00F968F3">
        <w:t xml:space="preserve">. É importante frisar que nem todas as funcionalidades e atributos das classes foram ilustrados, visando uma visualização </w:t>
      </w:r>
      <w:ins w:id="66" w:author="Dalton Solano dos Reis" w:date="2024-06-19T08:14:00Z">
        <w:r w:rsidR="002E3610">
          <w:t xml:space="preserve">mais </w:t>
        </w:r>
      </w:ins>
      <w:del w:id="67" w:author="Dalton Solano dos Reis" w:date="2024-06-19T08:14:00Z">
        <w:r w:rsidRPr="00F968F3" w:rsidDel="002E3610">
          <w:delText>menos poluída</w:delText>
        </w:r>
      </w:del>
      <w:ins w:id="68" w:author="Dalton Solano dos Reis" w:date="2024-06-19T08:14:00Z">
        <w:r w:rsidR="002E3610">
          <w:t>clara</w:t>
        </w:r>
      </w:ins>
      <w:r w:rsidRPr="00F968F3">
        <w:t xml:space="preserve"> do diagrama. Sendo assim, apenas as funções e atributos principais foram descritas (em caso de códigos </w:t>
      </w:r>
      <w:ins w:id="69" w:author="Dalton Solano dos Reis" w:date="2024-06-19T08:15:00Z">
        <w:r w:rsidR="002E3610">
          <w:t xml:space="preserve">fonte </w:t>
        </w:r>
      </w:ins>
      <w:r w:rsidRPr="00F968F3">
        <w:t>muito longos).</w:t>
      </w:r>
    </w:p>
    <w:p w14:paraId="632B0192" w14:textId="4F564B34" w:rsidR="00347500" w:rsidRDefault="00347500" w:rsidP="00347500">
      <w:pPr>
        <w:pStyle w:val="Ttulo3"/>
      </w:pPr>
      <w:r>
        <w:lastRenderedPageBreak/>
        <w:t>DIAGRAMAS</w:t>
      </w:r>
    </w:p>
    <w:p w14:paraId="63937777" w14:textId="588A38CC" w:rsidR="00F968F3" w:rsidRPr="00F968F3" w:rsidRDefault="00F968F3" w:rsidP="00F968F3">
      <w:pPr>
        <w:pStyle w:val="TF-TEXTO"/>
      </w:pPr>
      <w:r>
        <w:t xml:space="preserve">Para facilitar o processo de codificação, foram desenvolvidos diagramas de classe. </w:t>
      </w:r>
      <w:r w:rsidRPr="00F968F3">
        <w:t xml:space="preserve">A </w:t>
      </w:r>
      <w:r>
        <w:fldChar w:fldCharType="begin"/>
      </w:r>
      <w:r>
        <w:instrText xml:space="preserve"> REF _Ref168663024 \h </w:instrText>
      </w:r>
      <w:r>
        <w:fldChar w:fldCharType="separate"/>
      </w:r>
      <w:r>
        <w:t xml:space="preserve">Figura </w:t>
      </w:r>
      <w:r>
        <w:rPr>
          <w:noProof/>
        </w:rPr>
        <w:t>2</w:t>
      </w:r>
      <w:r>
        <w:fldChar w:fldCharType="end"/>
      </w:r>
      <w:r>
        <w:t xml:space="preserve"> </w:t>
      </w:r>
      <w:r w:rsidRPr="00F968F3">
        <w:t xml:space="preserve">ilustra a relação das classes </w:t>
      </w:r>
      <w:r w:rsidRPr="00CF4AC8">
        <w:rPr>
          <w:rStyle w:val="TF-COURIER9"/>
        </w:rPr>
        <w:t>Exercício</w:t>
      </w:r>
      <w:r w:rsidRPr="00F968F3">
        <w:t xml:space="preserve"> e </w:t>
      </w:r>
      <w:r w:rsidRPr="00CF4AC8">
        <w:rPr>
          <w:rStyle w:val="TF-COURIER9"/>
        </w:rPr>
        <w:t>Resposta</w:t>
      </w:r>
      <w:r w:rsidRPr="00F968F3">
        <w:t xml:space="preserve">, usadas para a funcionalidades de exercício da ferramenta. A classe </w:t>
      </w:r>
      <w:r w:rsidRPr="00CF4AC8">
        <w:rPr>
          <w:rStyle w:val="TF-COURIER9"/>
        </w:rPr>
        <w:t>Exercício</w:t>
      </w:r>
      <w:r w:rsidRPr="00F968F3">
        <w:t xml:space="preserve"> terá acesso à </w:t>
      </w:r>
      <w:r w:rsidRPr="00CF4AC8">
        <w:rPr>
          <w:rStyle w:val="TF-COURIER9"/>
        </w:rPr>
        <w:t>Resposta</w:t>
      </w:r>
      <w:r w:rsidRPr="00F968F3">
        <w:t>, visto que é a responsável por checar quanto o usuário acertou do exercício. Um</w:t>
      </w:r>
      <w:r>
        <w:t>a</w:t>
      </w:r>
      <w:r w:rsidRPr="00F968F3">
        <w:t xml:space="preserve"> terceira classe </w:t>
      </w:r>
      <w:r w:rsidRPr="00CF4AC8">
        <w:rPr>
          <w:rStyle w:val="TF-COURIER9"/>
        </w:rPr>
        <w:t>Resultado</w:t>
      </w:r>
      <w:r w:rsidRPr="00F968F3">
        <w:t xml:space="preserve"> poderia ter sido construída, mas como a ordem dos blocos e suas propriedades já ficam salvas em vari</w:t>
      </w:r>
      <w:r>
        <w:t>áv</w:t>
      </w:r>
      <w:r w:rsidRPr="00F968F3">
        <w:t>eis globais, seria redundante sua criação.</w:t>
      </w:r>
    </w:p>
    <w:p w14:paraId="1E14AA21" w14:textId="06605A83" w:rsidR="002D5DA9" w:rsidRDefault="002D5DA9" w:rsidP="002D5DA9">
      <w:pPr>
        <w:pStyle w:val="TF-LEGENDA"/>
      </w:pPr>
      <w:bookmarkStart w:id="70" w:name="_Ref168663024"/>
      <w:r>
        <w:t xml:space="preserve">Figura </w:t>
      </w:r>
      <w:r w:rsidR="009155A1">
        <w:fldChar w:fldCharType="begin"/>
      </w:r>
      <w:r w:rsidR="009155A1">
        <w:instrText xml:space="preserve"> SEQ Figura \* ARABIC </w:instrText>
      </w:r>
      <w:r w:rsidR="009155A1">
        <w:fldChar w:fldCharType="separate"/>
      </w:r>
      <w:r w:rsidR="009155A1">
        <w:rPr>
          <w:noProof/>
        </w:rPr>
        <w:t>2</w:t>
      </w:r>
      <w:r w:rsidR="009155A1">
        <w:fldChar w:fldCharType="end"/>
      </w:r>
      <w:bookmarkEnd w:id="70"/>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1288AAEF">
            <wp:extent cx="4839507" cy="2047875"/>
            <wp:effectExtent l="19050" t="19050" r="18415" b="952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850836" cy="2052669"/>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5572E5F2" w14:textId="075B69B8" w:rsidR="00F968F3" w:rsidRPr="00F968F3" w:rsidRDefault="00F968F3" w:rsidP="00F968F3">
      <w:pPr>
        <w:pStyle w:val="TF-TEXTO"/>
      </w:pPr>
      <w:r w:rsidRPr="00F968F3">
        <w:t xml:space="preserve">A </w:t>
      </w:r>
      <w:r>
        <w:fldChar w:fldCharType="begin"/>
      </w:r>
      <w:r>
        <w:instrText xml:space="preserve"> REF _Ref168663035 \h </w:instrText>
      </w:r>
      <w:r>
        <w:fldChar w:fldCharType="separate"/>
      </w:r>
      <w:r>
        <w:t xml:space="preserve">Figura </w:t>
      </w:r>
      <w:r>
        <w:rPr>
          <w:noProof/>
        </w:rPr>
        <w:t>3</w:t>
      </w:r>
      <w:r>
        <w:fldChar w:fldCharType="end"/>
      </w:r>
      <w:r>
        <w:t xml:space="preserve"> </w:t>
      </w:r>
      <w:r w:rsidRPr="00F968F3">
        <w:t xml:space="preserve">ilustra a relação da classe </w:t>
      </w:r>
      <w:proofErr w:type="spellStart"/>
      <w:r w:rsidRPr="00F968F3">
        <w:rPr>
          <w:rStyle w:val="TF-COURIER9"/>
        </w:rPr>
        <w:t>TutorialNovo</w:t>
      </w:r>
      <w:proofErr w:type="spellEnd"/>
      <w:r w:rsidRPr="00F968F3">
        <w:t xml:space="preserve"> e </w:t>
      </w:r>
      <w:proofErr w:type="spellStart"/>
      <w:r w:rsidRPr="00F968F3">
        <w:rPr>
          <w:rStyle w:val="TF-COURIER9"/>
        </w:rPr>
        <w:t>ChecarColisao</w:t>
      </w:r>
      <w:proofErr w:type="spellEnd"/>
      <w:r w:rsidRPr="00F968F3">
        <w:t xml:space="preserve">. A </w:t>
      </w:r>
      <w:proofErr w:type="spellStart"/>
      <w:r w:rsidRPr="00F968F3">
        <w:rPr>
          <w:rStyle w:val="TF-COURIER9"/>
        </w:rPr>
        <w:t>TutorialNovo</w:t>
      </w:r>
      <w:proofErr w:type="spellEnd"/>
      <w:r w:rsidRPr="00F968F3">
        <w:t xml:space="preserve"> é responsável pela troca de imagens do passo a passo e, por conseguinte, por checar se a etapa foi concluída ou não. Para isso, ela precisa do auxílio da </w:t>
      </w:r>
      <w:proofErr w:type="spellStart"/>
      <w:r w:rsidRPr="00F968F3">
        <w:rPr>
          <w:rStyle w:val="TF-COURIER9"/>
        </w:rPr>
        <w:t>ChecarColisao</w:t>
      </w:r>
      <w:proofErr w:type="spellEnd"/>
      <w:r w:rsidRPr="00F968F3">
        <w:t xml:space="preserve">, que verifica se a peça que foi encaixada é "a da vez". Para facilitar esse processo de verificar a peça, </w:t>
      </w:r>
      <w:commentRangeStart w:id="71"/>
      <w:commentRangeStart w:id="72"/>
      <w:r w:rsidRPr="00F968F3">
        <w:t xml:space="preserve">coloquei </w:t>
      </w:r>
      <w:commentRangeEnd w:id="71"/>
      <w:r w:rsidR="005C50CA">
        <w:rPr>
          <w:rStyle w:val="Refdecomentrio"/>
        </w:rPr>
        <w:commentReference w:id="71"/>
      </w:r>
      <w:commentRangeEnd w:id="72"/>
      <w:r w:rsidR="007B73F0">
        <w:rPr>
          <w:rStyle w:val="Refdecomentrio"/>
        </w:rPr>
        <w:commentReference w:id="72"/>
      </w:r>
      <w:proofErr w:type="spellStart"/>
      <w:r w:rsidRPr="00F968F3">
        <w:rPr>
          <w:i/>
          <w:iCs/>
        </w:rPr>
        <w:t>tag</w:t>
      </w:r>
      <w:r>
        <w:rPr>
          <w:i/>
          <w:iCs/>
        </w:rPr>
        <w:t>s</w:t>
      </w:r>
      <w:proofErr w:type="spellEnd"/>
      <w:r>
        <w:rPr>
          <w:i/>
          <w:iCs/>
        </w:rPr>
        <w:t xml:space="preserve"> </w:t>
      </w:r>
      <w:r w:rsidRPr="00F968F3">
        <w:t xml:space="preserve">com nomes representando-as; assim, a </w:t>
      </w:r>
      <w:proofErr w:type="spellStart"/>
      <w:r w:rsidRPr="00F968F3">
        <w:rPr>
          <w:rStyle w:val="TF-COURIER9"/>
        </w:rPr>
        <w:t>TutorialNovo</w:t>
      </w:r>
      <w:proofErr w:type="spellEnd"/>
      <w:r w:rsidRPr="00F968F3">
        <w:t xml:space="preserve"> </w:t>
      </w:r>
      <w:del w:id="73" w:author="Dalton Solano dos Reis" w:date="2024-06-19T08:44:00Z">
        <w:r w:rsidRPr="00F968F3" w:rsidDel="005C50CA">
          <w:delText>fica com um código mais limpo</w:delText>
        </w:r>
      </w:del>
      <w:ins w:id="74" w:author="Dalton Solano dos Reis" w:date="2024-06-19T08:44:00Z">
        <w:r w:rsidR="005C50CA">
          <w:t>ficou com um c</w:t>
        </w:r>
      </w:ins>
      <w:ins w:id="75" w:author="Dalton Solano dos Reis" w:date="2024-06-19T08:45:00Z">
        <w:r w:rsidR="005C50CA">
          <w:t>ódigo mais legível</w:t>
        </w:r>
      </w:ins>
      <w:r w:rsidRPr="00F968F3">
        <w:t>: verificando se está encaixada e se o nome da peça condiz com o correto (isso na maioria das etapas).</w:t>
      </w:r>
    </w:p>
    <w:p w14:paraId="4895F4AF" w14:textId="15ECADAB" w:rsidR="008A182A" w:rsidRDefault="008A182A" w:rsidP="008A182A">
      <w:pPr>
        <w:pStyle w:val="TF-LEGENDA"/>
      </w:pPr>
      <w:bookmarkStart w:id="76" w:name="_Ref168663035"/>
      <w:r>
        <w:t xml:space="preserve">Figura </w:t>
      </w:r>
      <w:r w:rsidR="009155A1">
        <w:fldChar w:fldCharType="begin"/>
      </w:r>
      <w:r w:rsidR="009155A1">
        <w:instrText xml:space="preserve"> SEQ Figura \* ARABIC </w:instrText>
      </w:r>
      <w:r w:rsidR="009155A1">
        <w:fldChar w:fldCharType="separate"/>
      </w:r>
      <w:r w:rsidR="009155A1">
        <w:rPr>
          <w:noProof/>
        </w:rPr>
        <w:t>3</w:t>
      </w:r>
      <w:r w:rsidR="009155A1">
        <w:fldChar w:fldCharType="end"/>
      </w:r>
      <w:bookmarkEnd w:id="76"/>
      <w:r>
        <w:t xml:space="preserve"> - Diagrama de classes do Novo Tutorial</w:t>
      </w:r>
    </w:p>
    <w:p w14:paraId="3D7560B9" w14:textId="7E46BEE3" w:rsidR="008A182A" w:rsidRDefault="00143E5A" w:rsidP="00143E5A">
      <w:pPr>
        <w:pStyle w:val="TF-FIGURA"/>
      </w:pPr>
      <w:r>
        <w:rPr>
          <w:noProof/>
        </w:rPr>
        <w:drawing>
          <wp:inline distT="0" distB="0" distL="0" distR="0" wp14:anchorId="30D5CF91" wp14:editId="7459D73D">
            <wp:extent cx="5114925" cy="2552700"/>
            <wp:effectExtent l="19050" t="19050" r="28575" b="19050"/>
            <wp:docPr id="1669070311"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70311" name="Imagem 2"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2552700"/>
                    </a:xfrm>
                    <a:prstGeom prst="rect">
                      <a:avLst/>
                    </a:prstGeom>
                    <a:noFill/>
                    <a:ln w="12700">
                      <a:solidFill>
                        <a:schemeClr val="tx1"/>
                      </a:solidFill>
                    </a:ln>
                  </pic:spPr>
                </pic:pic>
              </a:graphicData>
            </a:graphic>
          </wp:inline>
        </w:drawing>
      </w:r>
      <w:commentRangeStart w:id="77"/>
      <w:commentRangeStart w:id="78"/>
      <w:commentRangeStart w:id="79"/>
      <w:commentRangeEnd w:id="77"/>
      <w:r w:rsidR="00F472CA">
        <w:rPr>
          <w:rStyle w:val="Refdecomentrio"/>
        </w:rPr>
        <w:commentReference w:id="77"/>
      </w:r>
      <w:commentRangeEnd w:id="78"/>
      <w:r w:rsidR="00226328">
        <w:rPr>
          <w:rStyle w:val="Refdecomentrio"/>
        </w:rPr>
        <w:commentReference w:id="78"/>
      </w:r>
      <w:commentRangeEnd w:id="79"/>
      <w:r w:rsidR="00820396">
        <w:rPr>
          <w:rStyle w:val="Refdecomentrio"/>
        </w:rPr>
        <w:commentReference w:id="79"/>
      </w:r>
    </w:p>
    <w:p w14:paraId="293E1DA0" w14:textId="4D0CD8AE" w:rsidR="008A182A" w:rsidRDefault="008A182A" w:rsidP="008A182A">
      <w:pPr>
        <w:pStyle w:val="TF-FONTE"/>
      </w:pPr>
      <w:r>
        <w:t>Fonte: elaborado pelo autor.</w:t>
      </w:r>
    </w:p>
    <w:p w14:paraId="40DC9084" w14:textId="139FE677" w:rsidR="00F968F3" w:rsidRPr="00F968F3" w:rsidRDefault="00F968F3" w:rsidP="00F968F3">
      <w:pPr>
        <w:pStyle w:val="TF-TEXTO"/>
      </w:pPr>
      <w:r w:rsidRPr="00F968F3">
        <w:t xml:space="preserve">A </w:t>
      </w:r>
      <w:r>
        <w:fldChar w:fldCharType="begin"/>
      </w:r>
      <w:r>
        <w:instrText xml:space="preserve"> REF _Ref168663046 \h </w:instrText>
      </w:r>
      <w:r>
        <w:fldChar w:fldCharType="separate"/>
      </w:r>
      <w:r>
        <w:t xml:space="preserve">Figura </w:t>
      </w:r>
      <w:r>
        <w:rPr>
          <w:noProof/>
        </w:rPr>
        <w:t>4</w:t>
      </w:r>
      <w:r>
        <w:fldChar w:fldCharType="end"/>
      </w:r>
      <w:r w:rsidRPr="00F968F3">
        <w:t xml:space="preserve"> representa a classe </w:t>
      </w:r>
      <w:r w:rsidRPr="00820396">
        <w:rPr>
          <w:rStyle w:val="TF-COURIER9"/>
          <w:rPrChange w:id="80" w:author="Dalton Solano dos Reis" w:date="2024-06-19T08:46:00Z">
            <w:rPr/>
          </w:rPrChange>
        </w:rPr>
        <w:t>Arquivo</w:t>
      </w:r>
      <w:r w:rsidRPr="00F968F3">
        <w:t xml:space="preserve">, responsável tanto pela importação quanto pela exportação da cena criada. Para ser possível exportar, primeiro é preciso chamar pela função de </w:t>
      </w:r>
      <w:proofErr w:type="spellStart"/>
      <w:r w:rsidRPr="00F968F3">
        <w:rPr>
          <w:rStyle w:val="TF-COURIER9"/>
        </w:rPr>
        <w:t>ordenarCena</w:t>
      </w:r>
      <w:proofErr w:type="spellEnd"/>
      <w:r w:rsidRPr="00F968F3">
        <w:t>, para ent</w:t>
      </w:r>
      <w:r>
        <w:t>ão</w:t>
      </w:r>
      <w:r w:rsidRPr="00F968F3">
        <w:t xml:space="preserve"> percorrer ela e, conforme os nomes das peças, criar objetos correspondentes em </w:t>
      </w:r>
      <w:proofErr w:type="spellStart"/>
      <w:r>
        <w:t>J</w:t>
      </w:r>
      <w:r w:rsidRPr="00F70D23">
        <w:t>avaScript</w:t>
      </w:r>
      <w:proofErr w:type="spellEnd"/>
      <w:r w:rsidRPr="00F70D23">
        <w:t xml:space="preserve"> </w:t>
      </w:r>
      <w:proofErr w:type="spellStart"/>
      <w:r w:rsidRPr="00F70D23">
        <w:t>Object</w:t>
      </w:r>
      <w:proofErr w:type="spellEnd"/>
      <w:r w:rsidRPr="00F70D23">
        <w:t xml:space="preserve"> </w:t>
      </w:r>
      <w:proofErr w:type="spellStart"/>
      <w:r w:rsidRPr="00F70D23">
        <w:t>Notation</w:t>
      </w:r>
      <w:proofErr w:type="spellEnd"/>
      <w:r>
        <w:t xml:space="preserve"> (JSON)</w:t>
      </w:r>
      <w:r w:rsidRPr="00F968F3">
        <w:t xml:space="preserve">, para então no final exportar o objeto cena. Já na importação, o objeto de cena é percorrido e, conforme o nome na chave do objeto, é criada uma peça correspondente, para então colocar os valores passados pelo usuário. Para a criação desses objetos, foi utilizada a biblioteca </w:t>
      </w:r>
      <w:proofErr w:type="spellStart"/>
      <w:r w:rsidRPr="00F968F3">
        <w:t>SimpleJSON</w:t>
      </w:r>
      <w:proofErr w:type="spellEnd"/>
      <w:r w:rsidRPr="00F968F3">
        <w:t>.</w:t>
      </w:r>
    </w:p>
    <w:p w14:paraId="53F7586D" w14:textId="4A02F638" w:rsidR="00CA782D" w:rsidRDefault="00CA782D" w:rsidP="00CA782D">
      <w:pPr>
        <w:pStyle w:val="TF-LEGENDA"/>
      </w:pPr>
      <w:bookmarkStart w:id="81" w:name="_Ref168663046"/>
      <w:r>
        <w:lastRenderedPageBreak/>
        <w:t xml:space="preserve">Figura </w:t>
      </w:r>
      <w:r w:rsidR="009155A1">
        <w:fldChar w:fldCharType="begin"/>
      </w:r>
      <w:r w:rsidR="009155A1">
        <w:instrText xml:space="preserve"> SEQ Figura \* ARABIC </w:instrText>
      </w:r>
      <w:r w:rsidR="009155A1">
        <w:fldChar w:fldCharType="separate"/>
      </w:r>
      <w:r w:rsidR="009155A1">
        <w:rPr>
          <w:noProof/>
        </w:rPr>
        <w:t>4</w:t>
      </w:r>
      <w:r w:rsidR="009155A1">
        <w:fldChar w:fldCharType="end"/>
      </w:r>
      <w:bookmarkEnd w:id="81"/>
      <w:r>
        <w:t xml:space="preserve"> - Diagrama de classes Arquivo</w:t>
      </w:r>
    </w:p>
    <w:p w14:paraId="3666E733" w14:textId="1E727BDE" w:rsidR="00CA782D" w:rsidRPr="00143E5A" w:rsidRDefault="00143E5A" w:rsidP="00143E5A">
      <w:pPr>
        <w:pStyle w:val="TF-FIGURA"/>
        <w:rPr>
          <w:sz w:val="24"/>
          <w:szCs w:val="24"/>
        </w:rPr>
      </w:pPr>
      <w:r>
        <w:rPr>
          <w:noProof/>
        </w:rPr>
        <w:drawing>
          <wp:inline distT="0" distB="0" distL="0" distR="0" wp14:anchorId="1749C14F" wp14:editId="2F2AB8DA">
            <wp:extent cx="3362325" cy="2943082"/>
            <wp:effectExtent l="19050" t="19050" r="9525" b="10160"/>
            <wp:docPr id="542821754" name="Imagem 3" descr="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1754" name="Imagem 3" descr="Texto, Email&#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18" cy="2956993"/>
                    </a:xfrm>
                    <a:prstGeom prst="rect">
                      <a:avLst/>
                    </a:prstGeom>
                    <a:noFill/>
                    <a:ln w="12700">
                      <a:solidFill>
                        <a:schemeClr val="tx1"/>
                      </a:solidFill>
                    </a:ln>
                  </pic:spPr>
                </pic:pic>
              </a:graphicData>
            </a:graphic>
          </wp:inline>
        </w:drawing>
      </w:r>
    </w:p>
    <w:p w14:paraId="08AF27F9" w14:textId="238B9395" w:rsidR="00CA782D" w:rsidRDefault="00CA782D" w:rsidP="00CA782D">
      <w:pPr>
        <w:pStyle w:val="TF-FONTE"/>
      </w:pPr>
      <w:r>
        <w:t>Fonte: elaborado pelo autor.</w:t>
      </w:r>
    </w:p>
    <w:p w14:paraId="0AA5D95E" w14:textId="079C5442" w:rsidR="00F968F3" w:rsidRPr="00F968F3" w:rsidRDefault="00F968F3" w:rsidP="00F968F3">
      <w:pPr>
        <w:pStyle w:val="TF-TEXTO"/>
      </w:pPr>
      <w:r w:rsidRPr="00F968F3">
        <w:t xml:space="preserve">A </w:t>
      </w:r>
      <w:r>
        <w:fldChar w:fldCharType="begin"/>
      </w:r>
      <w:r>
        <w:instrText xml:space="preserve"> REF _Ref168663057 \h </w:instrText>
      </w:r>
      <w:r>
        <w:fldChar w:fldCharType="separate"/>
      </w:r>
      <w:r>
        <w:t xml:space="preserve">Figura </w:t>
      </w:r>
      <w:r>
        <w:rPr>
          <w:noProof/>
        </w:rPr>
        <w:t>5</w:t>
      </w:r>
      <w:r>
        <w:fldChar w:fldCharType="end"/>
      </w:r>
      <w:r>
        <w:t xml:space="preserve"> </w:t>
      </w:r>
      <w:r w:rsidRPr="00F968F3">
        <w:t xml:space="preserve">represente a classe </w:t>
      </w:r>
      <w:proofErr w:type="spellStart"/>
      <w:r w:rsidRPr="00F968F3">
        <w:rPr>
          <w:rStyle w:val="TF-COURIER9"/>
        </w:rPr>
        <w:t>TrocaDeTema</w:t>
      </w:r>
      <w:proofErr w:type="spellEnd"/>
      <w:r w:rsidRPr="00F968F3">
        <w:t xml:space="preserve">, responsável por mudar a cor do fundo da tela na parte das abas. Por ser uma classe bem simples, apenas apresenta as variáveis que contém as cores de fundo e a função para realizar tal tarefa. Como será explicado </w:t>
      </w:r>
      <w:del w:id="82" w:author="Dalton Solano dos Reis" w:date="2024-06-19T08:47:00Z">
        <w:r w:rsidR="00CF4AC8" w:rsidDel="00820396">
          <w:delText xml:space="preserve">de forma aprofundada </w:delText>
        </w:r>
      </w:del>
      <w:r w:rsidR="00CF4AC8">
        <w:t xml:space="preserve">mais </w:t>
      </w:r>
      <w:r w:rsidRPr="00F968F3">
        <w:t>à frente, inicialmente imaginava-se trocar a cor das letras também; contudo, isso não foi possível.</w:t>
      </w:r>
    </w:p>
    <w:p w14:paraId="0E068D4E" w14:textId="6B8FF258" w:rsidR="00CA782D" w:rsidRDefault="00CA782D" w:rsidP="00CA782D">
      <w:pPr>
        <w:pStyle w:val="TF-LEGENDA"/>
      </w:pPr>
      <w:bookmarkStart w:id="83" w:name="_Ref168663057"/>
      <w:r>
        <w:t xml:space="preserve">Figura </w:t>
      </w:r>
      <w:r w:rsidR="009155A1">
        <w:fldChar w:fldCharType="begin"/>
      </w:r>
      <w:r w:rsidR="009155A1">
        <w:instrText xml:space="preserve"> SEQ Figura \* ARABIC </w:instrText>
      </w:r>
      <w:r w:rsidR="009155A1">
        <w:fldChar w:fldCharType="separate"/>
      </w:r>
      <w:r w:rsidR="009155A1">
        <w:rPr>
          <w:noProof/>
        </w:rPr>
        <w:t>5</w:t>
      </w:r>
      <w:r w:rsidR="009155A1">
        <w:fldChar w:fldCharType="end"/>
      </w:r>
      <w:bookmarkEnd w:id="83"/>
      <w:r>
        <w:t xml:space="preserve"> - Diagrama de classes da Troca de Tema</w:t>
      </w:r>
    </w:p>
    <w:p w14:paraId="08231702" w14:textId="22D888C4" w:rsidR="00CA782D" w:rsidRPr="004839DC" w:rsidRDefault="004839DC" w:rsidP="004839DC">
      <w:pPr>
        <w:pStyle w:val="TF-FIGURA"/>
        <w:rPr>
          <w:sz w:val="24"/>
          <w:szCs w:val="24"/>
        </w:rPr>
      </w:pPr>
      <w:r w:rsidRPr="004839DC">
        <w:t xml:space="preserve"> </w:t>
      </w:r>
      <w:r>
        <w:rPr>
          <w:noProof/>
        </w:rPr>
        <w:drawing>
          <wp:inline distT="0" distB="0" distL="0" distR="0" wp14:anchorId="2DE3E254" wp14:editId="5817CF9C">
            <wp:extent cx="1533525" cy="1628775"/>
            <wp:effectExtent l="19050" t="19050" r="28575" b="28575"/>
            <wp:docPr id="19136525"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25" name="Imagem 4" descr="Tabel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3525" cy="1628775"/>
                    </a:xfrm>
                    <a:prstGeom prst="rect">
                      <a:avLst/>
                    </a:prstGeom>
                    <a:noFill/>
                    <a:ln w="12700">
                      <a:solidFill>
                        <a:schemeClr val="tx1"/>
                      </a:solidFill>
                    </a:ln>
                  </pic:spPr>
                </pic:pic>
              </a:graphicData>
            </a:graphic>
          </wp:inline>
        </w:drawing>
      </w:r>
    </w:p>
    <w:p w14:paraId="4EA0FEB6" w14:textId="09C49D3A" w:rsidR="00CA782D" w:rsidRPr="00CA782D" w:rsidRDefault="00CA782D" w:rsidP="00CA782D">
      <w:pPr>
        <w:pStyle w:val="TF-FONTE"/>
      </w:pPr>
      <w:r>
        <w:t>Fonte: elaborado pelo autor.</w:t>
      </w:r>
    </w:p>
    <w:p w14:paraId="531DE21E" w14:textId="77777777" w:rsidR="00347500" w:rsidRDefault="00347500" w:rsidP="00347500">
      <w:pPr>
        <w:pStyle w:val="Ttulo3"/>
      </w:pPr>
      <w:bookmarkStart w:id="84" w:name="_Ref152947628"/>
      <w:r>
        <w:t>REQUISITOS PRINCIPAIS DO PROBLEMA A SER TRABALHADO</w:t>
      </w:r>
      <w:bookmarkEnd w:id="84"/>
    </w:p>
    <w:p w14:paraId="3C787B94" w14:textId="77777777" w:rsidR="00347500" w:rsidRDefault="00347500" w:rsidP="00347500">
      <w:pPr>
        <w:pStyle w:val="TF-TEXTO"/>
      </w:pPr>
      <w:r>
        <w:t xml:space="preserve">Os </w:t>
      </w:r>
      <w:commentRangeStart w:id="85"/>
      <w:commentRangeStart w:id="86"/>
      <w:r>
        <w:t xml:space="preserve">requisitos </w:t>
      </w:r>
      <w:commentRangeEnd w:id="85"/>
      <w:r w:rsidR="00D138BF">
        <w:rPr>
          <w:rStyle w:val="Refdecomentrio"/>
        </w:rPr>
        <w:commentReference w:id="85"/>
      </w:r>
      <w:commentRangeEnd w:id="86"/>
      <w:r w:rsidR="005C50CA">
        <w:rPr>
          <w:rStyle w:val="Refdecomentrio"/>
        </w:rPr>
        <w:commentReference w:id="86"/>
      </w:r>
      <w:r>
        <w:t>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bookmarkStart w:id="87" w:name="reqB"/>
      <w:r>
        <w:t>permitir que o usuário possa arrastar os blocos e editar suas informações conforme for desejado (RF)</w:t>
      </w:r>
      <w:bookmarkEnd w:id="87"/>
      <w:r>
        <w:t>;</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Pr="00F70D23" w:rsidRDefault="00347500" w:rsidP="00347500">
      <w:pPr>
        <w:pStyle w:val="TF-ALNEA"/>
        <w:numPr>
          <w:ilvl w:val="0"/>
          <w:numId w:val="3"/>
        </w:numPr>
        <w:spacing w:before="0" w:after="120"/>
        <w:rPr>
          <w:highlight w:val="red"/>
        </w:rPr>
      </w:pPr>
      <w:commentRangeStart w:id="88"/>
      <w:r w:rsidRPr="00F70D23">
        <w:rPr>
          <w:highlight w:val="red"/>
        </w:rPr>
        <w:t xml:space="preserve">permitir que o </w:t>
      </w:r>
      <w:commentRangeEnd w:id="88"/>
      <w:r w:rsidR="005C50CA">
        <w:rPr>
          <w:rStyle w:val="Refdecomentrio"/>
        </w:rPr>
        <w:commentReference w:id="88"/>
      </w:r>
      <w:r w:rsidRPr="00F70D23">
        <w:rPr>
          <w:highlight w:val="red"/>
        </w:rPr>
        <w:t xml:space="preserve">usuário tenha os blocos </w:t>
      </w:r>
      <w:proofErr w:type="spellStart"/>
      <w:r w:rsidRPr="00F70D23">
        <w:rPr>
          <w:rStyle w:val="TF-COURIER9"/>
          <w:highlight w:val="red"/>
        </w:rPr>
        <w:t>Spline</w:t>
      </w:r>
      <w:proofErr w:type="spellEnd"/>
      <w:r w:rsidRPr="00F70D23">
        <w:rPr>
          <w:highlight w:val="red"/>
        </w:rPr>
        <w:t xml:space="preserve"> e </w:t>
      </w:r>
      <w:r w:rsidRPr="00F70D23">
        <w:rPr>
          <w:rStyle w:val="TF-COURIER9"/>
          <w:highlight w:val="red"/>
        </w:rPr>
        <w:t>Polígono</w:t>
      </w:r>
      <w:r w:rsidRPr="00F70D23">
        <w:rPr>
          <w:highlight w:val="red"/>
        </w:rPr>
        <w:t xml:space="preserve"> disponibilizados na </w:t>
      </w:r>
      <w:r w:rsidRPr="00F70D23">
        <w:rPr>
          <w:rStyle w:val="TF-COURIER9"/>
          <w:highlight w:val="red"/>
        </w:rPr>
        <w:t>Fábrica de Peças</w:t>
      </w:r>
      <w:r w:rsidRPr="00F70D23">
        <w:rPr>
          <w:highlight w:val="red"/>
        </w:rPr>
        <w:t xml:space="preserve"> (RF);</w:t>
      </w:r>
    </w:p>
    <w:p w14:paraId="14003AD5" w14:textId="77777777" w:rsidR="00347500" w:rsidRPr="00D138BF" w:rsidRDefault="00347500" w:rsidP="00347500">
      <w:pPr>
        <w:pStyle w:val="TF-ALNEA"/>
        <w:numPr>
          <w:ilvl w:val="0"/>
          <w:numId w:val="3"/>
        </w:numPr>
        <w:spacing w:before="0" w:after="120"/>
        <w:rPr>
          <w:highlight w:val="magenta"/>
        </w:rPr>
      </w:pPr>
      <w:commentRangeStart w:id="89"/>
      <w:r w:rsidRPr="00D138BF">
        <w:rPr>
          <w:highlight w:val="magenta"/>
        </w:rPr>
        <w:t>permitir que o usuár</w:t>
      </w:r>
      <w:commentRangeEnd w:id="89"/>
      <w:r w:rsidR="005C50CA">
        <w:rPr>
          <w:rStyle w:val="Refdecomentrio"/>
        </w:rPr>
        <w:commentReference w:id="89"/>
      </w:r>
      <w:r w:rsidRPr="00D138BF">
        <w:rPr>
          <w:highlight w:val="magenta"/>
        </w:rPr>
        <w:t>io possa fazer uso da câmera com todas as suas propriedades para que funcione correta e completamente (RF);</w:t>
      </w:r>
    </w:p>
    <w:p w14:paraId="67DDAF34" w14:textId="77777777" w:rsidR="00347500" w:rsidRPr="009155A1" w:rsidRDefault="00347500" w:rsidP="00347500">
      <w:pPr>
        <w:pStyle w:val="TF-ALNEA"/>
        <w:numPr>
          <w:ilvl w:val="0"/>
          <w:numId w:val="3"/>
        </w:numPr>
        <w:spacing w:before="0" w:after="120"/>
      </w:pPr>
      <w:r w:rsidRPr="009155A1">
        <w:t xml:space="preserve">permitir que o usuário possa realizar </w:t>
      </w:r>
      <w:commentRangeStart w:id="90"/>
      <w:r w:rsidRPr="009155A1">
        <w:t xml:space="preserve">atividades </w:t>
      </w:r>
      <w:commentRangeEnd w:id="90"/>
      <w:r w:rsidR="005C50CA">
        <w:rPr>
          <w:rStyle w:val="Refdecomentrio"/>
        </w:rPr>
        <w:commentReference w:id="90"/>
      </w:r>
      <w:r w:rsidRPr="009155A1">
        <w:t xml:space="preserve">pré-definidas, a fim de treinar seus conhecimentos </w:t>
      </w:r>
      <w:commentRangeStart w:id="91"/>
      <w:r w:rsidRPr="009155A1">
        <w:t>adquiridos</w:t>
      </w:r>
      <w:commentRangeEnd w:id="91"/>
      <w:r w:rsidR="00D138BF" w:rsidRPr="009155A1">
        <w:rPr>
          <w:rStyle w:val="Refdecomentrio"/>
        </w:rPr>
        <w:commentReference w:id="91"/>
      </w:r>
      <w:r w:rsidRPr="009155A1">
        <w:t xml:space="preserve"> (RF);</w:t>
      </w:r>
    </w:p>
    <w:p w14:paraId="3E975613" w14:textId="77777777" w:rsidR="00347500" w:rsidRPr="009155A1" w:rsidRDefault="00347500" w:rsidP="00347500">
      <w:pPr>
        <w:pStyle w:val="TF-ALNEA"/>
        <w:numPr>
          <w:ilvl w:val="0"/>
          <w:numId w:val="3"/>
        </w:numPr>
        <w:spacing w:before="0" w:after="120"/>
      </w:pPr>
      <w:r w:rsidRPr="009155A1">
        <w:t xml:space="preserve">permitir que o usuário saiba se acertou a atividade de treinamento ou não e </w:t>
      </w:r>
      <w:commentRangeStart w:id="92"/>
      <w:r w:rsidRPr="009155A1">
        <w:t>que tenha uma explicação do porquê do erro</w:t>
      </w:r>
      <w:commentRangeEnd w:id="92"/>
      <w:r w:rsidR="005C50CA">
        <w:rPr>
          <w:rStyle w:val="Refdecomentrio"/>
        </w:rPr>
        <w:commentReference w:id="92"/>
      </w:r>
      <w:r w:rsidRPr="009155A1">
        <w:t xml:space="preserve"> (RF);</w:t>
      </w:r>
    </w:p>
    <w:p w14:paraId="06AFA693" w14:textId="118F24F5" w:rsidR="00A170D0" w:rsidRDefault="00A170D0" w:rsidP="00A170D0">
      <w:pPr>
        <w:pStyle w:val="TF-ALNEA"/>
        <w:numPr>
          <w:ilvl w:val="0"/>
          <w:numId w:val="3"/>
        </w:numPr>
        <w:spacing w:before="0" w:after="120"/>
      </w:pPr>
      <w:r>
        <w:t xml:space="preserve">permitir que o usuário possa importar e exportar a cena de blocos criada em formato </w:t>
      </w:r>
      <w:r w:rsidR="00F70D23">
        <w:t xml:space="preserve">JSON </w:t>
      </w:r>
      <w:r>
        <w:t>(RF);</w:t>
      </w:r>
    </w:p>
    <w:p w14:paraId="4ECDFE3A" w14:textId="77777777" w:rsidR="00347500" w:rsidRDefault="00347500" w:rsidP="00347500">
      <w:pPr>
        <w:pStyle w:val="TF-ALNEA"/>
        <w:numPr>
          <w:ilvl w:val="0"/>
          <w:numId w:val="3"/>
        </w:numPr>
        <w:spacing w:before="0" w:after="120"/>
      </w:pPr>
      <w:r>
        <w:t xml:space="preserve">utilizar o motor de jogos Unity em conjunto com a </w:t>
      </w:r>
      <w:proofErr w:type="spellStart"/>
      <w:r w:rsidRPr="00543B7F">
        <w:t>Integrated</w:t>
      </w:r>
      <w:proofErr w:type="spellEnd"/>
      <w:r w:rsidRPr="00543B7F">
        <w:t xml:space="preserve"> </w:t>
      </w:r>
      <w:proofErr w:type="spellStart"/>
      <w:r w:rsidRPr="00543B7F">
        <w:t>Development</w:t>
      </w:r>
      <w:proofErr w:type="spellEnd"/>
      <w:r w:rsidRPr="00543B7F">
        <w:t xml:space="preserve"> </w:t>
      </w:r>
      <w:proofErr w:type="spellStart"/>
      <w:r w:rsidRPr="00543B7F">
        <w:t>Environment</w:t>
      </w:r>
      <w:proofErr w:type="spellEnd"/>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lastRenderedPageBreak/>
        <w:t>ser desenvolvido para plataforma desktop (apenas para Windows) e web (RNF).</w:t>
      </w:r>
    </w:p>
    <w:p w14:paraId="5609DADB" w14:textId="77777777" w:rsidR="00347500" w:rsidRDefault="00347500" w:rsidP="00FB4715">
      <w:pPr>
        <w:pStyle w:val="TF-TEXTO"/>
      </w:pPr>
    </w:p>
    <w:p w14:paraId="6E2A70CA" w14:textId="13570E33" w:rsidR="0040349A" w:rsidRPr="005A3B2A" w:rsidRDefault="002646AE" w:rsidP="002646AE">
      <w:pPr>
        <w:pStyle w:val="Ttulo2"/>
      </w:pPr>
      <w:r w:rsidRPr="005A3B2A">
        <w:t>implementação</w:t>
      </w:r>
    </w:p>
    <w:p w14:paraId="4CF0F643" w14:textId="0757401F" w:rsidR="00C21895" w:rsidRDefault="00C21895" w:rsidP="00FB4715">
      <w:pPr>
        <w:pStyle w:val="TF-TEXTO"/>
      </w:pPr>
      <w:r w:rsidRPr="005A3B2A">
        <w:t xml:space="preserve"> </w:t>
      </w:r>
      <w:r w:rsidR="005A3B2A">
        <w:t xml:space="preserve">Para o desenvolvimento </w:t>
      </w:r>
      <w:r w:rsidR="00351C55">
        <w:t>do</w:t>
      </w:r>
      <w:r w:rsidR="005A3B2A">
        <w:t xml:space="preserve"> projeto, foi preciso</w:t>
      </w:r>
      <w:r w:rsidR="00351C55">
        <w:t xml:space="preserve"> primeiramente</w:t>
      </w:r>
      <w:r w:rsidR="005A3B2A">
        <w:t xml:space="preserve"> converter a última versão </w:t>
      </w:r>
      <w:r w:rsidR="00351C55">
        <w:t xml:space="preserve">do </w:t>
      </w:r>
      <w:proofErr w:type="spellStart"/>
      <w:r w:rsidR="00351C55">
        <w:t>VisEdu</w:t>
      </w:r>
      <w:proofErr w:type="spellEnd"/>
      <w:r w:rsidR="00351C55">
        <w:t xml:space="preserve"> (</w:t>
      </w:r>
      <w:proofErr w:type="spellStart"/>
      <w:r w:rsidR="008D6A9C">
        <w:t>Buttenberg</w:t>
      </w:r>
      <w:proofErr w:type="spellEnd"/>
      <w:r w:rsidR="008D6A9C">
        <w:t>, 2020</w:t>
      </w:r>
      <w:r w:rsidR="00351C55">
        <w:t>) para uma</w:t>
      </w:r>
      <w:r w:rsidR="005A3B2A">
        <w:t xml:space="preserve"> versão</w:t>
      </w:r>
      <w:r w:rsidR="00351C55">
        <w:t xml:space="preserve"> mais recente, sendo a</w:t>
      </w:r>
      <w:r w:rsidR="005A3B2A">
        <w:t xml:space="preserve"> 2022.1.13f da Unity</w:t>
      </w:r>
      <w:r w:rsidR="00351C55">
        <w:t xml:space="preserve"> escolhida para ess</w:t>
      </w:r>
      <w:r w:rsidR="008D6A9C">
        <w:t>e propósito</w:t>
      </w:r>
      <w:r w:rsidR="00351C55">
        <w:t>. Em conjunto, foi utilizad</w:t>
      </w:r>
      <w:r w:rsidR="008D6A9C">
        <w:t>a a IDE</w:t>
      </w:r>
      <w:r w:rsidR="00351C55">
        <w:t xml:space="preserve"> Visual Studio 2019 na versão 16.11.34</w:t>
      </w:r>
      <w:r w:rsidR="008D6A9C">
        <w:t xml:space="preserve"> para implementar os códigos em C#</w:t>
      </w:r>
      <w:r w:rsidR="00351C55">
        <w:t xml:space="preserve">. Para auxiliar na implementação, foram usados diagramas, desenvolvidos no software </w:t>
      </w:r>
      <w:del w:id="93" w:author="Dalton Solano dos Reis" w:date="2024-06-19T08:56:00Z">
        <w:r w:rsidR="00351C55" w:rsidDel="009D12AD">
          <w:delText>draw</w:delText>
        </w:r>
      </w:del>
      <w:ins w:id="94" w:author="Dalton Solano dos Reis" w:date="2024-06-19T08:56:00Z">
        <w:r w:rsidR="009D12AD">
          <w:t>Draw</w:t>
        </w:r>
      </w:ins>
      <w:r w:rsidR="00351C55">
        <w:t>.io</w:t>
      </w:r>
      <w:r w:rsidR="008D6A9C">
        <w:t xml:space="preserve"> na</w:t>
      </w:r>
      <w:r w:rsidR="00351C55">
        <w:t xml:space="preserve"> versão 1.0. Na etapa da construção do novo tutorial, que será abordada</w:t>
      </w:r>
      <w:r w:rsidR="008D6A9C">
        <w:t xml:space="preserve"> mais</w:t>
      </w:r>
      <w:r w:rsidR="00351C55">
        <w:t xml:space="preserve"> à frente, </w:t>
      </w:r>
      <w:r w:rsidR="008D6A9C">
        <w:t xml:space="preserve">o </w:t>
      </w:r>
      <w:proofErr w:type="spellStart"/>
      <w:r w:rsidR="008D6A9C">
        <w:t>Paint</w:t>
      </w:r>
      <w:proofErr w:type="spellEnd"/>
      <w:r w:rsidR="008D6A9C">
        <w:t xml:space="preserve"> 3D (disponibilizado pelo próprio sistema </w:t>
      </w:r>
      <w:r w:rsidR="00325C83">
        <w:t xml:space="preserve">operacional </w:t>
      </w:r>
      <w:r w:rsidR="008D6A9C">
        <w:t>Windows) foi usado para</w:t>
      </w:r>
      <w:r w:rsidR="00351C55">
        <w:t xml:space="preserve"> cria</w:t>
      </w:r>
      <w:r w:rsidR="008D6A9C">
        <w:t xml:space="preserve">r </w:t>
      </w:r>
      <w:r w:rsidR="00351C55">
        <w:t>telas</w:t>
      </w:r>
      <w:r w:rsidR="008D6A9C">
        <w:t>,</w:t>
      </w:r>
      <w:r w:rsidR="00351C55">
        <w:t xml:space="preserve"> </w:t>
      </w:r>
      <w:r w:rsidR="008D6A9C">
        <w:t xml:space="preserve">a partir de imagens já existentes dentro do projeto, </w:t>
      </w:r>
      <w:r w:rsidR="00351C55">
        <w:t>para auxiliar o usuário no entendimento do uso da ferramenta.</w:t>
      </w:r>
      <w:r w:rsidR="00325C83">
        <w:t xml:space="preserve"> Todos os softwares utilizados eram de acesso gratuito.</w:t>
      </w:r>
    </w:p>
    <w:p w14:paraId="3E5D69A7" w14:textId="04266788" w:rsidR="0056796A" w:rsidRDefault="00E6560D" w:rsidP="0056796A">
      <w:pPr>
        <w:pStyle w:val="TF-TEXTO"/>
      </w:pPr>
      <w:r>
        <w:t>Além das imagens, a criação do novo tutorial foi baseada no artigo “</w:t>
      </w:r>
      <w:proofErr w:type="spellStart"/>
      <w:r>
        <w:t>How</w:t>
      </w:r>
      <w:proofErr w:type="spellEnd"/>
      <w:r>
        <w:t xml:space="preserve"> </w:t>
      </w:r>
      <w:proofErr w:type="spellStart"/>
      <w:r>
        <w:t>to</w:t>
      </w:r>
      <w:proofErr w:type="spellEnd"/>
      <w:r>
        <w:t xml:space="preserve"> design a </w:t>
      </w:r>
      <w:proofErr w:type="spellStart"/>
      <w:r>
        <w:t>perfect</w:t>
      </w:r>
      <w:proofErr w:type="spellEnd"/>
      <w:r>
        <w:t xml:space="preserve"> game tutorial?”, da Karolina </w:t>
      </w:r>
      <w:bookmarkStart w:id="95" w:name="_Hlk169688050"/>
      <w:commentRangeStart w:id="96"/>
      <w:commentRangeStart w:id="97"/>
      <w:proofErr w:type="spellStart"/>
      <w:r>
        <w:t>Cie</w:t>
      </w:r>
      <w:ins w:id="98" w:author="Dalton Solano dos Reis" w:date="2024-06-19T09:01:00Z">
        <w:r w:rsidR="009D12AD" w:rsidRPr="009D12AD">
          <w:t>ś</w:t>
        </w:r>
      </w:ins>
      <w:del w:id="99" w:author="Dalton Solano dos Reis" w:date="2024-06-19T09:01:00Z">
        <w:r w:rsidDel="009D12AD">
          <w:delText>s</w:delText>
        </w:r>
      </w:del>
      <w:r>
        <w:t>lak</w:t>
      </w:r>
      <w:bookmarkEnd w:id="95"/>
      <w:proofErr w:type="spellEnd"/>
      <w:r>
        <w:t xml:space="preserve"> </w:t>
      </w:r>
      <w:commentRangeEnd w:id="96"/>
      <w:r w:rsidR="00FA389B">
        <w:rPr>
          <w:rStyle w:val="Refdecomentrio"/>
        </w:rPr>
        <w:commentReference w:id="96"/>
      </w:r>
      <w:commentRangeEnd w:id="97"/>
      <w:r w:rsidR="00820396">
        <w:rPr>
          <w:rStyle w:val="Refdecomentrio"/>
        </w:rPr>
        <w:commentReference w:id="97"/>
      </w:r>
      <w:commentRangeStart w:id="100"/>
      <w:r>
        <w:t xml:space="preserve">no site </w:t>
      </w:r>
      <w:commentRangeStart w:id="101"/>
      <w:commentRangeStart w:id="102"/>
      <w:proofErr w:type="spellStart"/>
      <w:r>
        <w:t>try_evidence</w:t>
      </w:r>
      <w:proofErr w:type="spellEnd"/>
      <w:r>
        <w:t xml:space="preserve">. </w:t>
      </w:r>
      <w:commentRangeEnd w:id="101"/>
      <w:r w:rsidR="009155A1">
        <w:rPr>
          <w:rStyle w:val="Refdecomentrio"/>
        </w:rPr>
        <w:commentReference w:id="101"/>
      </w:r>
      <w:commentRangeEnd w:id="102"/>
      <w:r w:rsidR="009D12AD">
        <w:rPr>
          <w:rStyle w:val="Refdecomentrio"/>
        </w:rPr>
        <w:commentReference w:id="102"/>
      </w:r>
      <w:commentRangeEnd w:id="100"/>
      <w:r w:rsidR="009D12AD">
        <w:rPr>
          <w:rStyle w:val="Refdecomentrio"/>
        </w:rPr>
        <w:commentReference w:id="100"/>
      </w:r>
      <w:r>
        <w:t xml:space="preserve">Nele, </w:t>
      </w:r>
      <w:commentRangeStart w:id="103"/>
      <w:r>
        <w:t xml:space="preserve">ela </w:t>
      </w:r>
      <w:commentRangeEnd w:id="103"/>
      <w:r w:rsidR="009D12AD">
        <w:rPr>
          <w:rStyle w:val="Refdecomentrio"/>
        </w:rPr>
        <w:commentReference w:id="103"/>
      </w:r>
      <w:r>
        <w:t xml:space="preserve">aborda 8 regras para serem seguidas na hora de criar um tutorial para jogos, </w:t>
      </w:r>
      <w:commentRangeStart w:id="104"/>
      <w:commentRangeStart w:id="105"/>
      <w:r>
        <w:t xml:space="preserve">tais como </w:t>
      </w:r>
      <w:commentRangeEnd w:id="104"/>
      <w:r w:rsidR="007D6B83">
        <w:rPr>
          <w:rStyle w:val="Refdecomentrio"/>
        </w:rPr>
        <w:commentReference w:id="104"/>
      </w:r>
      <w:commentRangeEnd w:id="105"/>
      <w:r w:rsidR="009D12AD">
        <w:rPr>
          <w:rStyle w:val="Refdecomentrio"/>
        </w:rPr>
        <w:commentReference w:id="105"/>
      </w:r>
      <w:r w:rsidR="0056796A">
        <w:t xml:space="preserve">“não fazer um tutorial com menos de 5 etapas nem com mais de 9 etapas” e “não se alongar nos textos”. A partir disso, o tutorial do GRADE ficou com 9 telas: 8 </w:t>
      </w:r>
      <w:r w:rsidR="00325C83">
        <w:t xml:space="preserve">com instruções para seguir </w:t>
      </w:r>
      <w:r w:rsidR="0056796A">
        <w:t xml:space="preserve">e uma parabenizando o usuário. </w:t>
      </w:r>
      <w:r w:rsidR="00CA782D">
        <w:t xml:space="preserve">O tutorial pode ser acionado assim que o programa for aberto. </w:t>
      </w:r>
      <w:r w:rsidR="0056796A">
        <w:t xml:space="preserve">As telas ficam visíveis até o momento em que </w:t>
      </w:r>
      <w:r w:rsidR="00325C83">
        <w:t>a instrução solicitada é realizada</w:t>
      </w:r>
      <w:r w:rsidR="0056796A">
        <w:t>, indo para próxima até acabar e mostrar a mensagem d</w:t>
      </w:r>
      <w:r w:rsidR="00226328">
        <w:t>e parabenização</w:t>
      </w:r>
      <w:r w:rsidR="0056796A">
        <w:t xml:space="preserve">. Caso for desejado, o tutorial pode ser refeito. Basta acessar a aba </w:t>
      </w:r>
      <w:r w:rsidR="0056796A" w:rsidRPr="0056796A">
        <w:rPr>
          <w:rStyle w:val="TF-COURIER9"/>
        </w:rPr>
        <w:t>Configurações</w:t>
      </w:r>
      <w:r w:rsidR="0056796A">
        <w:t xml:space="preserve"> e clica</w:t>
      </w:r>
      <w:r w:rsidR="00697B41">
        <w:t>r</w:t>
      </w:r>
      <w:r w:rsidR="0056796A">
        <w:t xml:space="preserve"> no botão </w:t>
      </w:r>
      <w:r w:rsidR="0056796A" w:rsidRPr="0056796A">
        <w:rPr>
          <w:rStyle w:val="TF-COURIER9"/>
        </w:rPr>
        <w:t>Refazer</w:t>
      </w:r>
      <w:r w:rsidR="00325C83" w:rsidRPr="00325C83">
        <w:t xml:space="preserve"> </w:t>
      </w:r>
      <w:r w:rsidR="00697B41">
        <w:rPr>
          <w:rStyle w:val="TF-COURIER9"/>
        </w:rPr>
        <w:t>(</w:t>
      </w:r>
      <w:r w:rsidR="00697B41">
        <w:rPr>
          <w:rStyle w:val="TF-COURIER9"/>
        </w:rPr>
        <w:fldChar w:fldCharType="begin"/>
      </w:r>
      <w:r w:rsidR="00697B41">
        <w:rPr>
          <w:rStyle w:val="TF-COURIER9"/>
        </w:rPr>
        <w:instrText xml:space="preserve"> REF _Ref166872100 \h </w:instrText>
      </w:r>
      <w:r w:rsidR="00697B41">
        <w:rPr>
          <w:rStyle w:val="TF-COURIER9"/>
        </w:rPr>
      </w:r>
      <w:r w:rsidR="00697B41">
        <w:rPr>
          <w:rStyle w:val="TF-COURIER9"/>
        </w:rPr>
        <w:fldChar w:fldCharType="separate"/>
      </w:r>
      <w:r w:rsidR="00B34889">
        <w:rPr>
          <w:noProof/>
        </w:rPr>
        <w:fldChar w:fldCharType="begin"/>
      </w:r>
      <w:r w:rsidR="00B34889">
        <w:instrText xml:space="preserve"> REF _Ref166872100 \h </w:instrText>
      </w:r>
      <w:r w:rsidR="00B34889">
        <w:rPr>
          <w:noProof/>
        </w:rPr>
      </w:r>
      <w:r w:rsidR="00B34889">
        <w:rPr>
          <w:noProof/>
        </w:rPr>
        <w:fldChar w:fldCharType="separate"/>
      </w:r>
      <w:r w:rsidR="00B34889">
        <w:t xml:space="preserve">Figura </w:t>
      </w:r>
      <w:r w:rsidR="00B34889">
        <w:rPr>
          <w:noProof/>
        </w:rPr>
        <w:t>6</w:t>
      </w:r>
      <w:r w:rsidR="00B34889">
        <w:rPr>
          <w:noProof/>
        </w:rPr>
        <w:fldChar w:fldCharType="end"/>
      </w:r>
      <w:r w:rsidR="00697B41">
        <w:rPr>
          <w:rStyle w:val="TF-COURIER9"/>
        </w:rPr>
        <w:fldChar w:fldCharType="end"/>
      </w:r>
      <w:r w:rsidR="00697B41">
        <w:rPr>
          <w:rStyle w:val="TF-COURIER9"/>
        </w:rPr>
        <w:t>)</w:t>
      </w:r>
      <w:r w:rsidR="0056796A">
        <w:t>.</w:t>
      </w:r>
    </w:p>
    <w:p w14:paraId="569E77D1" w14:textId="5BAF4076" w:rsidR="00697B41" w:rsidRDefault="00697B41" w:rsidP="00697B41">
      <w:pPr>
        <w:pStyle w:val="TF-LEGENDA"/>
      </w:pPr>
      <w:bookmarkStart w:id="106" w:name="_Ref166872100"/>
      <w:r>
        <w:t xml:space="preserve">Figura </w:t>
      </w:r>
      <w:r w:rsidR="009155A1">
        <w:fldChar w:fldCharType="begin"/>
      </w:r>
      <w:r w:rsidR="009155A1">
        <w:instrText xml:space="preserve"> SEQ Figura \* ARABIC </w:instrText>
      </w:r>
      <w:r w:rsidR="009155A1">
        <w:fldChar w:fldCharType="separate"/>
      </w:r>
      <w:r w:rsidR="009155A1">
        <w:rPr>
          <w:noProof/>
        </w:rPr>
        <w:t>6</w:t>
      </w:r>
      <w:r w:rsidR="009155A1">
        <w:fldChar w:fldCharType="end"/>
      </w:r>
      <w:bookmarkEnd w:id="106"/>
      <w:r>
        <w:t xml:space="preserve"> - Tela com tutorial em execução</w:t>
      </w:r>
    </w:p>
    <w:p w14:paraId="5F6A5F0F" w14:textId="6B7A871E" w:rsidR="00697B41" w:rsidRDefault="00697B41" w:rsidP="00697B41">
      <w:pPr>
        <w:pStyle w:val="TF-FIGURA"/>
      </w:pPr>
      <w:r w:rsidRPr="00697B41">
        <w:rPr>
          <w:noProof/>
        </w:rPr>
        <w:drawing>
          <wp:inline distT="0" distB="0" distL="0" distR="0" wp14:anchorId="30AA2885" wp14:editId="3AA7242A">
            <wp:extent cx="5295900" cy="2970187"/>
            <wp:effectExtent l="19050" t="19050" r="19050" b="20955"/>
            <wp:docPr id="14983918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9186" name="Imagem 1" descr="Interface gráfica do usuário&#10;&#10;Descrição gerada automaticamente"/>
                    <pic:cNvPicPr/>
                  </pic:nvPicPr>
                  <pic:blipFill>
                    <a:blip r:embed="rId20"/>
                    <a:stretch>
                      <a:fillRect/>
                    </a:stretch>
                  </pic:blipFill>
                  <pic:spPr>
                    <a:xfrm>
                      <a:off x="0" y="0"/>
                      <a:ext cx="5304718" cy="2975132"/>
                    </a:xfrm>
                    <a:prstGeom prst="rect">
                      <a:avLst/>
                    </a:prstGeom>
                    <a:ln w="12700">
                      <a:solidFill>
                        <a:schemeClr val="tx1"/>
                      </a:solidFill>
                    </a:ln>
                  </pic:spPr>
                </pic:pic>
              </a:graphicData>
            </a:graphic>
          </wp:inline>
        </w:drawing>
      </w:r>
    </w:p>
    <w:p w14:paraId="13928E18" w14:textId="19A61F2C" w:rsidR="00697B41" w:rsidRDefault="00697B41" w:rsidP="00697B41">
      <w:pPr>
        <w:pStyle w:val="TF-FONTE"/>
      </w:pPr>
      <w:r>
        <w:t>Fonte: elaborado pelo autor.</w:t>
      </w:r>
    </w:p>
    <w:p w14:paraId="060022E8" w14:textId="51FE51A2" w:rsidR="00FA76EB" w:rsidRDefault="00325C83" w:rsidP="00FA76EB">
      <w:pPr>
        <w:pStyle w:val="TF-TEXTO"/>
      </w:pPr>
      <w:r>
        <w:t>Inicialmente, se pretendia apenas aprimorar o código de tutorial que já existia no projeto até então, não sendo necessário construir outros diagramas. Contudo, complicações na hora da implementação inviabilizaram tal possibilidade e foi decidido que seria melhor criar um código novo do zero</w:t>
      </w:r>
      <w:r w:rsidR="00FA76EB">
        <w:t xml:space="preserve"> (</w:t>
      </w:r>
      <w:r w:rsidR="00FA76EB">
        <w:fldChar w:fldCharType="begin"/>
      </w:r>
      <w:r w:rsidR="00FA76EB">
        <w:instrText xml:space="preserve"> REF _Ref166873399 \h </w:instrText>
      </w:r>
      <w:r w:rsidR="00FA76EB">
        <w:fldChar w:fldCharType="separate"/>
      </w:r>
      <w:r w:rsidR="00FA76EB">
        <w:t xml:space="preserve">Quadro </w:t>
      </w:r>
      <w:r w:rsidR="00FA76EB">
        <w:rPr>
          <w:noProof/>
        </w:rPr>
        <w:t>4</w:t>
      </w:r>
      <w:r w:rsidR="00FA76EB">
        <w:fldChar w:fldCharType="end"/>
      </w:r>
      <w:r w:rsidR="00FA76EB">
        <w:t>)</w:t>
      </w:r>
      <w:r>
        <w:t>. Com isso, o projeto parou de apresentar problemas e ficou com um tutorial em funcionamento e bem detalhado.</w:t>
      </w:r>
    </w:p>
    <w:p w14:paraId="20D9D4D7" w14:textId="69FC4203" w:rsidR="00FA76EB" w:rsidRDefault="00FA76EB" w:rsidP="00FA76EB">
      <w:pPr>
        <w:pStyle w:val="TF-LEGENDA"/>
      </w:pPr>
      <w:bookmarkStart w:id="107" w:name="_Ref166873399"/>
      <w:bookmarkStart w:id="108" w:name="_Ref166873395"/>
      <w:commentRangeStart w:id="109"/>
      <w:r>
        <w:lastRenderedPageBreak/>
        <w:t xml:space="preserve">Quadro </w:t>
      </w:r>
      <w:commentRangeEnd w:id="109"/>
      <w:r w:rsidR="009D12AD">
        <w:rPr>
          <w:rStyle w:val="Refdecomentrio"/>
        </w:rPr>
        <w:commentReference w:id="109"/>
      </w:r>
      <w:r>
        <w:fldChar w:fldCharType="begin"/>
      </w:r>
      <w:r>
        <w:instrText xml:space="preserve"> SEQ Quadro \* ARABIC </w:instrText>
      </w:r>
      <w:r>
        <w:fldChar w:fldCharType="separate"/>
      </w:r>
      <w:r w:rsidR="00D14133">
        <w:rPr>
          <w:noProof/>
        </w:rPr>
        <w:t>4</w:t>
      </w:r>
      <w:r>
        <w:fldChar w:fldCharType="end"/>
      </w:r>
      <w:bookmarkEnd w:id="107"/>
      <w:r>
        <w:t xml:space="preserve"> - Função principal da classe </w:t>
      </w:r>
      <w:proofErr w:type="spellStart"/>
      <w:r>
        <w:t>TutorialNovo</w:t>
      </w:r>
      <w:bookmarkEnd w:id="108"/>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7"/>
      </w:tblGrid>
      <w:tr w:rsidR="00FA76EB" w:rsidRPr="0087190C" w14:paraId="67FB0582" w14:textId="77777777" w:rsidTr="00FA76EB">
        <w:trPr>
          <w:jc w:val="center"/>
        </w:trPr>
        <w:tc>
          <w:tcPr>
            <w:tcW w:w="9067" w:type="dxa"/>
          </w:tcPr>
          <w:p w14:paraId="5FE69C58" w14:textId="77777777" w:rsidR="00FA76EB" w:rsidRDefault="00FA76EB" w:rsidP="00FA76EB">
            <w:pPr>
              <w:pStyle w:val="TF-CDIGO-FONTE"/>
            </w:pPr>
            <w:r>
              <w:t xml:space="preserve">public void </w:t>
            </w:r>
            <w:proofErr w:type="spellStart"/>
            <w:proofErr w:type="gramStart"/>
            <w:r>
              <w:t>abrirTutorial</w:t>
            </w:r>
            <w:proofErr w:type="spellEnd"/>
            <w:r>
              <w:t>(</w:t>
            </w:r>
            <w:proofErr w:type="gramEnd"/>
            <w:r>
              <w:t>)</w:t>
            </w:r>
          </w:p>
          <w:p w14:paraId="2D08B9DB" w14:textId="77777777" w:rsidR="00FA76EB" w:rsidRDefault="00FA76EB" w:rsidP="00FA76EB">
            <w:pPr>
              <w:pStyle w:val="TF-CDIGO-FONTE"/>
            </w:pPr>
            <w:r>
              <w:t xml:space="preserve">    {</w:t>
            </w:r>
          </w:p>
          <w:p w14:paraId="42CED0E3" w14:textId="77777777" w:rsidR="00FA76EB" w:rsidRDefault="00FA76EB" w:rsidP="00FA76EB">
            <w:pPr>
              <w:pStyle w:val="TF-CDIGO-FONTE"/>
            </w:pPr>
            <w:r>
              <w:t xml:space="preserve">        switch (</w:t>
            </w:r>
            <w:proofErr w:type="spellStart"/>
            <w:r>
              <w:t>passo</w:t>
            </w:r>
            <w:proofErr w:type="spellEnd"/>
            <w:r>
              <w:t>)</w:t>
            </w:r>
          </w:p>
          <w:p w14:paraId="13307580" w14:textId="77777777" w:rsidR="00FA76EB" w:rsidRDefault="00FA76EB" w:rsidP="00FA76EB">
            <w:pPr>
              <w:pStyle w:val="TF-CDIGO-FONTE"/>
            </w:pPr>
            <w:r>
              <w:t xml:space="preserve">        {</w:t>
            </w:r>
          </w:p>
          <w:p w14:paraId="45186B98" w14:textId="77777777" w:rsidR="00FA76EB" w:rsidRDefault="00FA76EB" w:rsidP="00FA76EB">
            <w:pPr>
              <w:pStyle w:val="TF-CDIGO-FONTE"/>
            </w:pPr>
            <w:r>
              <w:t xml:space="preserve">            case 0 when </w:t>
            </w:r>
            <w:proofErr w:type="spellStart"/>
            <w:proofErr w:type="gramStart"/>
            <w:r>
              <w:t>render.activeSelf</w:t>
            </w:r>
            <w:proofErr w:type="spellEnd"/>
            <w:proofErr w:type="gramEnd"/>
            <w:r>
              <w:t xml:space="preserve"> &amp;&amp; !</w:t>
            </w:r>
            <w:proofErr w:type="spellStart"/>
            <w:r>
              <w:t>grade.isOn</w:t>
            </w:r>
            <w:proofErr w:type="spellEnd"/>
            <w:r>
              <w:t>:</w:t>
            </w:r>
          </w:p>
          <w:p w14:paraId="54E4739E" w14:textId="77777777" w:rsidR="00FA76EB" w:rsidRPr="00294F69" w:rsidRDefault="00FA76EB" w:rsidP="00FA76EB">
            <w:pPr>
              <w:pStyle w:val="TF-CDIGO-FONTE"/>
              <w:rPr>
                <w:lang w:val="pt-BR"/>
              </w:rPr>
            </w:pPr>
            <w:r>
              <w:t xml:space="preserve">            </w:t>
            </w:r>
            <w:r w:rsidRPr="00294F69">
              <w:rPr>
                <w:lang w:val="pt-BR"/>
              </w:rPr>
              <w:t xml:space="preserve">case 1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w:t>
            </w:r>
            <w:proofErr w:type="spellStart"/>
            <w:r w:rsidRPr="00294F69">
              <w:rPr>
                <w:lang w:val="pt-BR"/>
              </w:rPr>
              <w:t>Camera</w:t>
            </w:r>
            <w:proofErr w:type="spellEnd"/>
            <w:r w:rsidRPr="00294F69">
              <w:rPr>
                <w:lang w:val="pt-BR"/>
              </w:rPr>
              <w:t>":</w:t>
            </w:r>
          </w:p>
          <w:p w14:paraId="5B346696" w14:textId="77777777" w:rsidR="00FA76EB" w:rsidRPr="00294F69" w:rsidRDefault="00FA76EB" w:rsidP="00FA76EB">
            <w:pPr>
              <w:pStyle w:val="TF-CDIGO-FONTE"/>
              <w:rPr>
                <w:lang w:val="pt-BR"/>
              </w:rPr>
            </w:pPr>
            <w:r w:rsidRPr="00294F69">
              <w:rPr>
                <w:lang w:val="pt-BR"/>
              </w:rPr>
              <w:t xml:space="preserve">            case 2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"Objeto":</w:t>
            </w:r>
          </w:p>
          <w:p w14:paraId="045081CE" w14:textId="77777777" w:rsidR="00FA76EB" w:rsidRPr="00294F69" w:rsidRDefault="00FA76EB" w:rsidP="00FA76EB">
            <w:pPr>
              <w:pStyle w:val="TF-CDIGO-FONTE"/>
              <w:rPr>
                <w:lang w:val="pt-BR"/>
              </w:rPr>
            </w:pPr>
            <w:r w:rsidRPr="00294F69">
              <w:rPr>
                <w:lang w:val="pt-BR"/>
              </w:rPr>
              <w:t xml:space="preserve">            case 3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w:t>
            </w:r>
            <w:proofErr w:type="spellStart"/>
            <w:r w:rsidRPr="00294F69">
              <w:rPr>
                <w:lang w:val="pt-BR"/>
              </w:rPr>
              <w:t>Iluminacao</w:t>
            </w:r>
            <w:proofErr w:type="spellEnd"/>
            <w:r w:rsidRPr="00294F69">
              <w:rPr>
                <w:lang w:val="pt-BR"/>
              </w:rPr>
              <w:t>":</w:t>
            </w:r>
          </w:p>
          <w:p w14:paraId="1F90723C" w14:textId="77777777" w:rsidR="00FA76EB" w:rsidRPr="00294F69" w:rsidRDefault="00FA76EB" w:rsidP="00FA76EB">
            <w:pPr>
              <w:pStyle w:val="TF-CDIGO-FONTE"/>
              <w:rPr>
                <w:lang w:val="pt-BR"/>
              </w:rPr>
            </w:pPr>
            <w:r w:rsidRPr="00294F69">
              <w:rPr>
                <w:lang w:val="pt-BR"/>
              </w:rPr>
              <w:t xml:space="preserve">            case 4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"Cubo":</w:t>
            </w:r>
          </w:p>
          <w:p w14:paraId="037B3CB2" w14:textId="77777777" w:rsidR="00FA76EB" w:rsidRPr="00294F69" w:rsidRDefault="00FA76EB" w:rsidP="00FA76EB">
            <w:pPr>
              <w:pStyle w:val="TF-CDIGO-FONTE"/>
              <w:rPr>
                <w:lang w:val="pt-BR"/>
              </w:rPr>
            </w:pPr>
            <w:r w:rsidRPr="00294F69">
              <w:rPr>
                <w:lang w:val="pt-BR"/>
              </w:rPr>
              <w:t xml:space="preserve">            case 5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"Escala":</w:t>
            </w:r>
          </w:p>
          <w:p w14:paraId="29D4246D" w14:textId="77777777" w:rsidR="00FA76EB" w:rsidRDefault="00FA76EB" w:rsidP="00FA76EB">
            <w:pPr>
              <w:pStyle w:val="TF-CDIGO-FONTE"/>
            </w:pPr>
            <w:r w:rsidRPr="00294F69">
              <w:rPr>
                <w:lang w:val="pt-BR"/>
              </w:rPr>
              <w:t xml:space="preserve">            </w:t>
            </w:r>
            <w:r>
              <w:t xml:space="preserve">case 6 when </w:t>
            </w:r>
            <w:proofErr w:type="spellStart"/>
            <w:proofErr w:type="gramStart"/>
            <w:r>
              <w:t>escala.activeSelf</w:t>
            </w:r>
            <w:proofErr w:type="spellEnd"/>
            <w:proofErr w:type="gramEnd"/>
            <w:r>
              <w:t xml:space="preserve"> &amp;&amp; </w:t>
            </w:r>
            <w:proofErr w:type="spellStart"/>
            <w:r>
              <w:t>escalarTexto.text</w:t>
            </w:r>
            <w:proofErr w:type="spellEnd"/>
            <w:r>
              <w:t xml:space="preserve"> == "3":</w:t>
            </w:r>
          </w:p>
          <w:p w14:paraId="4A862012" w14:textId="77777777" w:rsidR="00FA76EB" w:rsidRDefault="00FA76EB" w:rsidP="00FA76EB">
            <w:pPr>
              <w:pStyle w:val="TF-CDIGO-FONTE"/>
            </w:pPr>
            <w:r>
              <w:t xml:space="preserve">            case 7 when </w:t>
            </w:r>
            <w:proofErr w:type="spellStart"/>
            <w:proofErr w:type="gramStart"/>
            <w:r>
              <w:t>Global.listaEncaixes.Count</w:t>
            </w:r>
            <w:proofErr w:type="spellEnd"/>
            <w:proofErr w:type="gramEnd"/>
            <w:r>
              <w:t xml:space="preserve"> == 0:</w:t>
            </w:r>
          </w:p>
          <w:p w14:paraId="16892E67" w14:textId="6AE21875" w:rsidR="00FA76EB" w:rsidRPr="00294F69" w:rsidRDefault="00FA76EB" w:rsidP="00FA76EB">
            <w:pPr>
              <w:pStyle w:val="TF-CDIGO-FONTE"/>
              <w:rPr>
                <w:lang w:val="pt-BR"/>
              </w:rPr>
            </w:pPr>
            <w:r>
              <w:t xml:space="preserve">                </w:t>
            </w:r>
            <w:proofErr w:type="spellStart"/>
            <w:proofErr w:type="gramStart"/>
            <w:r w:rsidRPr="00294F69">
              <w:rPr>
                <w:lang w:val="pt-BR"/>
              </w:rPr>
              <w:t>tutorialManager</w:t>
            </w:r>
            <w:proofErr w:type="spellEnd"/>
            <w:r w:rsidRPr="00294F69">
              <w:rPr>
                <w:lang w:val="pt-BR"/>
              </w:rPr>
              <w:t>(</w:t>
            </w:r>
            <w:proofErr w:type="gramEnd"/>
            <w:r w:rsidRPr="00294F69">
              <w:rPr>
                <w:lang w:val="pt-BR"/>
              </w:rPr>
              <w:t>); //troca o painel em visualização</w:t>
            </w:r>
          </w:p>
          <w:p w14:paraId="27C5F36C" w14:textId="77777777" w:rsidR="00FA76EB" w:rsidRPr="00294F69" w:rsidRDefault="00FA76EB" w:rsidP="00FA76EB">
            <w:pPr>
              <w:pStyle w:val="TF-CDIGO-FONTE"/>
              <w:rPr>
                <w:lang w:val="pt-BR"/>
              </w:rPr>
            </w:pPr>
            <w:r w:rsidRPr="00294F69">
              <w:rPr>
                <w:lang w:val="pt-BR"/>
              </w:rPr>
              <w:t xml:space="preserve">                break;</w:t>
            </w:r>
          </w:p>
          <w:p w14:paraId="70182D14" w14:textId="77777777" w:rsidR="00FA76EB" w:rsidRPr="00294F69" w:rsidRDefault="00FA76EB" w:rsidP="00FA76EB">
            <w:pPr>
              <w:pStyle w:val="TF-CDIGO-FONTE"/>
              <w:rPr>
                <w:lang w:val="pt-BR"/>
              </w:rPr>
            </w:pPr>
            <w:r w:rsidRPr="00294F69">
              <w:rPr>
                <w:lang w:val="pt-BR"/>
              </w:rPr>
              <w:t xml:space="preserve">            case 8:</w:t>
            </w:r>
          </w:p>
          <w:p w14:paraId="6A8656F8" w14:textId="77777777" w:rsidR="00FA76EB" w:rsidRPr="00294F69" w:rsidRDefault="00FA76EB" w:rsidP="00FA76EB">
            <w:pPr>
              <w:pStyle w:val="TF-CDIGO-FONTE"/>
              <w:rPr>
                <w:lang w:val="pt-BR"/>
              </w:rPr>
            </w:pPr>
            <w:r w:rsidRPr="00294F69">
              <w:rPr>
                <w:lang w:val="pt-BR"/>
              </w:rPr>
              <w:t xml:space="preserve">                </w:t>
            </w:r>
            <w:proofErr w:type="spellStart"/>
            <w:r w:rsidRPr="00294F69">
              <w:rPr>
                <w:lang w:val="pt-BR"/>
              </w:rPr>
              <w:t>StartCoroutine</w:t>
            </w:r>
            <w:proofErr w:type="spellEnd"/>
            <w:r w:rsidRPr="00294F69">
              <w:rPr>
                <w:lang w:val="pt-BR"/>
              </w:rPr>
              <w:t>(</w:t>
            </w:r>
            <w:proofErr w:type="spellStart"/>
            <w:r w:rsidRPr="00294F69">
              <w:rPr>
                <w:lang w:val="pt-BR"/>
              </w:rPr>
              <w:t>apagarTela</w:t>
            </w:r>
            <w:proofErr w:type="spellEnd"/>
            <w:r w:rsidRPr="00294F69">
              <w:rPr>
                <w:lang w:val="pt-BR"/>
              </w:rPr>
              <w:t>(</w:t>
            </w:r>
            <w:proofErr w:type="spellStart"/>
            <w:r w:rsidRPr="00294F69">
              <w:rPr>
                <w:lang w:val="pt-BR"/>
              </w:rPr>
              <w:t>passosTutorial</w:t>
            </w:r>
            <w:proofErr w:type="spellEnd"/>
            <w:r w:rsidRPr="00294F69">
              <w:rPr>
                <w:lang w:val="pt-BR"/>
              </w:rPr>
              <w:t>[passo]));</w:t>
            </w:r>
          </w:p>
          <w:p w14:paraId="3EC347ED" w14:textId="46FA4777" w:rsidR="00FA76EB" w:rsidRPr="00294F69" w:rsidRDefault="00FA76EB" w:rsidP="00FA76EB">
            <w:pPr>
              <w:pStyle w:val="TF-CDIGO-FONTE"/>
              <w:rPr>
                <w:lang w:val="pt-BR"/>
              </w:rPr>
            </w:pPr>
            <w:r w:rsidRPr="00294F69">
              <w:rPr>
                <w:lang w:val="pt-BR"/>
              </w:rPr>
              <w:t xml:space="preserve">                </w:t>
            </w:r>
            <w:proofErr w:type="spellStart"/>
            <w:r w:rsidRPr="00294F69">
              <w:rPr>
                <w:lang w:val="pt-BR"/>
              </w:rPr>
              <w:t>StartCoroutine</w:t>
            </w:r>
            <w:proofErr w:type="spellEnd"/>
            <w:r w:rsidRPr="00294F69">
              <w:rPr>
                <w:lang w:val="pt-BR"/>
              </w:rPr>
              <w:t>(</w:t>
            </w:r>
            <w:proofErr w:type="spellStart"/>
            <w:r w:rsidRPr="00294F69">
              <w:rPr>
                <w:lang w:val="pt-BR"/>
              </w:rPr>
              <w:t>apagarTela</w:t>
            </w:r>
            <w:proofErr w:type="spellEnd"/>
            <w:r w:rsidRPr="00294F69">
              <w:rPr>
                <w:lang w:val="pt-BR"/>
              </w:rPr>
              <w:t>(</w:t>
            </w:r>
            <w:proofErr w:type="spellStart"/>
            <w:r w:rsidRPr="00294F69">
              <w:rPr>
                <w:lang w:val="pt-BR"/>
              </w:rPr>
              <w:t>painelTutorial</w:t>
            </w:r>
            <w:proofErr w:type="spellEnd"/>
            <w:r w:rsidRPr="00294F69">
              <w:rPr>
                <w:lang w:val="pt-BR"/>
              </w:rPr>
              <w:t xml:space="preserve">)); //apaga o </w:t>
            </w:r>
            <w:proofErr w:type="spellStart"/>
            <w:r w:rsidRPr="00294F69">
              <w:rPr>
                <w:lang w:val="pt-BR"/>
              </w:rPr>
              <w:t>parabens</w:t>
            </w:r>
            <w:proofErr w:type="spellEnd"/>
          </w:p>
          <w:p w14:paraId="64AB3526" w14:textId="77777777" w:rsidR="00FA76EB" w:rsidRPr="00294F69" w:rsidRDefault="00FA76EB" w:rsidP="00FA76EB">
            <w:pPr>
              <w:pStyle w:val="TF-CDIGO-FONTE"/>
              <w:rPr>
                <w:lang w:val="pt-BR"/>
              </w:rPr>
            </w:pPr>
            <w:r w:rsidRPr="00294F69">
              <w:rPr>
                <w:lang w:val="pt-BR"/>
              </w:rPr>
              <w:t xml:space="preserve">                passo = 0;</w:t>
            </w:r>
          </w:p>
          <w:p w14:paraId="1722DBC8" w14:textId="6C6F76D7" w:rsidR="00FA76EB" w:rsidRPr="00294F69" w:rsidRDefault="00FA76EB" w:rsidP="00FA76EB">
            <w:pPr>
              <w:pStyle w:val="TF-CDIGO-FONTE"/>
              <w:rPr>
                <w:lang w:val="pt-BR"/>
              </w:rPr>
            </w:pPr>
            <w:r w:rsidRPr="00294F69">
              <w:rPr>
                <w:lang w:val="pt-BR"/>
              </w:rPr>
              <w:t xml:space="preserve">                </w:t>
            </w:r>
            <w:proofErr w:type="spellStart"/>
            <w:proofErr w:type="gramStart"/>
            <w:r w:rsidRPr="00294F69">
              <w:rPr>
                <w:lang w:val="pt-BR"/>
              </w:rPr>
              <w:t>grade.isOn</w:t>
            </w:r>
            <w:proofErr w:type="spellEnd"/>
            <w:proofErr w:type="gramEnd"/>
            <w:r w:rsidRPr="00294F69">
              <w:rPr>
                <w:lang w:val="pt-BR"/>
              </w:rPr>
              <w:t xml:space="preserve"> = </w:t>
            </w:r>
            <w:proofErr w:type="spellStart"/>
            <w:r w:rsidRPr="00294F69">
              <w:rPr>
                <w:lang w:val="pt-BR"/>
              </w:rPr>
              <w:t>true</w:t>
            </w:r>
            <w:proofErr w:type="spellEnd"/>
            <w:r w:rsidRPr="00294F69">
              <w:rPr>
                <w:lang w:val="pt-BR"/>
              </w:rPr>
              <w:t>; //devolve grade à visualização</w:t>
            </w:r>
          </w:p>
          <w:p w14:paraId="2F564D7E" w14:textId="77777777" w:rsidR="00FA76EB" w:rsidRDefault="00FA76EB" w:rsidP="00FA76EB">
            <w:pPr>
              <w:pStyle w:val="TF-CDIGO-FONTE"/>
            </w:pPr>
            <w:r w:rsidRPr="00294F69">
              <w:rPr>
                <w:lang w:val="pt-BR"/>
              </w:rPr>
              <w:t xml:space="preserve">                </w:t>
            </w:r>
            <w:proofErr w:type="gramStart"/>
            <w:r>
              <w:t>break;</w:t>
            </w:r>
            <w:proofErr w:type="gramEnd"/>
          </w:p>
          <w:p w14:paraId="1CE79957" w14:textId="77777777" w:rsidR="00FA76EB" w:rsidRDefault="00FA76EB" w:rsidP="00FA76EB">
            <w:pPr>
              <w:pStyle w:val="TF-CDIGO-FONTE"/>
            </w:pPr>
            <w:r>
              <w:t xml:space="preserve">        }</w:t>
            </w:r>
          </w:p>
          <w:p w14:paraId="690B0CE8" w14:textId="7BF26BC7" w:rsidR="00FA76EB" w:rsidRPr="00877B61" w:rsidRDefault="00FA76EB" w:rsidP="00FA76EB">
            <w:pPr>
              <w:pStyle w:val="TF-CDIGO-FONTE"/>
            </w:pPr>
            <w:r>
              <w:t xml:space="preserve">    }</w:t>
            </w:r>
          </w:p>
        </w:tc>
      </w:tr>
    </w:tbl>
    <w:p w14:paraId="240F3547" w14:textId="0719E660" w:rsidR="00FA76EB" w:rsidRDefault="00FA76EB" w:rsidP="00FA76EB">
      <w:pPr>
        <w:pStyle w:val="TF-FONTE"/>
      </w:pPr>
      <w:r w:rsidRPr="00AE040E">
        <w:t>Fonte</w:t>
      </w:r>
      <w:r>
        <w:t>: elaborado pelo autor.</w:t>
      </w:r>
    </w:p>
    <w:p w14:paraId="3981B38F" w14:textId="44F7E6CF" w:rsidR="00325C83" w:rsidRDefault="00FA76EB" w:rsidP="00325C83">
      <w:pPr>
        <w:pStyle w:val="TF-TEXTO"/>
      </w:pPr>
      <w:r>
        <w:t xml:space="preserve">Outra funcionalidade apontada na lista de requisitos que </w:t>
      </w:r>
      <w:r w:rsidR="003E07A2">
        <w:t xml:space="preserve">passou por problemas foi a troca de tema. A ideia inicial era fazer com que tanto o fundo da tela quanto as letras mudassem de cor. </w:t>
      </w:r>
      <w:commentRangeStart w:id="110"/>
      <w:commentRangeStart w:id="111"/>
      <w:r w:rsidR="003E07A2">
        <w:t>Infelizmente, com as novas atualizações da Unity na parte de componentes, não foi possível mudar a cor das letras como se imaginava</w:t>
      </w:r>
      <w:commentRangeEnd w:id="110"/>
      <w:r w:rsidR="00101D39">
        <w:rPr>
          <w:rStyle w:val="Refdecomentrio"/>
        </w:rPr>
        <w:commentReference w:id="110"/>
      </w:r>
      <w:commentRangeEnd w:id="111"/>
      <w:r w:rsidR="000A69F2">
        <w:rPr>
          <w:rStyle w:val="Refdecomentrio"/>
        </w:rPr>
        <w:commentReference w:id="111"/>
      </w:r>
      <w:r w:rsidR="003E07A2">
        <w:t>. Sendo assim, a funcionalidade troca apenas a cor de fundo, mas ainda é possível ler o texto mesmo ele estando em preto (</w:t>
      </w:r>
      <w:r w:rsidR="00B34889">
        <w:fldChar w:fldCharType="begin"/>
      </w:r>
      <w:r w:rsidR="00B34889">
        <w:instrText xml:space="preserve"> REF _Ref166874329 \h </w:instrText>
      </w:r>
      <w:r w:rsidR="00B34889">
        <w:fldChar w:fldCharType="separate"/>
      </w:r>
      <w:r w:rsidR="00B34889">
        <w:t xml:space="preserve">Figura </w:t>
      </w:r>
      <w:r w:rsidR="00B34889">
        <w:rPr>
          <w:noProof/>
        </w:rPr>
        <w:t>7</w:t>
      </w:r>
      <w:r w:rsidR="00B34889">
        <w:fldChar w:fldCharType="end"/>
      </w:r>
      <w:r w:rsidR="004665BC">
        <w:fldChar w:fldCharType="begin"/>
      </w:r>
      <w:r w:rsidR="004665BC">
        <w:instrText xml:space="preserve"> REF _Ref166874329 \h </w:instrText>
      </w:r>
      <w:r w:rsidR="00000000">
        <w:fldChar w:fldCharType="separate"/>
      </w:r>
      <w:r w:rsidR="004665BC">
        <w:fldChar w:fldCharType="end"/>
      </w:r>
      <w:r w:rsidR="003E07A2">
        <w:t>).</w:t>
      </w:r>
    </w:p>
    <w:p w14:paraId="7D62E2BB" w14:textId="1C2A36B5" w:rsidR="003E07A2" w:rsidRDefault="003E07A2" w:rsidP="003E07A2">
      <w:pPr>
        <w:pStyle w:val="TF-LEGENDA"/>
      </w:pPr>
      <w:bookmarkStart w:id="112" w:name="_Ref166874329"/>
      <w:r>
        <w:t xml:space="preserve">Figura </w:t>
      </w:r>
      <w:r w:rsidR="009155A1">
        <w:fldChar w:fldCharType="begin"/>
      </w:r>
      <w:r w:rsidR="009155A1">
        <w:instrText xml:space="preserve"> SEQ Figura \* ARABIC </w:instrText>
      </w:r>
      <w:r w:rsidR="009155A1">
        <w:fldChar w:fldCharType="separate"/>
      </w:r>
      <w:r w:rsidR="009155A1">
        <w:rPr>
          <w:noProof/>
        </w:rPr>
        <w:t>7</w:t>
      </w:r>
      <w:r w:rsidR="009155A1">
        <w:fldChar w:fldCharType="end"/>
      </w:r>
      <w:bookmarkEnd w:id="112"/>
      <w:r>
        <w:t xml:space="preserve"> - GRADE no modo noturno</w:t>
      </w:r>
    </w:p>
    <w:p w14:paraId="333BBB3A" w14:textId="0C1984FE" w:rsidR="003E07A2" w:rsidRDefault="003E07A2" w:rsidP="003E07A2">
      <w:pPr>
        <w:pStyle w:val="TF-FIGURA"/>
      </w:pPr>
      <w:r w:rsidRPr="003E07A2">
        <w:rPr>
          <w:noProof/>
        </w:rPr>
        <w:drawing>
          <wp:inline distT="0" distB="0" distL="0" distR="0" wp14:anchorId="4A0FA936" wp14:editId="0ED739CB">
            <wp:extent cx="5286375" cy="2953876"/>
            <wp:effectExtent l="19050" t="19050" r="9525" b="18415"/>
            <wp:docPr id="5187339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3980" name="Imagem 1" descr="Interface gráfica do usuário&#10;&#10;Descrição gerada automaticamente"/>
                    <pic:cNvPicPr/>
                  </pic:nvPicPr>
                  <pic:blipFill>
                    <a:blip r:embed="rId21"/>
                    <a:stretch>
                      <a:fillRect/>
                    </a:stretch>
                  </pic:blipFill>
                  <pic:spPr>
                    <a:xfrm>
                      <a:off x="0" y="0"/>
                      <a:ext cx="5298020" cy="2960383"/>
                    </a:xfrm>
                    <a:prstGeom prst="rect">
                      <a:avLst/>
                    </a:prstGeom>
                    <a:ln w="12700">
                      <a:solidFill>
                        <a:schemeClr val="tx1"/>
                      </a:solidFill>
                    </a:ln>
                  </pic:spPr>
                </pic:pic>
              </a:graphicData>
            </a:graphic>
          </wp:inline>
        </w:drawing>
      </w:r>
    </w:p>
    <w:p w14:paraId="3B89157D" w14:textId="280850D3" w:rsidR="00325C83" w:rsidRDefault="003E07A2" w:rsidP="003E07A2">
      <w:pPr>
        <w:pStyle w:val="TF-FONTE"/>
      </w:pPr>
      <w:r>
        <w:t>Fonte: elaborado pelo autor.</w:t>
      </w:r>
    </w:p>
    <w:p w14:paraId="2DC8AEC5" w14:textId="1DCD5807" w:rsidR="007C511E" w:rsidRDefault="007C511E" w:rsidP="004E4053">
      <w:pPr>
        <w:pStyle w:val="TF-TEXTO"/>
      </w:pPr>
      <w:r>
        <w:t xml:space="preserve">A funcionalidade de exercícios </w:t>
      </w:r>
      <w:del w:id="113" w:author="Dalton Solano dos Reis" w:date="2024-06-19T09:06:00Z">
        <w:r w:rsidDel="00101D39">
          <w:delText xml:space="preserve">fluiu </w:delText>
        </w:r>
      </w:del>
      <w:ins w:id="114" w:author="Dalton Solano dos Reis" w:date="2024-06-19T09:06:00Z">
        <w:r w:rsidR="00101D39">
          <w:t xml:space="preserve">foi desenvolvida </w:t>
        </w:r>
      </w:ins>
      <w:r>
        <w:t xml:space="preserve">conforme esperado. A ideia inicial (que se manteve) era o usuário poder escolher entre três exercícios, ler o enunciado e fazer a atividade. Quando acabasse, deveria clicar no botão </w:t>
      </w:r>
      <w:r w:rsidRPr="007C511E">
        <w:rPr>
          <w:rStyle w:val="TF-COURIER9"/>
        </w:rPr>
        <w:t>Checar resposta</w:t>
      </w:r>
      <w:r w:rsidR="009155A1">
        <w:t xml:space="preserve"> </w:t>
      </w:r>
      <w:r>
        <w:t xml:space="preserve">para ter um retorno de quantos porcento acertou e, caso tenha errado algo, seria devolvida uma </w:t>
      </w:r>
      <w:commentRangeStart w:id="115"/>
      <w:commentRangeStart w:id="116"/>
      <w:r>
        <w:t>mensagem avisando onde o usuário deveria rever o que foi feito para acertar</w:t>
      </w:r>
      <w:commentRangeEnd w:id="115"/>
      <w:r w:rsidR="00101D39">
        <w:rPr>
          <w:rStyle w:val="Refdecomentrio"/>
        </w:rPr>
        <w:commentReference w:id="115"/>
      </w:r>
      <w:commentRangeEnd w:id="116"/>
      <w:r w:rsidR="004E2658">
        <w:rPr>
          <w:rStyle w:val="Refdecomentrio"/>
        </w:rPr>
        <w:commentReference w:id="116"/>
      </w:r>
      <w:r>
        <w:t xml:space="preserve">. Para criar esses três exercícios, foi utilizado como base uma lista do </w:t>
      </w:r>
      <w:del w:id="117" w:author="Dalton Solano dos Reis" w:date="2024-06-19T09:07:00Z">
        <w:r w:rsidDel="00101D39">
          <w:delText xml:space="preserve">próprio </w:delText>
        </w:r>
      </w:del>
      <w:r>
        <w:t xml:space="preserve">professor </w:t>
      </w:r>
      <w:del w:id="118" w:author="Dalton Solano dos Reis" w:date="2024-06-19T09:07:00Z">
        <w:r w:rsidDel="00101D39">
          <w:delText>orientador Dalton Solano dos Reis</w:delText>
        </w:r>
        <w:r w:rsidR="00226328" w:rsidDel="00101D39">
          <w:delText xml:space="preserve"> (</w:delText>
        </w:r>
        <w:r w:rsidR="00226328" w:rsidRPr="002827C5" w:rsidDel="00101D39">
          <w:rPr>
            <w:highlight w:val="yellow"/>
          </w:rPr>
          <w:delText>COMO Q EU REFERENCIO ISSO??</w:delText>
        </w:r>
        <w:r w:rsidR="00226328" w:rsidDel="00101D39">
          <w:delText>)</w:delText>
        </w:r>
      </w:del>
      <w:ins w:id="119" w:author="Dalton Solano dos Reis" w:date="2024-06-19T09:07:00Z">
        <w:r w:rsidR="00101D39">
          <w:t>da disciplina de Computação Gráfica</w:t>
        </w:r>
      </w:ins>
      <w:r>
        <w:t xml:space="preserve">. Além disso, para contribuir com o aprendizado em aula, foram disponibilizados </w:t>
      </w:r>
      <w:commentRangeStart w:id="120"/>
      <w:commentRangeStart w:id="121"/>
      <w:r>
        <w:t>os gabaritos em formato JSON</w:t>
      </w:r>
      <w:commentRangeEnd w:id="120"/>
      <w:r w:rsidR="00101D39">
        <w:rPr>
          <w:rStyle w:val="Refdecomentrio"/>
        </w:rPr>
        <w:commentReference w:id="120"/>
      </w:r>
      <w:commentRangeEnd w:id="121"/>
      <w:r w:rsidR="004E2658">
        <w:rPr>
          <w:rStyle w:val="Refdecomentrio"/>
        </w:rPr>
        <w:commentReference w:id="121"/>
      </w:r>
      <w:r>
        <w:t>, tanto para correção por parte do professor quanto para revisão do exercício por parte dos alunos, podendo importar a cena</w:t>
      </w:r>
      <w:r w:rsidR="00EE2829">
        <w:t xml:space="preserve"> (essa funcionalidade será abordada mais à frente)</w:t>
      </w:r>
      <w:r>
        <w:t xml:space="preserve"> e checar o que está diferente da resposta dada.</w:t>
      </w:r>
      <w:r w:rsidR="00607754">
        <w:t xml:space="preserve"> Na </w:t>
      </w:r>
      <w:r w:rsidR="009155A1">
        <w:fldChar w:fldCharType="begin"/>
      </w:r>
      <w:r w:rsidR="009155A1">
        <w:instrText xml:space="preserve"> REF _Ref167623275 \h </w:instrText>
      </w:r>
      <w:r w:rsidR="009155A1">
        <w:fldChar w:fldCharType="separate"/>
      </w:r>
      <w:r w:rsidR="009155A1">
        <w:t xml:space="preserve">Figura </w:t>
      </w:r>
      <w:r w:rsidR="009155A1">
        <w:rPr>
          <w:noProof/>
        </w:rPr>
        <w:t>8</w:t>
      </w:r>
      <w:r w:rsidR="009155A1">
        <w:fldChar w:fldCharType="end"/>
      </w:r>
      <w:r w:rsidR="00607754">
        <w:t xml:space="preserve">, tem-se um exemplo de exercício com erros na execução. Nesse caso, o usuário esqueceu de colocar </w:t>
      </w:r>
      <w:r w:rsidR="009155A1">
        <w:t>a</w:t>
      </w:r>
      <w:r w:rsidR="00607754">
        <w:t xml:space="preserve"> peça </w:t>
      </w:r>
      <w:r w:rsidR="00226328">
        <w:rPr>
          <w:rStyle w:val="TF-COURIER9"/>
        </w:rPr>
        <w:t>Escalar</w:t>
      </w:r>
      <w:r w:rsidR="004E4053" w:rsidRPr="004E4053">
        <w:t xml:space="preserve"> </w:t>
      </w:r>
      <w:r w:rsidR="004E4053">
        <w:t>no objeto pai,</w:t>
      </w:r>
      <w:r w:rsidR="00607754">
        <w:t xml:space="preserve"> então a mensagem </w:t>
      </w:r>
      <w:r w:rsidR="009155A1">
        <w:t xml:space="preserve">informa que é preciso verificar a </w:t>
      </w:r>
      <w:commentRangeStart w:id="122"/>
      <w:r w:rsidR="009155A1">
        <w:t xml:space="preserve">ordem dos </w:t>
      </w:r>
      <w:commentRangeStart w:id="123"/>
      <w:r w:rsidR="009155A1">
        <w:t xml:space="preserve">objetos </w:t>
      </w:r>
      <w:commentRangeEnd w:id="122"/>
      <w:r w:rsidR="00101D39">
        <w:rPr>
          <w:rStyle w:val="Refdecomentrio"/>
        </w:rPr>
        <w:commentReference w:id="122"/>
      </w:r>
      <w:r w:rsidR="009155A1">
        <w:t xml:space="preserve">em </w:t>
      </w:r>
      <w:commentRangeEnd w:id="123"/>
      <w:r w:rsidR="00101D39">
        <w:rPr>
          <w:rStyle w:val="Refdecomentrio"/>
        </w:rPr>
        <w:commentReference w:id="123"/>
      </w:r>
      <w:r w:rsidR="009155A1">
        <w:t>cena</w:t>
      </w:r>
      <w:r w:rsidR="00607754">
        <w:t>.</w:t>
      </w:r>
    </w:p>
    <w:p w14:paraId="63BA7A91" w14:textId="25982F19" w:rsidR="009155A1" w:rsidRDefault="009155A1" w:rsidP="009155A1">
      <w:pPr>
        <w:pStyle w:val="TF-LEGENDA"/>
      </w:pPr>
      <w:bookmarkStart w:id="124" w:name="_Ref167623275"/>
      <w:r>
        <w:lastRenderedPageBreak/>
        <w:t xml:space="preserve">Figura </w:t>
      </w:r>
      <w:r>
        <w:fldChar w:fldCharType="begin"/>
      </w:r>
      <w:r>
        <w:instrText xml:space="preserve"> SEQ Figura \* ARABIC </w:instrText>
      </w:r>
      <w:r>
        <w:fldChar w:fldCharType="separate"/>
      </w:r>
      <w:r>
        <w:rPr>
          <w:noProof/>
        </w:rPr>
        <w:t>8</w:t>
      </w:r>
      <w:r>
        <w:fldChar w:fldCharType="end"/>
      </w:r>
      <w:bookmarkEnd w:id="124"/>
      <w:r>
        <w:t xml:space="preserve"> - Exercício 2 com ressalvas</w:t>
      </w:r>
    </w:p>
    <w:p w14:paraId="7AF3443D" w14:textId="77E17B21" w:rsidR="007C511E" w:rsidRDefault="009155A1" w:rsidP="009155A1">
      <w:pPr>
        <w:pStyle w:val="TF-FIGURA"/>
      </w:pPr>
      <w:r w:rsidRPr="009155A1">
        <w:rPr>
          <w:noProof/>
        </w:rPr>
        <w:drawing>
          <wp:inline distT="0" distB="0" distL="0" distR="0" wp14:anchorId="203D90DC" wp14:editId="69E0346E">
            <wp:extent cx="5172075" cy="2877131"/>
            <wp:effectExtent l="19050" t="19050" r="9525" b="19050"/>
            <wp:docPr id="278750137"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50137" name="Imagem 1" descr="Interface gráfica do usuário&#10;&#10;Descrição gerada automaticamente"/>
                    <pic:cNvPicPr/>
                  </pic:nvPicPr>
                  <pic:blipFill>
                    <a:blip r:embed="rId22"/>
                    <a:stretch>
                      <a:fillRect/>
                    </a:stretch>
                  </pic:blipFill>
                  <pic:spPr>
                    <a:xfrm>
                      <a:off x="0" y="0"/>
                      <a:ext cx="5180213" cy="2881658"/>
                    </a:xfrm>
                    <a:prstGeom prst="rect">
                      <a:avLst/>
                    </a:prstGeom>
                    <a:ln w="12700">
                      <a:solidFill>
                        <a:schemeClr val="tx1"/>
                      </a:solidFill>
                    </a:ln>
                  </pic:spPr>
                </pic:pic>
              </a:graphicData>
            </a:graphic>
          </wp:inline>
        </w:drawing>
      </w:r>
    </w:p>
    <w:p w14:paraId="0978F87F" w14:textId="74B6463A" w:rsidR="009155A1" w:rsidRDefault="009155A1" w:rsidP="009155A1">
      <w:pPr>
        <w:pStyle w:val="TF-FONTE"/>
      </w:pPr>
      <w:r>
        <w:t>Fonte: elaborado pelo autor.</w:t>
      </w:r>
    </w:p>
    <w:p w14:paraId="411E25F6" w14:textId="6B8AFB9C" w:rsidR="00325C83" w:rsidRDefault="003E07A2" w:rsidP="003E07A2">
      <w:pPr>
        <w:pStyle w:val="TF-TEXTO"/>
      </w:pPr>
      <w:r>
        <w:t>Em relação a finalizar o que faltou na última versão do projeto (</w:t>
      </w:r>
      <w:proofErr w:type="spellStart"/>
      <w:r>
        <w:t>Buttenberg</w:t>
      </w:r>
      <w:proofErr w:type="spellEnd"/>
      <w:r>
        <w:t xml:space="preserve">, 2020), a propriedade de </w:t>
      </w:r>
      <w:proofErr w:type="spellStart"/>
      <w:r w:rsidRPr="003E07A2">
        <w:rPr>
          <w:rStyle w:val="TF-COURIER9"/>
        </w:rPr>
        <w:t>LookAt</w:t>
      </w:r>
      <w:proofErr w:type="spellEnd"/>
      <w:r>
        <w:t xml:space="preserve"> da câmera foi feita, além das propriedades </w:t>
      </w:r>
      <w:r w:rsidRPr="003E07A2">
        <w:rPr>
          <w:rStyle w:val="TF-COURIER9"/>
        </w:rPr>
        <w:t>Near</w:t>
      </w:r>
      <w:r>
        <w:t xml:space="preserve"> e </w:t>
      </w:r>
      <w:proofErr w:type="spellStart"/>
      <w:r w:rsidRPr="003E07A2">
        <w:rPr>
          <w:rStyle w:val="TF-COURIER9"/>
        </w:rPr>
        <w:t>Far</w:t>
      </w:r>
      <w:proofErr w:type="spellEnd"/>
      <w:r>
        <w:t xml:space="preserve">. Contudo, o </w:t>
      </w:r>
      <w:r w:rsidRPr="003E07A2">
        <w:rPr>
          <w:rStyle w:val="TF-COURIER9"/>
        </w:rPr>
        <w:t>Near</w:t>
      </w:r>
      <w:r>
        <w:t xml:space="preserve"> e </w:t>
      </w:r>
      <w:proofErr w:type="spellStart"/>
      <w:r w:rsidRPr="003E07A2">
        <w:rPr>
          <w:rStyle w:val="TF-COURIER9"/>
        </w:rPr>
        <w:t>Far</w:t>
      </w:r>
      <w:proofErr w:type="spellEnd"/>
      <w:r>
        <w:t xml:space="preserve"> dão retorno visual apenas na tela do </w:t>
      </w:r>
      <w:r w:rsidRPr="003E07A2">
        <w:rPr>
          <w:rStyle w:val="TF-COURIER9"/>
        </w:rPr>
        <w:t>Visualizador</w:t>
      </w:r>
      <w:r w:rsidR="009155A1">
        <w:t xml:space="preserve">, o </w:t>
      </w:r>
      <w:proofErr w:type="spellStart"/>
      <w:r w:rsidR="009155A1" w:rsidRPr="009155A1">
        <w:rPr>
          <w:rStyle w:val="TF-COURIER9"/>
        </w:rPr>
        <w:t>LookAt</w:t>
      </w:r>
      <w:proofErr w:type="spellEnd"/>
      <w:r w:rsidR="009155A1">
        <w:t xml:space="preserve"> dá retorno apenas na tela de </w:t>
      </w:r>
      <w:r w:rsidR="009155A1" w:rsidRPr="009155A1">
        <w:rPr>
          <w:rStyle w:val="TF-COURIER9"/>
        </w:rPr>
        <w:t>Ambiente Gráfico</w:t>
      </w:r>
      <w:r w:rsidR="009155A1">
        <w:t xml:space="preserve">, </w:t>
      </w:r>
      <w:r>
        <w:t xml:space="preserve">e as formas </w:t>
      </w:r>
      <w:r w:rsidRPr="003E07A2">
        <w:rPr>
          <w:rStyle w:val="TF-COURIER9"/>
        </w:rPr>
        <w:t>Polígono</w:t>
      </w:r>
      <w:r>
        <w:t xml:space="preserve"> e </w:t>
      </w:r>
      <w:proofErr w:type="spellStart"/>
      <w:r w:rsidRPr="003E07A2">
        <w:rPr>
          <w:rStyle w:val="TF-COURIER9"/>
        </w:rPr>
        <w:t>Spline</w:t>
      </w:r>
      <w:proofErr w:type="spellEnd"/>
      <w:r>
        <w:t xml:space="preserve"> não foram construídas, </w:t>
      </w:r>
      <w:commentRangeStart w:id="125"/>
      <w:r>
        <w:t xml:space="preserve">em razão do fato de que estava muito difícil de compreender o código </w:t>
      </w:r>
      <w:r w:rsidR="00EE2829">
        <w:t xml:space="preserve">construído por </w:t>
      </w:r>
      <w:proofErr w:type="spellStart"/>
      <w:r w:rsidR="00EE2829">
        <w:t>Buttenberg</w:t>
      </w:r>
      <w:commentRangeEnd w:id="125"/>
      <w:proofErr w:type="spellEnd"/>
      <w:r w:rsidR="00101D39">
        <w:rPr>
          <w:rStyle w:val="Refdecomentrio"/>
        </w:rPr>
        <w:commentReference w:id="125"/>
      </w:r>
      <w:r>
        <w:t>. Frente a isso, foram trazidas novas funcionalidades ao projeto não previstas anteriormente para compensar.</w:t>
      </w:r>
    </w:p>
    <w:p w14:paraId="64769B82" w14:textId="46E2479D" w:rsidR="00D14133" w:rsidRDefault="003E07A2" w:rsidP="00D14133">
      <w:pPr>
        <w:pStyle w:val="TF-TEXTO"/>
      </w:pPr>
      <w:r>
        <w:t xml:space="preserve">A </w:t>
      </w:r>
      <w:commentRangeStart w:id="126"/>
      <w:r>
        <w:t xml:space="preserve">primeira </w:t>
      </w:r>
      <w:commentRangeEnd w:id="126"/>
      <w:r w:rsidR="00101D39">
        <w:rPr>
          <w:rStyle w:val="Refdecomentrio"/>
        </w:rPr>
        <w:commentReference w:id="126"/>
      </w:r>
      <w:r>
        <w:t xml:space="preserve">funcionalidade </w:t>
      </w:r>
      <w:r w:rsidR="004665BC">
        <w:t>trazida foi a de importar e exportar a cena no formato JSON, permitindo a persistência de dados, para então o aluno poder continuar com a cena em outro momento. Para construir o arquivo</w:t>
      </w:r>
      <w:r w:rsidR="00D80F65">
        <w:t xml:space="preserve"> (</w:t>
      </w:r>
      <w:r w:rsidR="00D80F65">
        <w:fldChar w:fldCharType="begin"/>
      </w:r>
      <w:r w:rsidR="00D80F65">
        <w:instrText xml:space="preserve"> REF _Ref166875691 \h </w:instrText>
      </w:r>
      <w:r w:rsidR="00D80F65">
        <w:fldChar w:fldCharType="separate"/>
      </w:r>
      <w:r w:rsidR="00D80F65">
        <w:t xml:space="preserve">Quadro </w:t>
      </w:r>
      <w:r w:rsidR="00D80F65">
        <w:rPr>
          <w:noProof/>
        </w:rPr>
        <w:t>5</w:t>
      </w:r>
      <w:r w:rsidR="00D80F65">
        <w:fldChar w:fldCharType="end"/>
      </w:r>
      <w:r w:rsidR="00D80F65">
        <w:t>)</w:t>
      </w:r>
      <w:r w:rsidR="004665BC">
        <w:t xml:space="preserve">, foi preciso ordenar a lista dos objetos em cena pela ordem em que apareciam em tela para então começar a escrever o JSON. Para isso, foi utilizada a biblioteca </w:t>
      </w:r>
      <w:proofErr w:type="spellStart"/>
      <w:r w:rsidR="004665BC">
        <w:t>SimpleJSON</w:t>
      </w:r>
      <w:proofErr w:type="spellEnd"/>
      <w:r w:rsidR="004665BC">
        <w:t xml:space="preserve">, que permite criar um </w:t>
      </w:r>
      <w:r w:rsidR="004665BC" w:rsidRPr="004665BC">
        <w:rPr>
          <w:rStyle w:val="TF-COURIER9"/>
        </w:rPr>
        <w:t xml:space="preserve">JSON </w:t>
      </w:r>
      <w:proofErr w:type="spellStart"/>
      <w:r w:rsidR="004665BC" w:rsidRPr="004665BC">
        <w:rPr>
          <w:rStyle w:val="TF-COURIER9"/>
        </w:rPr>
        <w:t>Object</w:t>
      </w:r>
      <w:proofErr w:type="spellEnd"/>
      <w:r w:rsidR="004665BC">
        <w:t xml:space="preserve"> para então adicionar </w:t>
      </w:r>
      <w:r w:rsidR="004665BC" w:rsidRPr="004665BC">
        <w:rPr>
          <w:rStyle w:val="TF-COURIER9"/>
        </w:rPr>
        <w:t xml:space="preserve">JSON </w:t>
      </w:r>
      <w:proofErr w:type="spellStart"/>
      <w:r w:rsidR="004665BC" w:rsidRPr="004665BC">
        <w:rPr>
          <w:rStyle w:val="TF-COURIER9"/>
        </w:rPr>
        <w:t>Arrays</w:t>
      </w:r>
      <w:proofErr w:type="spellEnd"/>
      <w:r w:rsidR="004665BC">
        <w:t xml:space="preserve"> conforme for necessário, assim como outros </w:t>
      </w:r>
      <w:r w:rsidR="004665BC" w:rsidRPr="004665BC">
        <w:rPr>
          <w:rStyle w:val="TF-COURIER9"/>
        </w:rPr>
        <w:t xml:space="preserve">JSON </w:t>
      </w:r>
      <w:proofErr w:type="spellStart"/>
      <w:r w:rsidR="004665BC" w:rsidRPr="004665BC">
        <w:rPr>
          <w:rStyle w:val="TF-COURIER9"/>
        </w:rPr>
        <w:t>Objects</w:t>
      </w:r>
      <w:proofErr w:type="spellEnd"/>
      <w:r w:rsidR="004665BC">
        <w:t>. Nele, cada nome de peça era a chave de uma lista de propriedades visíveis no painel de propriedades da ferramenta, além de informações relevantes para encaixar a peça em seu devido lugar posteriormente</w:t>
      </w:r>
      <w:r w:rsidR="00A46A72">
        <w:t xml:space="preserve"> na importação da cena em JSON</w:t>
      </w:r>
      <w:r w:rsidR="004665BC">
        <w:t>.</w:t>
      </w:r>
    </w:p>
    <w:p w14:paraId="446A76CD" w14:textId="35CC5E90" w:rsidR="00D14133" w:rsidRDefault="00D14133" w:rsidP="00D14133">
      <w:pPr>
        <w:pStyle w:val="TF-LEGENDA"/>
      </w:pPr>
      <w:bookmarkStart w:id="127" w:name="_Ref166875691"/>
      <w:r>
        <w:lastRenderedPageBreak/>
        <w:t xml:space="preserve">Quadro </w:t>
      </w:r>
      <w:r>
        <w:fldChar w:fldCharType="begin"/>
      </w:r>
      <w:r>
        <w:instrText xml:space="preserve"> SEQ Quadro \* ARABIC </w:instrText>
      </w:r>
      <w:r>
        <w:fldChar w:fldCharType="separate"/>
      </w:r>
      <w:r>
        <w:rPr>
          <w:noProof/>
        </w:rPr>
        <w:t>5</w:t>
      </w:r>
      <w:r>
        <w:fldChar w:fldCharType="end"/>
      </w:r>
      <w:bookmarkEnd w:id="127"/>
      <w:r>
        <w:t xml:space="preserve"> - Exemplo de cena exportada em JSON</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6"/>
      </w:tblGrid>
      <w:tr w:rsidR="00D14133" w:rsidRPr="0087190C" w14:paraId="27509E57" w14:textId="77777777" w:rsidTr="00B85872">
        <w:trPr>
          <w:jc w:val="center"/>
        </w:trPr>
        <w:tc>
          <w:tcPr>
            <w:tcW w:w="8926" w:type="dxa"/>
          </w:tcPr>
          <w:p w14:paraId="5C7E39EA" w14:textId="77777777" w:rsidR="005740EB" w:rsidRPr="00294F69" w:rsidRDefault="005740EB" w:rsidP="005740EB">
            <w:pPr>
              <w:pStyle w:val="TF-CDIGO-FONTE"/>
              <w:rPr>
                <w:lang w:val="pt-BR"/>
              </w:rPr>
            </w:pPr>
            <w:r w:rsidRPr="00294F69">
              <w:rPr>
                <w:lang w:val="pt-BR"/>
              </w:rPr>
              <w:t>{</w:t>
            </w:r>
          </w:p>
          <w:p w14:paraId="7180AEAE"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CameraP</w:t>
            </w:r>
            <w:proofErr w:type="spellEnd"/>
            <w:r w:rsidRPr="00294F69">
              <w:rPr>
                <w:lang w:val="pt-BR"/>
              </w:rPr>
              <w:t>": {</w:t>
            </w:r>
          </w:p>
          <w:p w14:paraId="70BA3FE5" w14:textId="77777777" w:rsidR="005740EB" w:rsidRPr="00294F69" w:rsidRDefault="005740EB" w:rsidP="005740EB">
            <w:pPr>
              <w:pStyle w:val="TF-CDIGO-FONTE"/>
              <w:rPr>
                <w:lang w:val="pt-BR"/>
              </w:rPr>
            </w:pPr>
            <w:r w:rsidRPr="00294F69">
              <w:rPr>
                <w:lang w:val="pt-BR"/>
              </w:rPr>
              <w:t xml:space="preserve">    "nome": "Câmera",</w:t>
            </w:r>
          </w:p>
          <w:p w14:paraId="7058E338" w14:textId="465E6AE3" w:rsidR="005740EB" w:rsidRPr="00294F69" w:rsidRDefault="005740EB" w:rsidP="005740EB">
            <w:pPr>
              <w:pStyle w:val="TF-CDIGO-FONTE"/>
              <w:rPr>
                <w:lang w:val="pt-BR"/>
              </w:rPr>
            </w:pPr>
            <w:r w:rsidRPr="00294F69">
              <w:rPr>
                <w:lang w:val="pt-BR"/>
              </w:rPr>
              <w:t xml:space="preserve">    "</w:t>
            </w:r>
            <w:proofErr w:type="spellStart"/>
            <w:r w:rsidRPr="00294F69">
              <w:rPr>
                <w:lang w:val="pt-BR"/>
              </w:rPr>
              <w:t>posicao</w:t>
            </w:r>
            <w:proofErr w:type="spellEnd"/>
            <w:r w:rsidRPr="00294F69">
              <w:rPr>
                <w:lang w:val="pt-BR"/>
              </w:rPr>
              <w:t>": ["100","300","300"],</w:t>
            </w:r>
          </w:p>
          <w:p w14:paraId="72DB1388" w14:textId="5F38EACA" w:rsidR="005740EB" w:rsidRPr="00294F69" w:rsidRDefault="005740EB" w:rsidP="005740EB">
            <w:pPr>
              <w:pStyle w:val="TF-CDIGO-FONTE"/>
              <w:rPr>
                <w:lang w:val="pt-BR"/>
              </w:rPr>
            </w:pPr>
            <w:r w:rsidRPr="00294F69">
              <w:rPr>
                <w:lang w:val="pt-BR"/>
              </w:rPr>
              <w:t xml:space="preserve">    "</w:t>
            </w:r>
            <w:proofErr w:type="spellStart"/>
            <w:r w:rsidRPr="00294F69">
              <w:rPr>
                <w:lang w:val="pt-BR"/>
              </w:rPr>
              <w:t>lookAt</w:t>
            </w:r>
            <w:proofErr w:type="spellEnd"/>
            <w:r w:rsidRPr="00294F69">
              <w:rPr>
                <w:lang w:val="pt-BR"/>
              </w:rPr>
              <w:t>": ["0","0","0"],</w:t>
            </w:r>
          </w:p>
          <w:p w14:paraId="59893A39"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fov</w:t>
            </w:r>
            <w:proofErr w:type="spellEnd"/>
            <w:r w:rsidRPr="00294F69">
              <w:rPr>
                <w:lang w:val="pt-BR"/>
              </w:rPr>
              <w:t>": "45",</w:t>
            </w:r>
          </w:p>
          <w:p w14:paraId="008B7341"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near</w:t>
            </w:r>
            <w:proofErr w:type="spellEnd"/>
            <w:r w:rsidRPr="00294F69">
              <w:rPr>
                <w:lang w:val="pt-BR"/>
              </w:rPr>
              <w:t>": "100",</w:t>
            </w:r>
          </w:p>
          <w:p w14:paraId="00D1303A"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far</w:t>
            </w:r>
            <w:proofErr w:type="spellEnd"/>
            <w:r w:rsidRPr="00294F69">
              <w:rPr>
                <w:lang w:val="pt-BR"/>
              </w:rPr>
              <w:t>": "600",</w:t>
            </w:r>
          </w:p>
          <w:p w14:paraId="2A2925A7" w14:textId="1BD715B8" w:rsidR="005740EB" w:rsidRPr="00294F69" w:rsidRDefault="005740EB" w:rsidP="005740EB">
            <w:pPr>
              <w:pStyle w:val="TF-CDIGO-FONTE"/>
              <w:rPr>
                <w:lang w:val="pt-BR"/>
              </w:rPr>
            </w:pPr>
            <w:r w:rsidRPr="00294F69">
              <w:rPr>
                <w:lang w:val="pt-BR"/>
              </w:rPr>
              <w:t xml:space="preserve">    "</w:t>
            </w:r>
            <w:proofErr w:type="spellStart"/>
            <w:r w:rsidRPr="00294F69">
              <w:rPr>
                <w:lang w:val="pt-BR"/>
              </w:rPr>
              <w:t>posPeca</w:t>
            </w:r>
            <w:proofErr w:type="spellEnd"/>
            <w:r w:rsidRPr="00294F69">
              <w:rPr>
                <w:lang w:val="pt-BR"/>
              </w:rPr>
              <w:t>": [696.351135253906, 624.93212890625, -870.424987792969]</w:t>
            </w:r>
          </w:p>
          <w:p w14:paraId="079647C5" w14:textId="77777777" w:rsidR="005740EB" w:rsidRPr="00294F69" w:rsidRDefault="005740EB" w:rsidP="005740EB">
            <w:pPr>
              <w:pStyle w:val="TF-CDIGO-FONTE"/>
              <w:rPr>
                <w:lang w:val="pt-BR"/>
              </w:rPr>
            </w:pPr>
            <w:r w:rsidRPr="00294F69">
              <w:rPr>
                <w:lang w:val="pt-BR"/>
              </w:rPr>
              <w:t xml:space="preserve">  },</w:t>
            </w:r>
          </w:p>
          <w:p w14:paraId="2B4C0AB6"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ObjetoGraficoP</w:t>
            </w:r>
            <w:proofErr w:type="spellEnd"/>
            <w:r w:rsidRPr="00294F69">
              <w:rPr>
                <w:lang w:val="pt-BR"/>
              </w:rPr>
              <w:t>": {</w:t>
            </w:r>
          </w:p>
          <w:p w14:paraId="1F43C029" w14:textId="77777777" w:rsidR="005740EB" w:rsidRPr="00294F69" w:rsidRDefault="005740EB" w:rsidP="005740EB">
            <w:pPr>
              <w:pStyle w:val="TF-CDIGO-FONTE"/>
              <w:rPr>
                <w:lang w:val="pt-BR"/>
              </w:rPr>
            </w:pPr>
            <w:r w:rsidRPr="00294F69">
              <w:rPr>
                <w:lang w:val="pt-BR"/>
              </w:rPr>
              <w:t xml:space="preserve">    "nome": "</w:t>
            </w:r>
            <w:proofErr w:type="spellStart"/>
            <w:r w:rsidRPr="00294F69">
              <w:rPr>
                <w:lang w:val="pt-BR"/>
              </w:rPr>
              <w:t>ObjetoGraficoP</w:t>
            </w:r>
            <w:proofErr w:type="spellEnd"/>
            <w:r w:rsidRPr="00294F69">
              <w:rPr>
                <w:lang w:val="pt-BR"/>
              </w:rPr>
              <w:t>",</w:t>
            </w:r>
          </w:p>
          <w:p w14:paraId="052FA8C9" w14:textId="77777777" w:rsidR="005740EB" w:rsidRPr="00294F69" w:rsidRDefault="005740EB" w:rsidP="005740EB">
            <w:pPr>
              <w:pStyle w:val="TF-CDIGO-FONTE"/>
              <w:rPr>
                <w:lang w:val="pt-BR"/>
              </w:rPr>
            </w:pPr>
            <w:r w:rsidRPr="00294F69">
              <w:rPr>
                <w:lang w:val="pt-BR"/>
              </w:rPr>
              <w:t xml:space="preserve">    "ativo": </w:t>
            </w:r>
            <w:proofErr w:type="spellStart"/>
            <w:r w:rsidRPr="00294F69">
              <w:rPr>
                <w:lang w:val="pt-BR"/>
              </w:rPr>
              <w:t>true</w:t>
            </w:r>
            <w:proofErr w:type="spellEnd"/>
            <w:r w:rsidRPr="00294F69">
              <w:rPr>
                <w:lang w:val="pt-BR"/>
              </w:rPr>
              <w:t>,</w:t>
            </w:r>
          </w:p>
          <w:p w14:paraId="106AC9DD"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children</w:t>
            </w:r>
            <w:proofErr w:type="spellEnd"/>
            <w:r w:rsidRPr="00294F69">
              <w:rPr>
                <w:lang w:val="pt-BR"/>
              </w:rPr>
              <w:t>": [</w:t>
            </w:r>
          </w:p>
          <w:p w14:paraId="6BCEE884" w14:textId="77777777" w:rsidR="005740EB" w:rsidRPr="00294F69" w:rsidRDefault="005740EB" w:rsidP="005740EB">
            <w:pPr>
              <w:pStyle w:val="TF-CDIGO-FONTE"/>
              <w:rPr>
                <w:lang w:val="pt-BR"/>
              </w:rPr>
            </w:pPr>
            <w:r w:rsidRPr="00294F69">
              <w:rPr>
                <w:lang w:val="pt-BR"/>
              </w:rPr>
              <w:t xml:space="preserve">      {</w:t>
            </w:r>
          </w:p>
          <w:p w14:paraId="7BBB09DC" w14:textId="77777777" w:rsidR="005740EB" w:rsidRPr="00294F69" w:rsidRDefault="005740EB" w:rsidP="005740EB">
            <w:pPr>
              <w:pStyle w:val="TF-CDIGO-FONTE"/>
              <w:rPr>
                <w:lang w:val="pt-BR"/>
              </w:rPr>
            </w:pPr>
            <w:r w:rsidRPr="00294F69">
              <w:rPr>
                <w:lang w:val="pt-BR"/>
              </w:rPr>
              <w:t xml:space="preserve">        "Cubo": {</w:t>
            </w:r>
          </w:p>
          <w:p w14:paraId="51762B24" w14:textId="77777777" w:rsidR="005740EB" w:rsidRPr="00294F69" w:rsidRDefault="005740EB" w:rsidP="005740EB">
            <w:pPr>
              <w:pStyle w:val="TF-CDIGO-FONTE"/>
              <w:rPr>
                <w:lang w:val="pt-BR"/>
              </w:rPr>
            </w:pPr>
            <w:r w:rsidRPr="00294F69">
              <w:rPr>
                <w:lang w:val="pt-BR"/>
              </w:rPr>
              <w:t xml:space="preserve">          "nome": "Cubo",</w:t>
            </w:r>
          </w:p>
          <w:p w14:paraId="6F3B0952" w14:textId="49142EA5" w:rsidR="005740EB" w:rsidRPr="00294F69" w:rsidRDefault="005740EB" w:rsidP="005740EB">
            <w:pPr>
              <w:pStyle w:val="TF-CDIGO-FONTE"/>
              <w:rPr>
                <w:lang w:val="pt-BR"/>
              </w:rPr>
            </w:pPr>
            <w:r w:rsidRPr="00294F69">
              <w:rPr>
                <w:lang w:val="pt-BR"/>
              </w:rPr>
              <w:t xml:space="preserve">          "tamanho": [</w:t>
            </w:r>
            <w:r w:rsidR="00406A86" w:rsidRPr="00294F69">
              <w:rPr>
                <w:lang w:val="pt-BR"/>
              </w:rPr>
              <w:t>"</w:t>
            </w:r>
            <w:r w:rsidR="00B34889" w:rsidRPr="00294F69">
              <w:rPr>
                <w:lang w:val="pt-BR"/>
              </w:rPr>
              <w:t>2</w:t>
            </w:r>
            <w:r w:rsidR="00406A86" w:rsidRPr="00294F69">
              <w:rPr>
                <w:lang w:val="pt-BR"/>
              </w:rPr>
              <w:t>"</w:t>
            </w:r>
            <w:r w:rsidRPr="00294F69">
              <w:rPr>
                <w:lang w:val="pt-BR"/>
              </w:rPr>
              <w:t>,</w:t>
            </w:r>
            <w:r w:rsidR="00406A86" w:rsidRPr="00294F69">
              <w:rPr>
                <w:lang w:val="pt-BR"/>
              </w:rPr>
              <w:t>"</w:t>
            </w:r>
            <w:r w:rsidRPr="00294F69">
              <w:rPr>
                <w:lang w:val="pt-BR"/>
              </w:rPr>
              <w:t>2</w:t>
            </w:r>
            <w:r w:rsidR="00406A86" w:rsidRPr="00294F69">
              <w:rPr>
                <w:lang w:val="pt-BR"/>
              </w:rPr>
              <w:t>"</w:t>
            </w:r>
            <w:r w:rsidRPr="00294F69">
              <w:rPr>
                <w:lang w:val="pt-BR"/>
              </w:rPr>
              <w:t>,</w:t>
            </w:r>
            <w:r w:rsidR="00406A86" w:rsidRPr="00294F69">
              <w:rPr>
                <w:lang w:val="pt-BR"/>
              </w:rPr>
              <w:t>"</w:t>
            </w:r>
            <w:r w:rsidRPr="00294F69">
              <w:rPr>
                <w:lang w:val="pt-BR"/>
              </w:rPr>
              <w:t>2</w:t>
            </w:r>
            <w:r w:rsidR="00406A86" w:rsidRPr="00294F69">
              <w:rPr>
                <w:lang w:val="pt-BR"/>
              </w:rPr>
              <w:t>"</w:t>
            </w:r>
            <w:r w:rsidRPr="00294F69">
              <w:rPr>
                <w:lang w:val="pt-BR"/>
              </w:rPr>
              <w:t>],</w:t>
            </w:r>
          </w:p>
          <w:p w14:paraId="0F412853" w14:textId="2A75BF0A" w:rsidR="005740EB" w:rsidRPr="00294F69" w:rsidRDefault="005740EB" w:rsidP="005740EB">
            <w:pPr>
              <w:pStyle w:val="TF-CDIGO-FONTE"/>
              <w:rPr>
                <w:lang w:val="pt-BR"/>
              </w:rPr>
            </w:pPr>
            <w:r w:rsidRPr="00294F69">
              <w:rPr>
                <w:lang w:val="pt-BR"/>
              </w:rPr>
              <w:t xml:space="preserve">          "</w:t>
            </w:r>
            <w:proofErr w:type="spellStart"/>
            <w:r w:rsidRPr="00294F69">
              <w:rPr>
                <w:lang w:val="pt-BR"/>
              </w:rPr>
              <w:t>posicao</w:t>
            </w:r>
            <w:proofErr w:type="spellEnd"/>
            <w:r w:rsidRPr="00294F69">
              <w:rPr>
                <w:lang w:val="pt-BR"/>
              </w:rPr>
              <w:t>": [</w:t>
            </w:r>
            <w:r w:rsidR="00406A86" w:rsidRPr="00294F69">
              <w:rPr>
                <w:lang w:val="pt-BR"/>
              </w:rPr>
              <w:t>"</w:t>
            </w:r>
            <w:r w:rsidRPr="00294F69">
              <w:rPr>
                <w:lang w:val="pt-BR"/>
              </w:rPr>
              <w:t>0</w:t>
            </w:r>
            <w:r w:rsidR="00406A86" w:rsidRPr="00294F69">
              <w:rPr>
                <w:lang w:val="pt-BR"/>
              </w:rPr>
              <w:t>"</w:t>
            </w:r>
            <w:r w:rsidRPr="00294F69">
              <w:rPr>
                <w:lang w:val="pt-BR"/>
              </w:rPr>
              <w:t>,</w:t>
            </w:r>
            <w:r w:rsidR="00406A86" w:rsidRPr="00294F69">
              <w:rPr>
                <w:lang w:val="pt-BR"/>
              </w:rPr>
              <w:t>"</w:t>
            </w:r>
            <w:r w:rsidRPr="00294F69">
              <w:rPr>
                <w:lang w:val="pt-BR"/>
              </w:rPr>
              <w:t>0</w:t>
            </w:r>
            <w:r w:rsidR="00406A86" w:rsidRPr="00294F69">
              <w:rPr>
                <w:lang w:val="pt-BR"/>
              </w:rPr>
              <w:t>"</w:t>
            </w:r>
            <w:r w:rsidRPr="00294F69">
              <w:rPr>
                <w:lang w:val="pt-BR"/>
              </w:rPr>
              <w:t>,</w:t>
            </w:r>
            <w:r w:rsidR="00406A86" w:rsidRPr="00294F69">
              <w:rPr>
                <w:lang w:val="pt-BR"/>
              </w:rPr>
              <w:t>"</w:t>
            </w:r>
            <w:r w:rsidRPr="00294F69">
              <w:rPr>
                <w:lang w:val="pt-BR"/>
              </w:rPr>
              <w:t>0</w:t>
            </w:r>
            <w:r w:rsidR="00406A86" w:rsidRPr="00294F69">
              <w:rPr>
                <w:lang w:val="pt-BR"/>
              </w:rPr>
              <w:t>"</w:t>
            </w:r>
            <w:r w:rsidRPr="00294F69">
              <w:rPr>
                <w:lang w:val="pt-BR"/>
              </w:rPr>
              <w:t>],</w:t>
            </w:r>
          </w:p>
          <w:p w14:paraId="51B4AA21" w14:textId="77777777" w:rsidR="005740EB" w:rsidRPr="00294F69" w:rsidRDefault="005740EB" w:rsidP="005740EB">
            <w:pPr>
              <w:pStyle w:val="TF-CDIGO-FONTE"/>
              <w:rPr>
                <w:lang w:val="pt-BR"/>
              </w:rPr>
            </w:pPr>
            <w:r w:rsidRPr="00294F69">
              <w:rPr>
                <w:lang w:val="pt-BR"/>
              </w:rPr>
              <w:t xml:space="preserve">          "cor": "</w:t>
            </w:r>
            <w:proofErr w:type="gramStart"/>
            <w:r w:rsidRPr="00294F69">
              <w:rPr>
                <w:lang w:val="pt-BR"/>
              </w:rPr>
              <w:t>RGBA(</w:t>
            </w:r>
            <w:proofErr w:type="gramEnd"/>
            <w:r w:rsidRPr="00294F69">
              <w:rPr>
                <w:lang w:val="pt-BR"/>
              </w:rPr>
              <w:t>1.000, 0.000, 0.000, 1.000)",</w:t>
            </w:r>
          </w:p>
          <w:p w14:paraId="1AEF93C0" w14:textId="0F048E30" w:rsidR="005740EB" w:rsidRPr="00294F69" w:rsidRDefault="005740EB" w:rsidP="005740EB">
            <w:pPr>
              <w:pStyle w:val="TF-CDIGO-FONTE"/>
              <w:rPr>
                <w:lang w:val="pt-BR"/>
              </w:rPr>
            </w:pPr>
            <w:r w:rsidRPr="00294F69">
              <w:rPr>
                <w:lang w:val="pt-BR"/>
              </w:rPr>
              <w:t xml:space="preserve">          "textura": "FURB",</w:t>
            </w:r>
          </w:p>
          <w:p w14:paraId="7403E578" w14:textId="77777777" w:rsidR="005740EB" w:rsidRPr="00294F69" w:rsidRDefault="005740EB" w:rsidP="005740EB">
            <w:pPr>
              <w:pStyle w:val="TF-CDIGO-FONTE"/>
              <w:rPr>
                <w:lang w:val="pt-BR"/>
              </w:rPr>
            </w:pPr>
            <w:r w:rsidRPr="00294F69">
              <w:rPr>
                <w:lang w:val="pt-BR"/>
              </w:rPr>
              <w:t xml:space="preserve">          "ativo": </w:t>
            </w:r>
            <w:proofErr w:type="spellStart"/>
            <w:r w:rsidRPr="00294F69">
              <w:rPr>
                <w:lang w:val="pt-BR"/>
              </w:rPr>
              <w:t>true</w:t>
            </w:r>
            <w:proofErr w:type="spellEnd"/>
            <w:r w:rsidRPr="00294F69">
              <w:rPr>
                <w:lang w:val="pt-BR"/>
              </w:rPr>
              <w:t>,</w:t>
            </w:r>
          </w:p>
          <w:p w14:paraId="0AFF6E28" w14:textId="7F0FCA76" w:rsidR="005740EB" w:rsidRPr="00294F69" w:rsidRDefault="005740EB" w:rsidP="005740EB">
            <w:pPr>
              <w:pStyle w:val="TF-CDIGO-FONTE"/>
              <w:rPr>
                <w:lang w:val="pt-BR"/>
              </w:rPr>
            </w:pPr>
            <w:r w:rsidRPr="00294F69">
              <w:rPr>
                <w:lang w:val="pt-BR"/>
              </w:rPr>
              <w:t xml:space="preserve">          "</w:t>
            </w:r>
            <w:proofErr w:type="spellStart"/>
            <w:r w:rsidRPr="00294F69">
              <w:rPr>
                <w:lang w:val="pt-BR"/>
              </w:rPr>
              <w:t>posPeca</w:t>
            </w:r>
            <w:proofErr w:type="spellEnd"/>
            <w:r w:rsidRPr="00294F69">
              <w:rPr>
                <w:lang w:val="pt-BR"/>
              </w:rPr>
              <w:t>": [697.420593261719, 618.979125976563, -870.424987792969]</w:t>
            </w:r>
          </w:p>
          <w:p w14:paraId="043198BA" w14:textId="77777777" w:rsidR="005740EB" w:rsidRPr="00294F69" w:rsidRDefault="005740EB" w:rsidP="005740EB">
            <w:pPr>
              <w:pStyle w:val="TF-CDIGO-FONTE"/>
              <w:rPr>
                <w:lang w:val="pt-BR"/>
              </w:rPr>
            </w:pPr>
            <w:r w:rsidRPr="00294F69">
              <w:rPr>
                <w:lang w:val="pt-BR"/>
              </w:rPr>
              <w:t xml:space="preserve">        }</w:t>
            </w:r>
          </w:p>
          <w:p w14:paraId="7DBCC0C7" w14:textId="77777777" w:rsidR="005740EB" w:rsidRPr="00294F69" w:rsidRDefault="005740EB" w:rsidP="005740EB">
            <w:pPr>
              <w:pStyle w:val="TF-CDIGO-FONTE"/>
              <w:rPr>
                <w:lang w:val="pt-BR"/>
              </w:rPr>
            </w:pPr>
            <w:r w:rsidRPr="00294F69">
              <w:rPr>
                <w:lang w:val="pt-BR"/>
              </w:rPr>
              <w:t xml:space="preserve">      },</w:t>
            </w:r>
          </w:p>
          <w:p w14:paraId="4D3C8EC0" w14:textId="77777777" w:rsidR="005740EB" w:rsidRPr="00294F69" w:rsidRDefault="005740EB" w:rsidP="005740EB">
            <w:pPr>
              <w:pStyle w:val="TF-CDIGO-FONTE"/>
              <w:rPr>
                <w:lang w:val="pt-BR"/>
              </w:rPr>
            </w:pPr>
            <w:r w:rsidRPr="00294F69">
              <w:rPr>
                <w:lang w:val="pt-BR"/>
              </w:rPr>
              <w:t xml:space="preserve">      {</w:t>
            </w:r>
          </w:p>
          <w:p w14:paraId="273D2A5A"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Iluminacao</w:t>
            </w:r>
            <w:proofErr w:type="spellEnd"/>
            <w:r w:rsidRPr="00294F69">
              <w:rPr>
                <w:lang w:val="pt-BR"/>
              </w:rPr>
              <w:t>": {</w:t>
            </w:r>
          </w:p>
          <w:p w14:paraId="708E86EC" w14:textId="77777777" w:rsidR="005740EB" w:rsidRPr="00294F69" w:rsidRDefault="005740EB" w:rsidP="005740EB">
            <w:pPr>
              <w:pStyle w:val="TF-CDIGO-FONTE"/>
              <w:rPr>
                <w:lang w:val="pt-BR"/>
              </w:rPr>
            </w:pPr>
            <w:r w:rsidRPr="00294F69">
              <w:rPr>
                <w:lang w:val="pt-BR"/>
              </w:rPr>
              <w:t xml:space="preserve">          "nome": "</w:t>
            </w:r>
            <w:proofErr w:type="spellStart"/>
            <w:r w:rsidRPr="00294F69">
              <w:rPr>
                <w:lang w:val="pt-BR"/>
              </w:rPr>
              <w:t>Iluminacao</w:t>
            </w:r>
            <w:proofErr w:type="spellEnd"/>
            <w:r w:rsidRPr="00294F69">
              <w:rPr>
                <w:lang w:val="pt-BR"/>
              </w:rPr>
              <w:t>",</w:t>
            </w:r>
          </w:p>
          <w:p w14:paraId="26DB0FD6"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tipoLuz</w:t>
            </w:r>
            <w:proofErr w:type="spellEnd"/>
            <w:r w:rsidRPr="00294F69">
              <w:rPr>
                <w:lang w:val="pt-BR"/>
              </w:rPr>
              <w:t>": "Ambiente",</w:t>
            </w:r>
          </w:p>
          <w:p w14:paraId="7B70B0B1" w14:textId="7C09D79B" w:rsidR="005740EB" w:rsidRPr="00294F69" w:rsidRDefault="005740EB" w:rsidP="005740EB">
            <w:pPr>
              <w:pStyle w:val="TF-CDIGO-FONTE"/>
              <w:rPr>
                <w:lang w:val="pt-BR"/>
              </w:rPr>
            </w:pPr>
            <w:r w:rsidRPr="00294F69">
              <w:rPr>
                <w:lang w:val="pt-BR"/>
              </w:rPr>
              <w:t xml:space="preserve">          "</w:t>
            </w:r>
            <w:proofErr w:type="spellStart"/>
            <w:r w:rsidRPr="00294F69">
              <w:rPr>
                <w:lang w:val="pt-BR"/>
              </w:rPr>
              <w:t>posicao</w:t>
            </w:r>
            <w:proofErr w:type="spellEnd"/>
            <w:r w:rsidRPr="00294F69">
              <w:rPr>
                <w:lang w:val="pt-BR"/>
              </w:rPr>
              <w:t>": ["100","300","0"],</w:t>
            </w:r>
          </w:p>
          <w:p w14:paraId="2D377D9F" w14:textId="77777777" w:rsidR="005740EB" w:rsidRPr="00294F69" w:rsidRDefault="005740EB" w:rsidP="005740EB">
            <w:pPr>
              <w:pStyle w:val="TF-CDIGO-FONTE"/>
              <w:rPr>
                <w:lang w:val="pt-BR"/>
              </w:rPr>
            </w:pPr>
            <w:r w:rsidRPr="00294F69">
              <w:rPr>
                <w:lang w:val="pt-BR"/>
              </w:rPr>
              <w:t xml:space="preserve">          "cor": "</w:t>
            </w:r>
            <w:proofErr w:type="gramStart"/>
            <w:r w:rsidRPr="00294F69">
              <w:rPr>
                <w:lang w:val="pt-BR"/>
              </w:rPr>
              <w:t>RGBA(</w:t>
            </w:r>
            <w:proofErr w:type="gramEnd"/>
            <w:r w:rsidRPr="00294F69">
              <w:rPr>
                <w:lang w:val="pt-BR"/>
              </w:rPr>
              <w:t>1.000, 1.000, 1.000, 1.000)",</w:t>
            </w:r>
          </w:p>
          <w:p w14:paraId="44DB1866" w14:textId="77777777" w:rsidR="005740EB" w:rsidRPr="00294F69" w:rsidRDefault="005740EB" w:rsidP="005740EB">
            <w:pPr>
              <w:pStyle w:val="TF-CDIGO-FONTE"/>
              <w:rPr>
                <w:lang w:val="pt-BR"/>
              </w:rPr>
            </w:pPr>
            <w:r w:rsidRPr="00294F69">
              <w:rPr>
                <w:lang w:val="pt-BR"/>
              </w:rPr>
              <w:t xml:space="preserve">          "ativo": </w:t>
            </w:r>
            <w:proofErr w:type="spellStart"/>
            <w:r w:rsidRPr="00294F69">
              <w:rPr>
                <w:lang w:val="pt-BR"/>
              </w:rPr>
              <w:t>true</w:t>
            </w:r>
            <w:proofErr w:type="spellEnd"/>
            <w:r w:rsidRPr="00294F69">
              <w:rPr>
                <w:lang w:val="pt-BR"/>
              </w:rPr>
              <w:t>,</w:t>
            </w:r>
          </w:p>
          <w:p w14:paraId="410B3F55" w14:textId="1A2E58C2" w:rsidR="005740EB" w:rsidRDefault="005740EB" w:rsidP="005740EB">
            <w:pPr>
              <w:pStyle w:val="TF-CDIGO-FONTE"/>
            </w:pPr>
            <w:r w:rsidRPr="00294F69">
              <w:rPr>
                <w:lang w:val="pt-BR"/>
              </w:rPr>
              <w:t xml:space="preserve">          </w:t>
            </w:r>
            <w:r>
              <w:t>"</w:t>
            </w:r>
            <w:proofErr w:type="spellStart"/>
            <w:r>
              <w:t>posPeca</w:t>
            </w:r>
            <w:proofErr w:type="spellEnd"/>
            <w:r>
              <w:t>": [698.855163574219, 613.408264160156, -870.403076171875]</w:t>
            </w:r>
          </w:p>
          <w:p w14:paraId="67896F60" w14:textId="77777777" w:rsidR="005740EB" w:rsidRDefault="005740EB" w:rsidP="005740EB">
            <w:pPr>
              <w:pStyle w:val="TF-CDIGO-FONTE"/>
            </w:pPr>
            <w:r>
              <w:t xml:space="preserve">        }</w:t>
            </w:r>
          </w:p>
          <w:p w14:paraId="1E82AB5D" w14:textId="77777777" w:rsidR="005740EB" w:rsidRDefault="005740EB" w:rsidP="005740EB">
            <w:pPr>
              <w:pStyle w:val="TF-CDIGO-FONTE"/>
            </w:pPr>
            <w:r>
              <w:t xml:space="preserve">      }</w:t>
            </w:r>
          </w:p>
          <w:p w14:paraId="15F4E16F" w14:textId="77777777" w:rsidR="005740EB" w:rsidRDefault="005740EB" w:rsidP="005740EB">
            <w:pPr>
              <w:pStyle w:val="TF-CDIGO-FONTE"/>
            </w:pPr>
            <w:r>
              <w:t xml:space="preserve">    ],</w:t>
            </w:r>
          </w:p>
          <w:p w14:paraId="109A2401" w14:textId="7E4F25F6" w:rsidR="005740EB" w:rsidRDefault="005740EB" w:rsidP="005740EB">
            <w:pPr>
              <w:pStyle w:val="TF-CDIGO-FONTE"/>
            </w:pPr>
            <w:r>
              <w:t xml:space="preserve">    "</w:t>
            </w:r>
            <w:proofErr w:type="spellStart"/>
            <w:r>
              <w:t>posPeca</w:t>
            </w:r>
            <w:proofErr w:type="spellEnd"/>
            <w:r>
              <w:t>": [697.301147460938, 621.630798339844, -870.403076171875]</w:t>
            </w:r>
          </w:p>
          <w:p w14:paraId="04640153" w14:textId="77777777" w:rsidR="005740EB" w:rsidRDefault="005740EB" w:rsidP="005740EB">
            <w:pPr>
              <w:pStyle w:val="TF-CDIGO-FONTE"/>
            </w:pPr>
            <w:r>
              <w:t xml:space="preserve">  }</w:t>
            </w:r>
          </w:p>
          <w:p w14:paraId="2E8E61F4" w14:textId="0B938128" w:rsidR="00D14133" w:rsidRPr="00877B61" w:rsidRDefault="005740EB" w:rsidP="005740EB">
            <w:pPr>
              <w:pStyle w:val="TF-CDIGO-FONTE"/>
            </w:pPr>
            <w:r>
              <w:t>}</w:t>
            </w:r>
          </w:p>
        </w:tc>
      </w:tr>
    </w:tbl>
    <w:p w14:paraId="64D896B7" w14:textId="582BF2C2" w:rsidR="00D14133" w:rsidRDefault="005740EB" w:rsidP="005740EB">
      <w:pPr>
        <w:pStyle w:val="TF-FONTE"/>
      </w:pPr>
      <w:r>
        <w:t>Fonte: elaborado pelo autor.</w:t>
      </w:r>
    </w:p>
    <w:p w14:paraId="096F171F" w14:textId="19850A31" w:rsidR="00EE2829" w:rsidRDefault="00EE2829" w:rsidP="00A46A72">
      <w:pPr>
        <w:pStyle w:val="TF-TEXTO"/>
      </w:pPr>
      <w:r>
        <w:t xml:space="preserve">Na importação, </w:t>
      </w:r>
      <w:r w:rsidR="0072491A">
        <w:t xml:space="preserve">o arquivo JSON é percorrido e </w:t>
      </w:r>
      <w:r>
        <w:t xml:space="preserve">cada peça é criada </w:t>
      </w:r>
      <w:r w:rsidR="0072491A">
        <w:t>com</w:t>
      </w:r>
      <w:r>
        <w:t xml:space="preserve"> as propriedades informadas</w:t>
      </w:r>
      <w:r w:rsidR="0072491A">
        <w:t xml:space="preserve"> e com seus respectivos filhos</w:t>
      </w:r>
      <w:r>
        <w:t xml:space="preserve">. </w:t>
      </w:r>
      <w:commentRangeStart w:id="128"/>
      <w:r>
        <w:t>Para que a cena fique conforme o desejado, o usuário deve clicar em cada peça, para “ativar” as propriedades. Isso ocorre em razão do fato de, anteriormente, não existir a função de importar e de herdar propriedades. Então a única forma de mudar uma propriedade seria com o painel dela em aberto.</w:t>
      </w:r>
      <w:commentRangeEnd w:id="128"/>
      <w:r w:rsidR="001179EA">
        <w:rPr>
          <w:rStyle w:val="Refdecomentrio"/>
        </w:rPr>
        <w:commentReference w:id="128"/>
      </w:r>
    </w:p>
    <w:p w14:paraId="17D4F822" w14:textId="12425FB6" w:rsidR="00A46A72" w:rsidRDefault="00A748A3" w:rsidP="00A46A72">
      <w:pPr>
        <w:pStyle w:val="TF-TEXTO"/>
      </w:pPr>
      <w:r>
        <w:t>Outra funcionalidade que não estava prevista</w:t>
      </w:r>
      <w:r w:rsidR="00B85872">
        <w:t xml:space="preserve">, porém implícita </w:t>
      </w:r>
      <w:del w:id="129" w:author="Dalton Solano dos Reis" w:date="2024-06-19T09:21:00Z">
        <w:r w:rsidR="00B85872" w:rsidDel="001179EA">
          <w:delText>no requisito</w:delText>
        </w:r>
        <w:r w:rsidR="001E2522" w:rsidDel="001179EA">
          <w:delText xml:space="preserve"> b</w:delText>
        </w:r>
      </w:del>
      <w:ins w:id="130" w:author="Dalton Solano dos Reis" w:date="2024-06-19T09:21:00Z">
        <w:r w:rsidR="001179EA">
          <w:t xml:space="preserve">nos </w:t>
        </w:r>
        <w:commentRangeStart w:id="131"/>
        <w:r w:rsidR="001179EA">
          <w:t>requisitos</w:t>
        </w:r>
      </w:ins>
      <w:r w:rsidR="00B85872">
        <w:t xml:space="preserve"> </w:t>
      </w:r>
      <w:r w:rsidR="00E96745">
        <w:t>(</w:t>
      </w:r>
      <w:r w:rsidR="009A4019">
        <w:fldChar w:fldCharType="begin"/>
      </w:r>
      <w:r w:rsidR="009A4019">
        <w:instrText xml:space="preserve"> REF reqB \h </w:instrText>
      </w:r>
      <w:r w:rsidR="009A4019">
        <w:fldChar w:fldCharType="separate"/>
      </w:r>
      <w:r w:rsidR="009A4019">
        <w:t>permitir que o usuário possa arrastar os blocos e editar suas informações conforme for desejado (RF)</w:t>
      </w:r>
      <w:r w:rsidR="009A4019">
        <w:fldChar w:fldCharType="end"/>
      </w:r>
      <w:r w:rsidR="009155A1">
        <w:fldChar w:fldCharType="begin"/>
      </w:r>
      <w:r w:rsidR="009155A1">
        <w:instrText xml:space="preserve"> REF reqB \h </w:instrText>
      </w:r>
      <w:r w:rsidR="009155A1">
        <w:fldChar w:fldCharType="separate"/>
      </w:r>
      <w:ins w:id="132" w:author="Dalton Solano dos Reis" w:date="2024-06-19T09:22:00Z">
        <w:r w:rsidR="001179EA">
          <w:t>permitir que o usuário possa arrastar os blocos e editar suas informações conforme for desejado (RF)</w:t>
        </w:r>
      </w:ins>
      <w:r w:rsidR="009155A1">
        <w:fldChar w:fldCharType="end"/>
      </w:r>
      <w:r w:rsidR="009155A1">
        <w:fldChar w:fldCharType="begin"/>
      </w:r>
      <w:r w:rsidR="009155A1">
        <w:instrText xml:space="preserve"> REF reqB \h </w:instrText>
      </w:r>
      <w:r w:rsidR="009155A1">
        <w:fldChar w:fldCharType="end"/>
      </w:r>
      <w:r w:rsidR="00E96745">
        <w:t>)</w:t>
      </w:r>
      <w:r w:rsidR="00B85872">
        <w:t>,</w:t>
      </w:r>
      <w:r>
        <w:t xml:space="preserve"> </w:t>
      </w:r>
      <w:commentRangeEnd w:id="131"/>
      <w:r w:rsidR="001179EA">
        <w:rPr>
          <w:rStyle w:val="Refdecomentrio"/>
        </w:rPr>
        <w:commentReference w:id="131"/>
      </w:r>
      <w:r>
        <w:t>foi</w:t>
      </w:r>
      <w:r w:rsidR="00E22C96">
        <w:t xml:space="preserve"> a hierarquia de objeto pai e filho</w:t>
      </w:r>
      <w:r>
        <w:t>. Ela é responsável por p</w:t>
      </w:r>
      <w:r w:rsidR="00E22C96">
        <w:t>ermiti</w:t>
      </w:r>
      <w:r>
        <w:t>r</w:t>
      </w:r>
      <w:r w:rsidR="00E22C96">
        <w:t xml:space="preserve"> que qualquer propriedade do objeto pai seja herdada pelo filho</w:t>
      </w:r>
      <w:r w:rsidR="00230FE6">
        <w:t xml:space="preserve"> (</w:t>
      </w:r>
      <w:r w:rsidR="009155A1">
        <w:fldChar w:fldCharType="begin"/>
      </w:r>
      <w:r w:rsidR="009155A1">
        <w:instrText xml:space="preserve"> REF _Ref166877019 \h </w:instrText>
      </w:r>
      <w:r w:rsidR="009155A1">
        <w:fldChar w:fldCharType="separate"/>
      </w:r>
      <w:r w:rsidR="009155A1">
        <w:t xml:space="preserve">Figura </w:t>
      </w:r>
      <w:r w:rsidR="009155A1">
        <w:rPr>
          <w:noProof/>
        </w:rPr>
        <w:t>9</w:t>
      </w:r>
      <w:r w:rsidR="009155A1">
        <w:fldChar w:fldCharType="end"/>
      </w:r>
      <w:r w:rsidR="00230FE6">
        <w:t>)</w:t>
      </w:r>
      <w:r w:rsidR="00E22C96">
        <w:t xml:space="preserve">. </w:t>
      </w:r>
      <w:r w:rsidR="001E2522">
        <w:t>Entretanto</w:t>
      </w:r>
      <w:r>
        <w:t xml:space="preserve">, ela </w:t>
      </w:r>
      <w:r w:rsidR="00E22C96">
        <w:t xml:space="preserve">não foi adicionada no </w:t>
      </w:r>
      <w:commentRangeStart w:id="133"/>
      <w:r w:rsidR="00E22C96">
        <w:t xml:space="preserve">tutorial de criar cena, </w:t>
      </w:r>
      <w:r>
        <w:t>visto que</w:t>
      </w:r>
      <w:r w:rsidR="00E22C96">
        <w:t xml:space="preserve"> o limite de telas já tinha sido atingido </w:t>
      </w:r>
      <w:commentRangeEnd w:id="133"/>
      <w:r w:rsidR="001179EA">
        <w:rPr>
          <w:rStyle w:val="Refdecomentrio"/>
        </w:rPr>
        <w:commentReference w:id="133"/>
      </w:r>
      <w:r w:rsidR="00E22C96">
        <w:t>e, caso fosse adicionad</w:t>
      </w:r>
      <w:r>
        <w:t>a</w:t>
      </w:r>
      <w:r w:rsidR="00E22C96">
        <w:t>, faria o tutorial ficar muito longo, podendo fazer com que o usuário perdesse o interesse.</w:t>
      </w:r>
    </w:p>
    <w:p w14:paraId="04E7EFC6" w14:textId="5D860295" w:rsidR="00A748A3" w:rsidRDefault="00A748A3" w:rsidP="00A748A3">
      <w:pPr>
        <w:pStyle w:val="TF-LEGENDA"/>
      </w:pPr>
      <w:bookmarkStart w:id="134" w:name="_Ref166877019"/>
      <w:r>
        <w:lastRenderedPageBreak/>
        <w:t xml:space="preserve">Figura </w:t>
      </w:r>
      <w:r w:rsidR="009155A1">
        <w:fldChar w:fldCharType="begin"/>
      </w:r>
      <w:r w:rsidR="009155A1">
        <w:instrText xml:space="preserve"> SEQ Figura \* ARABIC </w:instrText>
      </w:r>
      <w:r w:rsidR="009155A1">
        <w:fldChar w:fldCharType="separate"/>
      </w:r>
      <w:r w:rsidR="009155A1">
        <w:rPr>
          <w:noProof/>
        </w:rPr>
        <w:t>9</w:t>
      </w:r>
      <w:r w:rsidR="009155A1">
        <w:fldChar w:fldCharType="end"/>
      </w:r>
      <w:bookmarkEnd w:id="134"/>
      <w:r>
        <w:t xml:space="preserve"> - Exemplo de cena com hierarquia pai e filho</w:t>
      </w:r>
    </w:p>
    <w:p w14:paraId="385AAA90" w14:textId="4CD04428" w:rsidR="00A748A3" w:rsidRDefault="00A748A3" w:rsidP="00A748A3">
      <w:pPr>
        <w:pStyle w:val="TF-FIGURA"/>
      </w:pPr>
      <w:r w:rsidRPr="00A748A3">
        <w:rPr>
          <w:noProof/>
        </w:rPr>
        <w:drawing>
          <wp:inline distT="0" distB="0" distL="0" distR="0" wp14:anchorId="6CD3A1B9" wp14:editId="1463F9F9">
            <wp:extent cx="5212078" cy="2895600"/>
            <wp:effectExtent l="19050" t="19050" r="27305" b="19050"/>
            <wp:docPr id="3932203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0324" name="Imagem 1" descr="Interface gráfica do usuário&#10;&#10;Descrição gerada automaticamente"/>
                    <pic:cNvPicPr/>
                  </pic:nvPicPr>
                  <pic:blipFill>
                    <a:blip r:embed="rId23"/>
                    <a:stretch>
                      <a:fillRect/>
                    </a:stretch>
                  </pic:blipFill>
                  <pic:spPr>
                    <a:xfrm>
                      <a:off x="0" y="0"/>
                      <a:ext cx="5272697" cy="2929277"/>
                    </a:xfrm>
                    <a:prstGeom prst="rect">
                      <a:avLst/>
                    </a:prstGeom>
                    <a:ln w="12700">
                      <a:solidFill>
                        <a:schemeClr val="tx1"/>
                      </a:solidFill>
                    </a:ln>
                  </pic:spPr>
                </pic:pic>
              </a:graphicData>
            </a:graphic>
          </wp:inline>
        </w:drawing>
      </w:r>
    </w:p>
    <w:p w14:paraId="39BF5929" w14:textId="0991CFC7" w:rsidR="00A748A3" w:rsidRPr="00A46A72" w:rsidRDefault="00A748A3" w:rsidP="00A748A3">
      <w:pPr>
        <w:pStyle w:val="TF-FONTE"/>
      </w:pPr>
      <w:r>
        <w:t>Fonte: elaborado pelo autor.</w:t>
      </w:r>
    </w:p>
    <w:p w14:paraId="53243C1C" w14:textId="77777777" w:rsidR="00F255FC" w:rsidRPr="00806D57" w:rsidRDefault="00F255FC" w:rsidP="00C211BE">
      <w:pPr>
        <w:pStyle w:val="Ttulo1"/>
        <w:rPr>
          <w:highlight w:val="yellow"/>
        </w:rPr>
      </w:pPr>
      <w:bookmarkStart w:id="135" w:name="_Toc511928438"/>
      <w:bookmarkStart w:id="136" w:name="_Toc54164920"/>
      <w:bookmarkStart w:id="137" w:name="_Toc54165674"/>
      <w:bookmarkStart w:id="138" w:name="_Toc54169332"/>
      <w:bookmarkStart w:id="139" w:name="_Toc96347438"/>
      <w:bookmarkStart w:id="140" w:name="_Toc96357722"/>
      <w:bookmarkStart w:id="141" w:name="_Toc96491865"/>
      <w:r w:rsidRPr="00806D57">
        <w:rPr>
          <w:highlight w:val="yellow"/>
        </w:rPr>
        <w:t>RESULTADOS</w:t>
      </w:r>
      <w:bookmarkEnd w:id="135"/>
      <w:r w:rsidRPr="00806D57">
        <w:rPr>
          <w:highlight w:val="yellow"/>
        </w:rPr>
        <w:t xml:space="preserve"> </w:t>
      </w:r>
      <w:bookmarkEnd w:id="136"/>
      <w:bookmarkEnd w:id="137"/>
      <w:bookmarkEnd w:id="138"/>
      <w:bookmarkEnd w:id="139"/>
      <w:bookmarkEnd w:id="140"/>
      <w:bookmarkEnd w:id="141"/>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w:t>
      </w:r>
      <w:proofErr w:type="spellStart"/>
      <w:r w:rsidRPr="00806D57">
        <w:rPr>
          <w:highlight w:val="yellow"/>
        </w:rPr>
        <w:t>TCCs</w:t>
      </w:r>
      <w:proofErr w:type="spellEnd"/>
      <w:r w:rsidRPr="00806D57">
        <w:rPr>
          <w:highlight w:val="yellow"/>
        </w:rPr>
        <w:t xml:space="preserve">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142" w:name="_Toc54164921"/>
      <w:bookmarkStart w:id="143" w:name="_Toc54165675"/>
      <w:bookmarkStart w:id="144" w:name="_Toc54169333"/>
      <w:bookmarkStart w:id="145" w:name="_Toc96347439"/>
      <w:bookmarkStart w:id="146" w:name="_Toc96357723"/>
      <w:bookmarkStart w:id="147" w:name="_Toc96491866"/>
      <w:bookmarkStart w:id="148" w:name="_Toc511928439"/>
      <w:r w:rsidRPr="00806D57">
        <w:rPr>
          <w:highlight w:val="yellow"/>
        </w:rPr>
        <w:t>CONCLUSÕES</w:t>
      </w:r>
      <w:bookmarkEnd w:id="142"/>
      <w:bookmarkEnd w:id="143"/>
      <w:bookmarkEnd w:id="144"/>
      <w:bookmarkEnd w:id="145"/>
      <w:bookmarkEnd w:id="146"/>
      <w:bookmarkEnd w:id="147"/>
      <w:bookmarkEnd w:id="148"/>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149" w:name="_Toc419598588"/>
      <w:bookmarkStart w:id="150" w:name="_Toc420721330"/>
      <w:bookmarkStart w:id="151" w:name="_Toc420721484"/>
      <w:bookmarkStart w:id="152" w:name="_Toc420721575"/>
      <w:bookmarkStart w:id="153" w:name="_Toc420721781"/>
      <w:bookmarkStart w:id="154" w:name="_Toc420723222"/>
      <w:bookmarkStart w:id="155" w:name="_Toc482682385"/>
      <w:bookmarkStart w:id="156" w:name="_Toc54169335"/>
      <w:bookmarkStart w:id="157" w:name="_Toc96491868"/>
      <w:bookmarkStart w:id="158" w:name="_Toc511928441"/>
      <w:r w:rsidRPr="00806D57">
        <w:t>Referências</w:t>
      </w:r>
      <w:bookmarkEnd w:id="149"/>
      <w:bookmarkEnd w:id="150"/>
      <w:bookmarkEnd w:id="151"/>
      <w:bookmarkEnd w:id="152"/>
      <w:bookmarkEnd w:id="153"/>
      <w:bookmarkEnd w:id="154"/>
      <w:bookmarkEnd w:id="155"/>
      <w:bookmarkEnd w:id="156"/>
      <w:bookmarkEnd w:id="157"/>
      <w:bookmarkEnd w:id="158"/>
    </w:p>
    <w:p w14:paraId="0EC2B295" w14:textId="726C55C9" w:rsidR="00347500" w:rsidRDefault="00347500" w:rsidP="00806D57">
      <w:pPr>
        <w:pStyle w:val="TF-refernciasITEM0"/>
      </w:pPr>
      <w:r w:rsidRPr="00806D57">
        <w:t xml:space="preserve">ARAÚJO, Luciana P. de. </w:t>
      </w:r>
      <w:proofErr w:type="spellStart"/>
      <w:r w:rsidRPr="00806D57">
        <w:t>Adubogl</w:t>
      </w:r>
      <w:proofErr w:type="spellEnd"/>
      <w:r w:rsidRPr="00806D57">
        <w:t>: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768D679E" w14:textId="4E7D2C31" w:rsidR="00E6560D" w:rsidRPr="00806D57" w:rsidRDefault="00084F9E" w:rsidP="00806D57">
      <w:pPr>
        <w:pStyle w:val="TF-refernciasITEM0"/>
      </w:pPr>
      <w:r w:rsidRPr="002827C5">
        <w:rPr>
          <w:highlight w:val="yellow"/>
        </w:rPr>
        <w:t>INSERIR REF:</w:t>
      </w:r>
      <w:r w:rsidR="00E6560D" w:rsidRPr="002827C5">
        <w:rPr>
          <w:highlight w:val="yellow"/>
        </w:rPr>
        <w:t>https://tryevidence.com/blog/how-to-design-a-perfect-game-tutorial/</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w:t>
      </w:r>
      <w:proofErr w:type="spellStart"/>
      <w:r w:rsidRPr="008A0764">
        <w:t>Janyeid</w:t>
      </w:r>
      <w:proofErr w:type="spellEnd"/>
      <w:r w:rsidRPr="008A0764">
        <w:t xml:space="preserve"> K. C.; VIANA, Davi. Jornada Química </w:t>
      </w:r>
      <w:proofErr w:type="spellStart"/>
      <w:r w:rsidRPr="008A0764">
        <w:t>GeNiAl</w:t>
      </w:r>
      <w:proofErr w:type="spellEnd"/>
      <w:r w:rsidRPr="008A0764">
        <w:t xml:space="preserve">: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 xml:space="preserve">Manaus: </w:t>
      </w:r>
      <w:proofErr w:type="spellStart"/>
      <w:r w:rsidRPr="008A0764">
        <w:t>Publication</w:t>
      </w:r>
      <w:proofErr w:type="spellEnd"/>
      <w:r w:rsidRPr="008A0764">
        <w:t xml:space="preserve"> </w:t>
      </w:r>
      <w:proofErr w:type="spellStart"/>
      <w:r w:rsidRPr="008A0764">
        <w:t>chair</w:t>
      </w:r>
      <w:proofErr w:type="spellEnd"/>
      <w:r w:rsidRPr="008A0764">
        <w:t>,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proofErr w:type="spellStart"/>
      <w:r w:rsidRPr="00020E07">
        <w:rPr>
          <w:b/>
          <w:bCs/>
        </w:rPr>
        <w:t>VisEdu</w:t>
      </w:r>
      <w:proofErr w:type="spellEnd"/>
      <w:r w:rsidRPr="00020E07">
        <w:rPr>
          <w:b/>
          <w:bCs/>
        </w:rPr>
        <w:t>-CG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lastRenderedPageBreak/>
        <w:t xml:space="preserve">FASSARELLA, Lucio S.; ROCHA, </w:t>
      </w:r>
      <w:proofErr w:type="spellStart"/>
      <w:r w:rsidRPr="00771467">
        <w:t>Rosângelo</w:t>
      </w:r>
      <w:proofErr w:type="spellEnd"/>
      <w:r w:rsidRPr="00771467">
        <w:t xml:space="preserve"> J. da. </w:t>
      </w:r>
      <w:proofErr w:type="spellStart"/>
      <w:r w:rsidRPr="00771467">
        <w:t>Geogebra</w:t>
      </w:r>
      <w:proofErr w:type="spellEnd"/>
      <w:r w:rsidRPr="00771467">
        <w:t xml:space="preserve"> 3D: Relato de uma experiência na superação de dificuldades de aprendizagem em geometria </w:t>
      </w:r>
      <w:proofErr w:type="spellStart"/>
      <w:r w:rsidRPr="00771467">
        <w:t>espacia</w:t>
      </w:r>
      <w:proofErr w:type="spellEnd"/>
      <w:r w:rsidRPr="00771467">
        <w:rPr>
          <w:b/>
          <w:bCs/>
        </w:rPr>
        <w:t>. Kiri-</w:t>
      </w:r>
      <w:proofErr w:type="spellStart"/>
      <w:r w:rsidRPr="00771467">
        <w:rPr>
          <w:b/>
          <w:bCs/>
        </w:rPr>
        <w:t>kerê</w:t>
      </w:r>
      <w:proofErr w:type="spellEnd"/>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proofErr w:type="spellStart"/>
      <w:r>
        <w:rPr>
          <w:b/>
        </w:rPr>
        <w:t>VisEdu</w:t>
      </w:r>
      <w:proofErr w:type="spellEnd"/>
      <w:r>
        <w:rPr>
          <w:b/>
        </w:rPr>
        <w:t xml:space="preserve">-CG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proofErr w:type="spellStart"/>
      <w:r>
        <w:rPr>
          <w:b/>
        </w:rPr>
        <w:t>VisEdu</w:t>
      </w:r>
      <w:proofErr w:type="spellEnd"/>
      <w:r>
        <w:rPr>
          <w:b/>
        </w:rPr>
        <w:t xml:space="preserve">-CG: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proofErr w:type="spellStart"/>
      <w:r>
        <w:rPr>
          <w:b/>
        </w:rPr>
        <w:t>VisEdu</w:t>
      </w:r>
      <w:proofErr w:type="spellEnd"/>
      <w:r>
        <w:rPr>
          <w:b/>
        </w:rPr>
        <w:t xml:space="preserve">-CG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 xml:space="preserve">RODRIGUES, Amanda K. M.; GOMES, </w:t>
      </w:r>
      <w:proofErr w:type="spellStart"/>
      <w:r w:rsidRPr="002C2E74">
        <w:t>Kamily</w:t>
      </w:r>
      <w:proofErr w:type="spellEnd"/>
      <w:r w:rsidRPr="002C2E74">
        <w:t xml:space="preserve"> C. O.; CARNEIRO, Murillo G. </w:t>
      </w:r>
      <w:proofErr w:type="spellStart"/>
      <w:r w:rsidRPr="002C2E74">
        <w:t>Scratchim</w:t>
      </w:r>
      <w:proofErr w:type="spellEnd"/>
      <w:r w:rsidRPr="002C2E74">
        <w:t>: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t xml:space="preserve">SCHRAMM. </w:t>
      </w:r>
      <w:proofErr w:type="spellStart"/>
      <w:r w:rsidRPr="00780DE1">
        <w:t>Elizandro</w:t>
      </w:r>
      <w:proofErr w:type="spellEnd"/>
      <w:r w:rsidRPr="00780DE1">
        <w:t xml:space="preserve"> J. </w:t>
      </w:r>
      <w:proofErr w:type="spellStart"/>
      <w:r w:rsidRPr="00780DE1">
        <w:rPr>
          <w:b/>
          <w:bCs/>
        </w:rPr>
        <w:t>Adubogl</w:t>
      </w:r>
      <w:proofErr w:type="spellEnd"/>
      <w:r w:rsidRPr="00780DE1">
        <w:rPr>
          <w:b/>
          <w:bCs/>
        </w:rPr>
        <w:t xml:space="preserve">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proofErr w:type="spellStart"/>
      <w:r w:rsidRPr="002C2E74">
        <w:t>OrbitAndo</w:t>
      </w:r>
      <w:proofErr w:type="spellEnd"/>
      <w:r w:rsidRPr="002C2E74">
        <w:t xml:space="preserve">: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t>SILVA, Romano J</w:t>
      </w:r>
      <w:r>
        <w:t>.</w:t>
      </w:r>
      <w:r w:rsidRPr="00FB1FED">
        <w:t xml:space="preserve"> M</w:t>
      </w:r>
      <w:r>
        <w:t>.</w:t>
      </w:r>
      <w:r w:rsidRPr="00FB1FED">
        <w:t xml:space="preserve"> da;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159" w:name="_Toc54169336"/>
      <w:bookmarkStart w:id="160" w:name="_Toc96491869"/>
      <w:bookmarkStart w:id="161" w:name="_Toc511928442"/>
      <w:r>
        <w:lastRenderedPageBreak/>
        <w:t xml:space="preserve">APÊNDICE A – </w:t>
      </w:r>
      <w:bookmarkEnd w:id="159"/>
      <w:bookmarkEnd w:id="160"/>
      <w:bookmarkEnd w:id="161"/>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162" w:name="_Toc54169337"/>
      <w:bookmarkStart w:id="163" w:name="_Toc96491870"/>
      <w:bookmarkStart w:id="164" w:name="_Toc511928443"/>
      <w:r w:rsidRPr="00754E20">
        <w:lastRenderedPageBreak/>
        <w:t xml:space="preserve">ANEXO A – </w:t>
      </w:r>
      <w:bookmarkEnd w:id="162"/>
      <w:bookmarkEnd w:id="163"/>
      <w:bookmarkEnd w:id="164"/>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165"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 xml:space="preserve">sar frases curtas. Segundo </w:t>
      </w:r>
      <w:proofErr w:type="spellStart"/>
      <w:r w:rsidR="005862B6">
        <w:t>Teodorowitsch</w:t>
      </w:r>
      <w:proofErr w:type="spellEnd"/>
      <w:r w:rsidR="005862B6">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166" w:name="_Toc511928426"/>
      <w:r>
        <w:t>formatação</w:t>
      </w:r>
      <w:bookmarkEnd w:id="165"/>
      <w:bookmarkEnd w:id="166"/>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79332B45" w:rsidR="005862B6" w:rsidRDefault="005862B6" w:rsidP="005862B6">
      <w:pPr>
        <w:pStyle w:val="TF-LEGENDA"/>
      </w:pPr>
      <w:bookmarkStart w:id="167" w:name="_Ref390756874"/>
      <w:bookmarkStart w:id="168" w:name="_Toc97088219"/>
      <w:bookmarkStart w:id="169" w:name="_Toc383500204"/>
      <w:bookmarkStart w:id="170" w:name="_Toc511927346"/>
      <w:bookmarkStart w:id="171" w:name="_Hlk169689987"/>
      <w:r>
        <w:t xml:space="preserve">Quadro </w:t>
      </w:r>
      <w:r w:rsidR="00FA76EB">
        <w:fldChar w:fldCharType="begin"/>
      </w:r>
      <w:r w:rsidR="00FA76EB">
        <w:instrText xml:space="preserve"> SEQ Quadro \* ARABIC </w:instrText>
      </w:r>
      <w:r w:rsidR="00FA76EB">
        <w:fldChar w:fldCharType="separate"/>
      </w:r>
      <w:r w:rsidR="00D14133">
        <w:rPr>
          <w:noProof/>
        </w:rPr>
        <w:t>6</w:t>
      </w:r>
      <w:r w:rsidR="00FA76EB">
        <w:fldChar w:fldCharType="end"/>
      </w:r>
      <w:bookmarkEnd w:id="167"/>
      <w:r>
        <w:t>– Estilos do modelo</w:t>
      </w:r>
      <w:bookmarkEnd w:id="168"/>
      <w:bookmarkEnd w:id="169"/>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E15742"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E15742"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bookmarkEnd w:id="171"/>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proofErr w:type="spellStart"/>
            <w:r w:rsidR="00B52496" w:rsidRPr="0087190C">
              <w:rPr>
                <w:lang w:val="en-US"/>
              </w:rPr>
              <w:t>centralizada</w:t>
            </w:r>
            <w:proofErr w:type="spellEnd"/>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 xml:space="preserve">pt, </w:t>
            </w:r>
            <w:proofErr w:type="spellStart"/>
            <w:r w:rsidRPr="0087190C">
              <w:rPr>
                <w:lang w:val="en-US"/>
              </w:rPr>
              <w:t>centralizada</w:t>
            </w:r>
            <w:proofErr w:type="spellEnd"/>
            <w:r w:rsidRPr="0087190C">
              <w:rPr>
                <w:lang w:val="en-US"/>
              </w:rPr>
              <w:t>)</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172" w:name="_Toc419598578"/>
      <w:bookmarkStart w:id="173" w:name="_Toc420721319"/>
      <w:bookmarkStart w:id="174" w:name="_Toc420721469"/>
      <w:bookmarkStart w:id="175" w:name="_Toc420721564"/>
      <w:bookmarkStart w:id="176" w:name="_Toc420721770"/>
      <w:bookmarkStart w:id="177" w:name="_Toc420723211"/>
      <w:bookmarkStart w:id="178" w:name="_Toc482682373"/>
      <w:bookmarkStart w:id="179" w:name="_Toc54164906"/>
      <w:bookmarkStart w:id="180" w:name="_Toc54169318"/>
      <w:bookmarkStart w:id="181" w:name="_Toc96347428"/>
      <w:bookmarkStart w:id="182"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15B02C67" w:rsidR="005862B6" w:rsidRDefault="005862B6" w:rsidP="005862B6">
      <w:pPr>
        <w:pStyle w:val="TF-LEGENDA"/>
      </w:pPr>
      <w:bookmarkStart w:id="183" w:name="_Ref390756897"/>
      <w:bookmarkStart w:id="184" w:name="_Toc97088220"/>
      <w:bookmarkStart w:id="185" w:name="_Toc383500205"/>
      <w:bookmarkStart w:id="186" w:name="_Toc511927347"/>
      <w:r>
        <w:t xml:space="preserve">Quadro </w:t>
      </w:r>
      <w:r w:rsidR="00FA76EB">
        <w:fldChar w:fldCharType="begin"/>
      </w:r>
      <w:r w:rsidR="00FA76EB">
        <w:instrText xml:space="preserve"> SEQ Quadro \* ARABIC </w:instrText>
      </w:r>
      <w:r w:rsidR="00FA76EB">
        <w:fldChar w:fldCharType="separate"/>
      </w:r>
      <w:r w:rsidR="00D14133">
        <w:rPr>
          <w:noProof/>
        </w:rPr>
        <w:t>7</w:t>
      </w:r>
      <w:r w:rsidR="00FA76EB">
        <w:fldChar w:fldCharType="end"/>
      </w:r>
      <w:bookmarkEnd w:id="183"/>
      <w:r>
        <w:t xml:space="preserve"> - </w:t>
      </w:r>
      <w:bookmarkEnd w:id="184"/>
      <w:bookmarkEnd w:id="185"/>
      <w:r>
        <w:t>Espaçamento</w:t>
      </w:r>
      <w:bookmarkEnd w:id="186"/>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187"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188" w:name="_Toc96491854"/>
      <w:bookmarkEnd w:id="187"/>
      <w:r w:rsidRPr="009D7E91">
        <w:t>Exemplo de título de seção quaternária [FORMATO: TF-TÍTULO 4</w:t>
      </w:r>
      <w:bookmarkEnd w:id="172"/>
      <w:bookmarkEnd w:id="173"/>
      <w:bookmarkEnd w:id="174"/>
      <w:bookmarkEnd w:id="175"/>
      <w:bookmarkEnd w:id="176"/>
      <w:bookmarkEnd w:id="177"/>
      <w:bookmarkEnd w:id="178"/>
      <w:bookmarkEnd w:id="179"/>
      <w:bookmarkEnd w:id="180"/>
      <w:bookmarkEnd w:id="181"/>
      <w:bookmarkEnd w:id="182"/>
      <w:bookmarkEnd w:id="188"/>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189" w:name="_Toc419598579"/>
      <w:bookmarkStart w:id="190" w:name="_Toc420721320"/>
      <w:bookmarkStart w:id="191" w:name="_Toc420721470"/>
      <w:bookmarkStart w:id="192" w:name="_Toc420721565"/>
      <w:bookmarkStart w:id="193" w:name="_Toc420721771"/>
      <w:bookmarkStart w:id="194" w:name="_Toc420723212"/>
      <w:bookmarkStart w:id="195" w:name="_Toc482682374"/>
      <w:bookmarkStart w:id="196" w:name="_Toc54164907"/>
      <w:bookmarkStart w:id="197" w:name="_Toc54169319"/>
      <w:bookmarkStart w:id="198" w:name="_Toc96347429"/>
      <w:bookmarkStart w:id="199" w:name="_Toc96357713"/>
      <w:bookmarkStart w:id="200" w:name="_Toc96491855"/>
      <w:r w:rsidRPr="009D7E91">
        <w:t xml:space="preserve">Exemplo de título de seção </w:t>
      </w:r>
      <w:proofErr w:type="spellStart"/>
      <w:r w:rsidRPr="009D7E91">
        <w:t>quinária</w:t>
      </w:r>
      <w:proofErr w:type="spellEnd"/>
      <w:r w:rsidRPr="009D7E91">
        <w:t xml:space="preserve"> [FORMATO: TF-TÍTULO 5</w:t>
      </w:r>
      <w:bookmarkEnd w:id="189"/>
      <w:bookmarkEnd w:id="190"/>
      <w:bookmarkEnd w:id="191"/>
      <w:bookmarkEnd w:id="192"/>
      <w:bookmarkEnd w:id="193"/>
      <w:bookmarkEnd w:id="194"/>
      <w:bookmarkEnd w:id="195"/>
      <w:bookmarkEnd w:id="196"/>
      <w:bookmarkEnd w:id="197"/>
      <w:bookmarkEnd w:id="198"/>
      <w:bookmarkEnd w:id="199"/>
      <w:bookmarkEnd w:id="200"/>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201" w:name="_Toc511928428"/>
      <w:bookmarkStart w:id="202" w:name="_Toc96491856"/>
      <w:r>
        <w:lastRenderedPageBreak/>
        <w:t>Formatação de quadros, figuras e tabelas</w:t>
      </w:r>
      <w:bookmarkEnd w:id="201"/>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31E9B633" w:rsidR="005862B6" w:rsidRDefault="005862B6" w:rsidP="0071616D">
      <w:pPr>
        <w:pStyle w:val="TF-LEGENDA"/>
      </w:pPr>
      <w:bookmarkStart w:id="203" w:name="_Ref390756928"/>
      <w:bookmarkStart w:id="204" w:name="_Toc383500206"/>
      <w:bookmarkStart w:id="205" w:name="_Toc511928547"/>
      <w:r>
        <w:t xml:space="preserve">Figura </w:t>
      </w:r>
      <w:r w:rsidR="009155A1">
        <w:fldChar w:fldCharType="begin"/>
      </w:r>
      <w:r w:rsidR="009155A1">
        <w:instrText xml:space="preserve"> SEQ Figura \* ARABIC </w:instrText>
      </w:r>
      <w:r w:rsidR="009155A1">
        <w:fldChar w:fldCharType="separate"/>
      </w:r>
      <w:r w:rsidR="009155A1">
        <w:rPr>
          <w:noProof/>
        </w:rPr>
        <w:t>10</w:t>
      </w:r>
      <w:r w:rsidR="009155A1">
        <w:fldChar w:fldCharType="end"/>
      </w:r>
      <w:bookmarkEnd w:id="203"/>
      <w:r w:rsidR="000B1293">
        <w:t xml:space="preserve"> – </w:t>
      </w:r>
      <w:r>
        <w:t>Exemplo de uma rede de Petri</w:t>
      </w:r>
      <w:bookmarkEnd w:id="204"/>
      <w:bookmarkEnd w:id="205"/>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FBC711E" w:rsidR="005862B6" w:rsidRDefault="005862B6" w:rsidP="005862B6">
      <w:pPr>
        <w:pStyle w:val="TF-LEGENDA"/>
      </w:pPr>
      <w:bookmarkStart w:id="206" w:name="_Ref390756952"/>
      <w:bookmarkStart w:id="207" w:name="_Toc97088221"/>
      <w:bookmarkStart w:id="208" w:name="_Toc383500207"/>
      <w:bookmarkStart w:id="209" w:name="_Toc511927348"/>
      <w:r>
        <w:t xml:space="preserve">Quadro </w:t>
      </w:r>
      <w:r w:rsidR="00FA76EB">
        <w:fldChar w:fldCharType="begin"/>
      </w:r>
      <w:r w:rsidR="00FA76EB">
        <w:instrText xml:space="preserve"> SEQ Quadro \* ARABIC </w:instrText>
      </w:r>
      <w:r w:rsidR="00FA76EB">
        <w:fldChar w:fldCharType="separate"/>
      </w:r>
      <w:r w:rsidR="00D14133">
        <w:rPr>
          <w:noProof/>
        </w:rPr>
        <w:t>8</w:t>
      </w:r>
      <w:r w:rsidR="00FA76EB">
        <w:fldChar w:fldCharType="end"/>
      </w:r>
      <w:bookmarkEnd w:id="206"/>
      <w:r>
        <w:t xml:space="preserve"> – </w:t>
      </w:r>
      <w:r w:rsidR="005765E0">
        <w:t>F</w:t>
      </w:r>
      <w:r>
        <w:t>unções que verificam se as transições estão sensibilizadas</w:t>
      </w:r>
      <w:bookmarkEnd w:id="207"/>
      <w:bookmarkEnd w:id="208"/>
      <w:bookmarkEnd w:id="2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E15742"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proofErr w:type="gramStart"/>
            <w:r w:rsidR="005765E0">
              <w:t>Boolean</w:t>
            </w:r>
            <w:r w:rsidR="005862B6">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210" w:name="_Toc96498230"/>
      <w:bookmarkStart w:id="211" w:name="_Ref96498579"/>
      <w:bookmarkStart w:id="212" w:name="_Ref97088698"/>
      <w:bookmarkStart w:id="213" w:name="_Toc97089352"/>
      <w:bookmarkStart w:id="214"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215" w:name="_Ref380071382"/>
      <w:bookmarkStart w:id="216" w:name="_Toc457404119"/>
      <w:bookmarkEnd w:id="210"/>
      <w:bookmarkEnd w:id="211"/>
      <w:bookmarkEnd w:id="212"/>
      <w:bookmarkEnd w:id="213"/>
      <w:bookmarkEnd w:id="214"/>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215"/>
      <w:r>
        <w:t xml:space="preserve"> – </w:t>
      </w:r>
      <w:r w:rsidRPr="00BC0E8D">
        <w:t>Trabalhos</w:t>
      </w:r>
      <w:r>
        <w:t xml:space="preserve"> finais realizados no Curso de Ciência da Computação</w:t>
      </w:r>
      <w:bookmarkEnd w:id="216"/>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217" w:name="_Toc511928430"/>
      <w:r>
        <w:t>Exemplos de citações</w:t>
      </w:r>
      <w:bookmarkEnd w:id="202"/>
      <w:r>
        <w:t xml:space="preserve"> retiradas de documentos ou de nomes constituintes de uma entidade</w:t>
      </w:r>
      <w:bookmarkEnd w:id="217"/>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25"/>
      <w:footerReference w:type="first" r:id="rId26"/>
      <w:pgSz w:w="11907" w:h="16840" w:code="9"/>
      <w:pgMar w:top="1701" w:right="1134" w:bottom="1134"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Dalton Solano dos Reis" w:date="2024-06-19T08:20:00Z" w:initials="DS">
    <w:p w14:paraId="491A6E94" w14:textId="77777777" w:rsidR="005D4BE7" w:rsidRDefault="005D4BE7" w:rsidP="005D4BE7">
      <w:r>
        <w:rPr>
          <w:rStyle w:val="Refdecomentrio"/>
        </w:rPr>
        <w:annotationRef/>
      </w:r>
      <w:r>
        <w:rPr>
          <w:color w:val="000000"/>
          <w:sz w:val="20"/>
          <w:szCs w:val="20"/>
        </w:rPr>
        <w:t>Os objetivos não são em subseção. Eles ficam em forma de parágrafo no final da Introdução.</w:t>
      </w:r>
    </w:p>
  </w:comment>
  <w:comment w:id="44" w:author="Dalton Solano dos Reis" w:date="2024-06-19T08:20:00Z" w:initials="DS">
    <w:p w14:paraId="2248DE26" w14:textId="77777777" w:rsidR="007E77FA" w:rsidRDefault="007E77FA" w:rsidP="007E77FA">
      <w:r>
        <w:rPr>
          <w:rStyle w:val="Refdecomentrio"/>
        </w:rPr>
        <w:annotationRef/>
      </w:r>
      <w:r>
        <w:rPr>
          <w:color w:val="000000"/>
          <w:sz w:val="20"/>
          <w:szCs w:val="20"/>
        </w:rPr>
        <w:t>No final, ajustar para não deixar espaço em branco na página anterior.</w:t>
      </w:r>
    </w:p>
  </w:comment>
  <w:comment w:id="62" w:author="Dalton Solano dos Reis" w:date="2024-06-19T08:16:00Z" w:initials="DS">
    <w:p w14:paraId="5449EC3A" w14:textId="77777777" w:rsidR="002A01AC" w:rsidRDefault="002E3610" w:rsidP="002A01AC">
      <w:r>
        <w:rPr>
          <w:rStyle w:val="Refdecomentrio"/>
        </w:rPr>
        <w:annotationRef/>
      </w:r>
      <w:r w:rsidR="002A01AC">
        <w:rPr>
          <w:sz w:val="20"/>
          <w:szCs w:val="20"/>
        </w:rPr>
        <w:t>Hum, acho que vem os requisitos antes dos diagramas. Mudar aqui e nas subseções também.</w:t>
      </w:r>
    </w:p>
  </w:comment>
  <w:comment w:id="63" w:author="Natália Sens Weise" w:date="2024-06-19T11:08:00Z" w:initials="NS">
    <w:p w14:paraId="79A15F26" w14:textId="77777777" w:rsidR="007B73F0" w:rsidRDefault="007B73F0" w:rsidP="007B73F0">
      <w:pPr>
        <w:pStyle w:val="Textodecomentrio"/>
      </w:pPr>
      <w:r>
        <w:rPr>
          <w:rStyle w:val="Refdecomentrio"/>
        </w:rPr>
        <w:annotationRef/>
      </w:r>
      <w:r>
        <w:t>feito</w:t>
      </w:r>
    </w:p>
  </w:comment>
  <w:comment w:id="64" w:author="Dalton Solano dos Reis" w:date="2024-06-19T08:36:00Z" w:initials="DS">
    <w:p w14:paraId="556EC1CF" w14:textId="18BCAEDE" w:rsidR="005C50CA" w:rsidRDefault="005C50CA" w:rsidP="005C50CA">
      <w:r>
        <w:rPr>
          <w:rStyle w:val="Refdecomentrio"/>
        </w:rPr>
        <w:annotationRef/>
      </w:r>
      <w:r>
        <w:rPr>
          <w:color w:val="000000"/>
          <w:sz w:val="20"/>
          <w:szCs w:val="20"/>
        </w:rPr>
        <w:t>Requisitos antes dos diagramas.</w:t>
      </w:r>
    </w:p>
  </w:comment>
  <w:comment w:id="65" w:author="Natália Sens Weise" w:date="2024-06-19T11:08:00Z" w:initials="NS">
    <w:p w14:paraId="10923FAB" w14:textId="77777777" w:rsidR="007B73F0" w:rsidRDefault="007B73F0" w:rsidP="007B73F0">
      <w:pPr>
        <w:pStyle w:val="Textodecomentrio"/>
      </w:pPr>
      <w:r>
        <w:rPr>
          <w:rStyle w:val="Refdecomentrio"/>
        </w:rPr>
        <w:annotationRef/>
      </w:r>
      <w:r>
        <w:t>feito</w:t>
      </w:r>
    </w:p>
  </w:comment>
  <w:comment w:id="71" w:author="Dalton Solano dos Reis" w:date="2024-06-19T08:44:00Z" w:initials="DS">
    <w:p w14:paraId="05DD7706" w14:textId="3349439E" w:rsidR="005C50CA" w:rsidRDefault="005C50CA" w:rsidP="005C50CA">
      <w:r>
        <w:rPr>
          <w:rStyle w:val="Refdecomentrio"/>
        </w:rPr>
        <w:annotationRef/>
      </w:r>
      <w:r>
        <w:rPr>
          <w:color w:val="000000"/>
          <w:sz w:val="20"/>
          <w:szCs w:val="20"/>
        </w:rPr>
        <w:t>Impessoal ...</w:t>
      </w:r>
    </w:p>
  </w:comment>
  <w:comment w:id="72" w:author="Natália Sens Weise" w:date="2024-06-19T11:09:00Z" w:initials="NS">
    <w:p w14:paraId="60E8C8FB" w14:textId="77777777" w:rsidR="007B73F0" w:rsidRDefault="007B73F0" w:rsidP="007B73F0">
      <w:pPr>
        <w:pStyle w:val="Textodecomentrio"/>
      </w:pPr>
      <w:r>
        <w:rPr>
          <w:rStyle w:val="Refdecomentrio"/>
        </w:rPr>
        <w:annotationRef/>
      </w:r>
      <w:r>
        <w:t>arrumado</w:t>
      </w:r>
    </w:p>
  </w:comment>
  <w:comment w:id="77" w:author="Natália Sens Weise" w:date="2024-05-26T11:13:00Z" w:initials="NS">
    <w:p w14:paraId="7716E497" w14:textId="3DD4CEF7" w:rsidR="00143E5A" w:rsidRDefault="00F472CA" w:rsidP="00143E5A">
      <w:pPr>
        <w:pStyle w:val="Textodecomentrio"/>
      </w:pPr>
      <w:r>
        <w:rPr>
          <w:rStyle w:val="Refdecomentrio"/>
        </w:rPr>
        <w:annotationRef/>
      </w:r>
    </w:p>
  </w:comment>
  <w:comment w:id="78" w:author="Natália Sens Weise" w:date="2024-05-28T18:29:00Z" w:initials="NS">
    <w:p w14:paraId="085690B2" w14:textId="262AA1D2" w:rsidR="00226328" w:rsidRDefault="00226328" w:rsidP="00226328">
      <w:pPr>
        <w:pStyle w:val="Textodecomentrio"/>
      </w:pPr>
      <w:r>
        <w:rPr>
          <w:rStyle w:val="Refdecomentrio"/>
        </w:rPr>
        <w:annotationRef/>
      </w:r>
      <w:r>
        <w:t>E tbm n sei se peguei o treco certo pra ligar, n tenho crtz se essa seta representa composição</w:t>
      </w:r>
    </w:p>
  </w:comment>
  <w:comment w:id="79" w:author="Dalton Solano dos Reis" w:date="2024-06-19T08:53:00Z" w:initials="DS">
    <w:p w14:paraId="6351C447" w14:textId="77777777" w:rsidR="00820396" w:rsidRDefault="00820396" w:rsidP="00820396">
      <w:r>
        <w:rPr>
          <w:rStyle w:val="Refdecomentrio"/>
        </w:rPr>
        <w:annotationRef/>
      </w:r>
      <w:r>
        <w:rPr>
          <w:color w:val="000000"/>
          <w:sz w:val="20"/>
          <w:szCs w:val="20"/>
        </w:rPr>
        <w:t>Hum, tem que usar a notação certa.</w:t>
      </w:r>
    </w:p>
  </w:comment>
  <w:comment w:id="85" w:author="Natália Sens Weise" w:date="2024-05-14T21:08:00Z" w:initials="NS">
    <w:p w14:paraId="2CF3B351" w14:textId="70EF5577" w:rsidR="00D138BF" w:rsidRDefault="00D138BF" w:rsidP="00D138BF">
      <w:pPr>
        <w:pStyle w:val="Textodecomentrio"/>
      </w:pPr>
      <w:r>
        <w:rPr>
          <w:rStyle w:val="Refdecomentrio"/>
        </w:rPr>
        <w:annotationRef/>
      </w:r>
      <w:r>
        <w:t>Os requisitos precisam estar dentro de quadros?</w:t>
      </w:r>
    </w:p>
  </w:comment>
  <w:comment w:id="86" w:author="Dalton Solano dos Reis" w:date="2024-06-19T08:38:00Z" w:initials="DS">
    <w:p w14:paraId="48F88F2A" w14:textId="77777777" w:rsidR="005C50CA" w:rsidRDefault="005C50CA" w:rsidP="005C50CA">
      <w:r>
        <w:rPr>
          <w:rStyle w:val="Refdecomentrio"/>
        </w:rPr>
        <w:annotationRef/>
      </w:r>
      <w:r>
        <w:rPr>
          <w:color w:val="000000"/>
          <w:sz w:val="20"/>
          <w:szCs w:val="20"/>
        </w:rPr>
        <w:t>Hum, acho que não precisam. Que define se precisa é a profa. de TCC2.</w:t>
      </w:r>
    </w:p>
  </w:comment>
  <w:comment w:id="88" w:author="Dalton Solano dos Reis" w:date="2024-06-19T08:39:00Z" w:initials="DS">
    <w:p w14:paraId="07E31E09" w14:textId="77777777" w:rsidR="005C50CA" w:rsidRDefault="005C50CA" w:rsidP="005C50CA">
      <w:r>
        <w:rPr>
          <w:rStyle w:val="Refdecomentrio"/>
        </w:rPr>
        <w:annotationRef/>
      </w:r>
      <w:r>
        <w:rPr>
          <w:color w:val="000000"/>
          <w:sz w:val="20"/>
          <w:szCs w:val="20"/>
        </w:rPr>
        <w:t>Senão fez retirada daqui e coloca como extensão.</w:t>
      </w:r>
    </w:p>
  </w:comment>
  <w:comment w:id="89" w:author="Dalton Solano dos Reis" w:date="2024-06-19T08:39:00Z" w:initials="DS">
    <w:p w14:paraId="2BA1AC6F" w14:textId="77777777" w:rsidR="005C50CA" w:rsidRDefault="005C50CA" w:rsidP="005C50CA">
      <w:r>
        <w:rPr>
          <w:rStyle w:val="Refdecomentrio"/>
        </w:rPr>
        <w:annotationRef/>
      </w:r>
      <w:r>
        <w:rPr>
          <w:color w:val="000000"/>
          <w:sz w:val="20"/>
          <w:szCs w:val="20"/>
        </w:rPr>
        <w:t>Não sei porque marcasse esse texto.</w:t>
      </w:r>
    </w:p>
  </w:comment>
  <w:comment w:id="90" w:author="Dalton Solano dos Reis" w:date="2024-06-19T08:40:00Z" w:initials="DS">
    <w:p w14:paraId="3BA0239F" w14:textId="77777777" w:rsidR="005C50CA" w:rsidRDefault="005C50CA" w:rsidP="005C50CA">
      <w:r>
        <w:rPr>
          <w:rStyle w:val="Refdecomentrio"/>
        </w:rPr>
        <w:annotationRef/>
      </w:r>
      <w:r>
        <w:rPr>
          <w:color w:val="000000"/>
          <w:sz w:val="20"/>
          <w:szCs w:val="20"/>
        </w:rPr>
        <w:t>Acho que fica melhor exercícios para padronizar.</w:t>
      </w:r>
    </w:p>
  </w:comment>
  <w:comment w:id="91" w:author="Natália Sens Weise" w:date="2024-05-14T21:07:00Z" w:initials="NS">
    <w:p w14:paraId="46E81A9C" w14:textId="359466D7" w:rsidR="009155A1" w:rsidRDefault="00D138BF" w:rsidP="009155A1">
      <w:pPr>
        <w:pStyle w:val="Textodecomentrio"/>
      </w:pPr>
      <w:r>
        <w:rPr>
          <w:rStyle w:val="Refdecomentrio"/>
        </w:rPr>
        <w:annotationRef/>
      </w:r>
      <w:r w:rsidR="009155A1">
        <w:t>VERMELHO: não será feito</w:t>
      </w:r>
      <w:r w:rsidR="009155A1">
        <w:br/>
        <w:t>ROSA: feito parcialmente</w:t>
      </w:r>
    </w:p>
  </w:comment>
  <w:comment w:id="92" w:author="Dalton Solano dos Reis" w:date="2024-06-19T08:40:00Z" w:initials="DS">
    <w:p w14:paraId="61DB0A44" w14:textId="77777777" w:rsidR="005C50CA" w:rsidRDefault="005C50CA" w:rsidP="005C50CA">
      <w:r>
        <w:rPr>
          <w:rStyle w:val="Refdecomentrio"/>
        </w:rPr>
        <w:annotationRef/>
      </w:r>
      <w:r>
        <w:rPr>
          <w:color w:val="000000"/>
          <w:sz w:val="20"/>
          <w:szCs w:val="20"/>
        </w:rPr>
        <w:t>Hum, acho que não se tem uma “explicação”.</w:t>
      </w:r>
    </w:p>
  </w:comment>
  <w:comment w:id="96" w:author="Natália Sens Weise" w:date="2024-05-14T22:02:00Z" w:initials="NS">
    <w:p w14:paraId="498E8A46" w14:textId="5ED372D5" w:rsidR="00FA389B" w:rsidRDefault="00FA389B" w:rsidP="00FA389B">
      <w:pPr>
        <w:pStyle w:val="Textodecomentrio"/>
      </w:pPr>
      <w:r>
        <w:rPr>
          <w:rStyle w:val="Refdecomentrio"/>
        </w:rPr>
        <w:annotationRef/>
      </w:r>
      <w:r>
        <w:t xml:space="preserve">O nome dela tem um ´  acima do S de Cieslak (não sei que língua é essa), mas o word não permite por um acento no S... </w:t>
      </w:r>
      <w:r>
        <w:br/>
      </w:r>
      <w:r>
        <w:br/>
        <w:t>Outra coisa, pode citar desse jeito aí o artigo do blog, com título e site junto, ou melhor não?</w:t>
      </w:r>
    </w:p>
  </w:comment>
  <w:comment w:id="97" w:author="Dalton Solano dos Reis" w:date="2024-06-19T08:55:00Z" w:initials="DS">
    <w:p w14:paraId="1BB3961D" w14:textId="77777777" w:rsidR="00820396" w:rsidRDefault="00820396" w:rsidP="00820396">
      <w:r>
        <w:rPr>
          <w:rStyle w:val="Refdecomentrio"/>
        </w:rPr>
        <w:annotationRef/>
      </w:r>
      <w:r>
        <w:rPr>
          <w:color w:val="000000"/>
          <w:sz w:val="20"/>
          <w:szCs w:val="20"/>
        </w:rPr>
        <w:t>Pode usar caracter da tabela ascii para ter acentos em cima de consoantes.</w:t>
      </w:r>
    </w:p>
  </w:comment>
  <w:comment w:id="101" w:author="Natália Sens Weise" w:date="2024-05-26T13:45:00Z" w:initials="NS">
    <w:p w14:paraId="5A796FDD" w14:textId="697D5113" w:rsidR="009155A1" w:rsidRDefault="009155A1" w:rsidP="009155A1">
      <w:pPr>
        <w:pStyle w:val="Textodecomentrio"/>
      </w:pPr>
      <w:r>
        <w:rPr>
          <w:rStyle w:val="Refdecomentrio"/>
        </w:rPr>
        <w:annotationRef/>
      </w:r>
      <w:r>
        <w:t>Prof, preciso escrever sobre esse artigo de blog na parte de fundamentação teórica??</w:t>
      </w:r>
    </w:p>
  </w:comment>
  <w:comment w:id="102" w:author="Dalton Solano dos Reis" w:date="2024-06-19T08:55:00Z" w:initials="DS">
    <w:p w14:paraId="6FE0DEF3" w14:textId="77777777" w:rsidR="009D12AD" w:rsidRDefault="009D12AD" w:rsidP="009D12AD">
      <w:r>
        <w:rPr>
          <w:rStyle w:val="Refdecomentrio"/>
        </w:rPr>
        <w:annotationRef/>
      </w:r>
      <w:r>
        <w:rPr>
          <w:color w:val="000000"/>
          <w:sz w:val="20"/>
          <w:szCs w:val="20"/>
        </w:rPr>
        <w:t>Seria bom.</w:t>
      </w:r>
    </w:p>
  </w:comment>
  <w:comment w:id="100" w:author="Dalton Solano dos Reis" w:date="2024-06-19T08:57:00Z" w:initials="DS">
    <w:p w14:paraId="632EBE56" w14:textId="77777777" w:rsidR="009D12AD" w:rsidRDefault="009D12AD" w:rsidP="009D12AD">
      <w:r>
        <w:rPr>
          <w:rStyle w:val="Refdecomentrio"/>
        </w:rPr>
        <w:annotationRef/>
      </w:r>
      <w:r>
        <w:rPr>
          <w:color w:val="000000"/>
          <w:sz w:val="20"/>
          <w:szCs w:val="20"/>
        </w:rPr>
        <w:t>Precisa criar uma referência bibliográfica e cita aqui.</w:t>
      </w:r>
    </w:p>
  </w:comment>
  <w:comment w:id="103" w:author="Dalton Solano dos Reis" w:date="2024-06-19T08:58:00Z" w:initials="DS">
    <w:p w14:paraId="09BD284C" w14:textId="77777777" w:rsidR="009D12AD" w:rsidRDefault="009D12AD" w:rsidP="009D12AD">
      <w:r>
        <w:rPr>
          <w:rStyle w:val="Refdecomentrio"/>
        </w:rPr>
        <w:annotationRef/>
      </w:r>
      <w:r>
        <w:rPr>
          <w:color w:val="000000"/>
          <w:sz w:val="20"/>
          <w:szCs w:val="20"/>
        </w:rPr>
        <w:t>Colocar a citação para a referência.</w:t>
      </w:r>
    </w:p>
  </w:comment>
  <w:comment w:id="104" w:author="Natália Sens Weise" w:date="2024-05-14T22:08:00Z" w:initials="NS">
    <w:p w14:paraId="65545AB7" w14:textId="53728DF6" w:rsidR="007D6B83" w:rsidRDefault="007D6B83" w:rsidP="007D6B83">
      <w:pPr>
        <w:pStyle w:val="Textodecomentrio"/>
      </w:pPr>
      <w:r>
        <w:rPr>
          <w:rStyle w:val="Refdecomentrio"/>
        </w:rPr>
        <w:annotationRef/>
      </w:r>
      <w:r>
        <w:t>Eu escrevi entre aspas pra dar de entender que é uma regra, mas o artigo tá inglês, ent a regra n é escrita desse jeito ai, mas é oq significa</w:t>
      </w:r>
    </w:p>
  </w:comment>
  <w:comment w:id="105" w:author="Dalton Solano dos Reis" w:date="2024-06-19T08:56:00Z" w:initials="DS">
    <w:p w14:paraId="75657148" w14:textId="77777777" w:rsidR="009D12AD" w:rsidRDefault="009D12AD" w:rsidP="009D12AD">
      <w:r>
        <w:rPr>
          <w:rStyle w:val="Refdecomentrio"/>
        </w:rPr>
        <w:annotationRef/>
      </w:r>
      <w:r>
        <w:rPr>
          <w:color w:val="000000"/>
          <w:sz w:val="20"/>
          <w:szCs w:val="20"/>
        </w:rPr>
        <w:t>Não entendi.</w:t>
      </w:r>
    </w:p>
  </w:comment>
  <w:comment w:id="109" w:author="Dalton Solano dos Reis" w:date="2024-06-19T09:05:00Z" w:initials="DS">
    <w:p w14:paraId="573C30B2" w14:textId="77777777" w:rsidR="009D12AD" w:rsidRDefault="009D12AD" w:rsidP="009D12AD">
      <w:r>
        <w:rPr>
          <w:rStyle w:val="Refdecomentrio"/>
        </w:rPr>
        <w:annotationRef/>
      </w:r>
      <w:r>
        <w:rPr>
          <w:color w:val="000000"/>
          <w:sz w:val="20"/>
          <w:szCs w:val="20"/>
        </w:rPr>
        <w:t>No final, evitar espaço em branco no final da página anterior.</w:t>
      </w:r>
    </w:p>
  </w:comment>
  <w:comment w:id="110" w:author="Dalton Solano dos Reis" w:date="2024-06-19T09:06:00Z" w:initials="DS">
    <w:p w14:paraId="4365A545" w14:textId="77777777" w:rsidR="00101D39" w:rsidRDefault="00101D39" w:rsidP="00101D39">
      <w:r>
        <w:rPr>
          <w:rStyle w:val="Refdecomentrio"/>
        </w:rPr>
        <w:annotationRef/>
      </w:r>
      <w:r>
        <w:rPr>
          <w:color w:val="000000"/>
          <w:sz w:val="20"/>
          <w:szCs w:val="20"/>
        </w:rPr>
        <w:t>Hum, estranho.</w:t>
      </w:r>
    </w:p>
    <w:p w14:paraId="1912B893" w14:textId="77777777" w:rsidR="00101D39" w:rsidRDefault="00101D39" w:rsidP="00101D39">
      <w:r>
        <w:rPr>
          <w:color w:val="000000"/>
          <w:sz w:val="20"/>
          <w:szCs w:val="20"/>
        </w:rPr>
        <w:t>Não me convenceu está explicação.</w:t>
      </w:r>
    </w:p>
  </w:comment>
  <w:comment w:id="111" w:author="Natália Sens Weise" w:date="2024-06-19T11:38:00Z" w:initials="NS">
    <w:p w14:paraId="175B8F91" w14:textId="77777777" w:rsidR="000A69F2" w:rsidRDefault="000A69F2" w:rsidP="000A69F2">
      <w:pPr>
        <w:pStyle w:val="Textodecomentrio"/>
      </w:pPr>
      <w:r>
        <w:rPr>
          <w:rStyle w:val="Refdecomentrio"/>
        </w:rPr>
        <w:annotationRef/>
      </w:r>
      <w:r>
        <w:t>Expliquei mais agr</w:t>
      </w:r>
    </w:p>
  </w:comment>
  <w:comment w:id="115" w:author="Dalton Solano dos Reis" w:date="2024-06-19T09:08:00Z" w:initials="DS">
    <w:p w14:paraId="164F6D2E" w14:textId="015C10D2" w:rsidR="00101D39" w:rsidRDefault="00101D39" w:rsidP="00101D39">
      <w:r>
        <w:rPr>
          <w:rStyle w:val="Refdecomentrio"/>
        </w:rPr>
        <w:annotationRef/>
      </w:r>
      <w:r>
        <w:rPr>
          <w:color w:val="000000"/>
          <w:sz w:val="20"/>
          <w:szCs w:val="20"/>
        </w:rPr>
        <w:t>Não vi está mensagem.</w:t>
      </w:r>
    </w:p>
  </w:comment>
  <w:comment w:id="116" w:author="Natália Sens Weise" w:date="2024-06-19T11:24:00Z" w:initials="NS">
    <w:p w14:paraId="320926C6" w14:textId="77777777" w:rsidR="004E2658" w:rsidRDefault="004E2658" w:rsidP="004E2658">
      <w:pPr>
        <w:pStyle w:val="Textodecomentrio"/>
      </w:pPr>
      <w:r>
        <w:rPr>
          <w:rStyle w:val="Refdecomentrio"/>
        </w:rPr>
        <w:annotationRef/>
      </w:r>
      <w:r>
        <w:t>Qnd tu clica em checar resposta e n deu 100%, ele devolve "verificar ordem dos objetos em cena" qnd tem algum objeto faltando ou fora do lugar e "verifique propriedades alteradas" qnd as propriedades q o exercicio pede n estão de acordo</w:t>
      </w:r>
    </w:p>
  </w:comment>
  <w:comment w:id="120" w:author="Dalton Solano dos Reis" w:date="2024-06-19T09:08:00Z" w:initials="DS">
    <w:p w14:paraId="53B741FA" w14:textId="7F2C0129" w:rsidR="00101D39" w:rsidRDefault="00101D39" w:rsidP="00101D39">
      <w:r>
        <w:rPr>
          <w:rStyle w:val="Refdecomentrio"/>
        </w:rPr>
        <w:annotationRef/>
      </w:r>
      <w:r>
        <w:rPr>
          <w:color w:val="000000"/>
          <w:sz w:val="20"/>
          <w:szCs w:val="20"/>
        </w:rPr>
        <w:t>Onde estão estes gabaritos.</w:t>
      </w:r>
    </w:p>
  </w:comment>
  <w:comment w:id="121" w:author="Natália Sens Weise" w:date="2024-06-19T11:24:00Z" w:initials="NS">
    <w:p w14:paraId="7B5A5A16" w14:textId="77777777" w:rsidR="004E2658" w:rsidRDefault="004E2658" w:rsidP="004E2658">
      <w:pPr>
        <w:pStyle w:val="Textodecomentrio"/>
      </w:pPr>
      <w:r>
        <w:rPr>
          <w:rStyle w:val="Refdecomentrio"/>
        </w:rPr>
        <w:annotationRef/>
      </w:r>
      <w:r>
        <w:t>Pasta gabaritos... Acredito q devo mostrá-los nos apÊndices, n?</w:t>
      </w:r>
    </w:p>
  </w:comment>
  <w:comment w:id="122" w:author="Dalton Solano dos Reis" w:date="2024-06-19T09:10:00Z" w:initials="DS">
    <w:p w14:paraId="06D01E17" w14:textId="6CD0023B" w:rsidR="00101D39" w:rsidRDefault="00101D39" w:rsidP="00101D39">
      <w:r>
        <w:rPr>
          <w:rStyle w:val="Refdecomentrio"/>
        </w:rPr>
        <w:annotationRef/>
      </w:r>
      <w:r>
        <w:rPr>
          <w:color w:val="000000"/>
          <w:sz w:val="20"/>
          <w:szCs w:val="20"/>
        </w:rPr>
        <w:t>Hum, “ordem dos objetos” passa a ideia que todas as peças foram colocas, mas estão na ordem errada.</w:t>
      </w:r>
    </w:p>
  </w:comment>
  <w:comment w:id="123" w:author="Dalton Solano dos Reis" w:date="2024-06-19T09:11:00Z" w:initials="DS">
    <w:p w14:paraId="3E9EAB31" w14:textId="304C7386" w:rsidR="00101D39" w:rsidRDefault="00101D39" w:rsidP="00101D39">
      <w:r>
        <w:rPr>
          <w:rStyle w:val="Refdecomentrio"/>
        </w:rPr>
        <w:annotationRef/>
      </w:r>
      <w:r>
        <w:rPr>
          <w:color w:val="000000"/>
          <w:sz w:val="20"/>
          <w:szCs w:val="20"/>
        </w:rPr>
        <w:t>Trocar objeto por peça.</w:t>
      </w:r>
    </w:p>
    <w:p w14:paraId="681A488C" w14:textId="77777777" w:rsidR="00101D39" w:rsidRDefault="00101D39" w:rsidP="00101D39">
      <w:r>
        <w:rPr>
          <w:color w:val="000000"/>
          <w:sz w:val="20"/>
          <w:szCs w:val="20"/>
        </w:rPr>
        <w:t>Gera confusão, pois objeto seria o nome de uma peça.</w:t>
      </w:r>
    </w:p>
    <w:p w14:paraId="281B2D89" w14:textId="77777777" w:rsidR="00101D39" w:rsidRDefault="00101D39" w:rsidP="00101D39">
      <w:r>
        <w:rPr>
          <w:color w:val="000000"/>
          <w:sz w:val="20"/>
          <w:szCs w:val="20"/>
        </w:rPr>
        <w:t>Troca em todo o texto e também na implementação.</w:t>
      </w:r>
    </w:p>
  </w:comment>
  <w:comment w:id="125" w:author="Dalton Solano dos Reis" w:date="2024-06-19T09:12:00Z" w:initials="DS">
    <w:p w14:paraId="253DFC99" w14:textId="77777777" w:rsidR="00101D39" w:rsidRDefault="00101D39" w:rsidP="00101D39">
      <w:r>
        <w:rPr>
          <w:rStyle w:val="Refdecomentrio"/>
        </w:rPr>
        <w:annotationRef/>
      </w:r>
      <w:r>
        <w:rPr>
          <w:color w:val="000000"/>
          <w:sz w:val="20"/>
          <w:szCs w:val="20"/>
        </w:rPr>
        <w:t>Hum, mudar para mencionar que se concentrou em fazer outras funcionalidades.</w:t>
      </w:r>
    </w:p>
  </w:comment>
  <w:comment w:id="126" w:author="Dalton Solano dos Reis" w:date="2024-06-19T09:12:00Z" w:initials="DS">
    <w:p w14:paraId="42271B49" w14:textId="77777777" w:rsidR="00101D39" w:rsidRDefault="00101D39" w:rsidP="00101D39">
      <w:r>
        <w:rPr>
          <w:rStyle w:val="Refdecomentrio"/>
        </w:rPr>
        <w:annotationRef/>
      </w:r>
      <w:r>
        <w:rPr>
          <w:color w:val="000000"/>
          <w:sz w:val="20"/>
          <w:szCs w:val="20"/>
        </w:rPr>
        <w:t>Por que “primeira” … menciona outras funcionalidades antes.</w:t>
      </w:r>
    </w:p>
  </w:comment>
  <w:comment w:id="128" w:author="Dalton Solano dos Reis" w:date="2024-06-19T09:21:00Z" w:initials="DS">
    <w:p w14:paraId="69A358C8" w14:textId="77777777" w:rsidR="001179EA" w:rsidRDefault="001179EA" w:rsidP="001179EA">
      <w:r>
        <w:rPr>
          <w:rStyle w:val="Refdecomentrio"/>
        </w:rPr>
        <w:annotationRef/>
      </w:r>
      <w:r>
        <w:rPr>
          <w:color w:val="000000"/>
          <w:sz w:val="20"/>
          <w:szCs w:val="20"/>
        </w:rPr>
        <w:t>Não entendi.</w:t>
      </w:r>
    </w:p>
  </w:comment>
  <w:comment w:id="131" w:author="Dalton Solano dos Reis" w:date="2024-06-19T09:23:00Z" w:initials="DS">
    <w:p w14:paraId="07C42614" w14:textId="77777777" w:rsidR="001179EA" w:rsidRDefault="001179EA" w:rsidP="001179EA">
      <w:r>
        <w:rPr>
          <w:rStyle w:val="Refdecomentrio"/>
        </w:rPr>
        <w:annotationRef/>
      </w:r>
      <w:r>
        <w:rPr>
          <w:color w:val="000000"/>
          <w:sz w:val="20"/>
          <w:szCs w:val="20"/>
        </w:rPr>
        <w:t>Deu problema nesta variável do Word.</w:t>
      </w:r>
    </w:p>
  </w:comment>
  <w:comment w:id="133" w:author="Dalton Solano dos Reis" w:date="2024-06-19T09:23:00Z" w:initials="DS">
    <w:p w14:paraId="2B3A51E4" w14:textId="77777777" w:rsidR="001179EA" w:rsidRDefault="001179EA" w:rsidP="001179EA">
      <w:r>
        <w:rPr>
          <w:rStyle w:val="Refdecomentrio"/>
        </w:rPr>
        <w:annotationRef/>
      </w:r>
      <w:r>
        <w:rPr>
          <w:color w:val="000000"/>
          <w:sz w:val="20"/>
          <w:szCs w:val="20"/>
        </w:rPr>
        <w:t>Hum, mas poderia ter criado mais de um tutorial, cada um com um limite de nove telas.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1A6E94" w15:done="0"/>
  <w15:commentEx w15:paraId="2248DE26" w15:done="0"/>
  <w15:commentEx w15:paraId="5449EC3A" w15:done="0"/>
  <w15:commentEx w15:paraId="79A15F26" w15:paraIdParent="5449EC3A" w15:done="0"/>
  <w15:commentEx w15:paraId="556EC1CF" w15:done="0"/>
  <w15:commentEx w15:paraId="10923FAB" w15:paraIdParent="556EC1CF" w15:done="0"/>
  <w15:commentEx w15:paraId="05DD7706" w15:done="0"/>
  <w15:commentEx w15:paraId="60E8C8FB" w15:paraIdParent="05DD7706" w15:done="0"/>
  <w15:commentEx w15:paraId="7716E497" w15:done="0"/>
  <w15:commentEx w15:paraId="085690B2" w15:paraIdParent="7716E497" w15:done="0"/>
  <w15:commentEx w15:paraId="6351C447" w15:paraIdParent="7716E497" w15:done="0"/>
  <w15:commentEx w15:paraId="2CF3B351" w15:done="0"/>
  <w15:commentEx w15:paraId="48F88F2A" w15:paraIdParent="2CF3B351" w15:done="0"/>
  <w15:commentEx w15:paraId="07E31E09" w15:done="0"/>
  <w15:commentEx w15:paraId="2BA1AC6F" w15:done="0"/>
  <w15:commentEx w15:paraId="3BA0239F" w15:done="0"/>
  <w15:commentEx w15:paraId="46E81A9C" w15:done="0"/>
  <w15:commentEx w15:paraId="61DB0A44" w15:done="0"/>
  <w15:commentEx w15:paraId="498E8A46" w15:done="0"/>
  <w15:commentEx w15:paraId="1BB3961D" w15:paraIdParent="498E8A46" w15:done="0"/>
  <w15:commentEx w15:paraId="5A796FDD" w15:done="0"/>
  <w15:commentEx w15:paraId="6FE0DEF3" w15:paraIdParent="5A796FDD" w15:done="0"/>
  <w15:commentEx w15:paraId="632EBE56" w15:done="0"/>
  <w15:commentEx w15:paraId="09BD284C" w15:done="0"/>
  <w15:commentEx w15:paraId="65545AB7" w15:done="0"/>
  <w15:commentEx w15:paraId="75657148" w15:paraIdParent="65545AB7" w15:done="0"/>
  <w15:commentEx w15:paraId="573C30B2" w15:done="0"/>
  <w15:commentEx w15:paraId="1912B893" w15:done="0"/>
  <w15:commentEx w15:paraId="175B8F91" w15:paraIdParent="1912B893" w15:done="0"/>
  <w15:commentEx w15:paraId="164F6D2E" w15:done="0"/>
  <w15:commentEx w15:paraId="320926C6" w15:paraIdParent="164F6D2E" w15:done="0"/>
  <w15:commentEx w15:paraId="53B741FA" w15:done="0"/>
  <w15:commentEx w15:paraId="7B5A5A16" w15:paraIdParent="53B741FA" w15:done="0"/>
  <w15:commentEx w15:paraId="06D01E17" w15:done="0"/>
  <w15:commentEx w15:paraId="281B2D89" w15:done="0"/>
  <w15:commentEx w15:paraId="253DFC99" w15:done="0"/>
  <w15:commentEx w15:paraId="42271B49" w15:done="0"/>
  <w15:commentEx w15:paraId="69A358C8" w15:done="0"/>
  <w15:commentEx w15:paraId="07C42614" w15:done="0"/>
  <w15:commentEx w15:paraId="2B3A51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308648" w16cex:dateUtc="2024-06-19T11:20:00Z"/>
  <w16cex:commentExtensible w16cex:durableId="4C700F9B" w16cex:dateUtc="2024-06-19T11:20:00Z"/>
  <w16cex:commentExtensible w16cex:durableId="62EB1CD3" w16cex:dateUtc="2024-06-19T11:16:00Z"/>
  <w16cex:commentExtensible w16cex:durableId="52A5F9EF" w16cex:dateUtc="2024-06-19T14:08:00Z"/>
  <w16cex:commentExtensible w16cex:durableId="446927B4" w16cex:dateUtc="2024-06-19T11:36:00Z"/>
  <w16cex:commentExtensible w16cex:durableId="37DA5ADF" w16cex:dateUtc="2024-06-19T14:08:00Z"/>
  <w16cex:commentExtensible w16cex:durableId="35AFB0F7" w16cex:dateUtc="2024-06-19T11:44:00Z"/>
  <w16cex:commentExtensible w16cex:durableId="4F9EEAF5" w16cex:dateUtc="2024-06-19T14:09:00Z"/>
  <w16cex:commentExtensible w16cex:durableId="29EF1C6D" w16cex:dateUtc="2024-05-26T14:13:00Z"/>
  <w16cex:commentExtensible w16cex:durableId="37BC9B5F" w16cex:dateUtc="2024-05-28T21:29:00Z"/>
  <w16cex:commentExtensible w16cex:durableId="1408A4CB" w16cex:dateUtc="2024-06-19T11:53:00Z"/>
  <w16cex:commentExtensible w16cex:durableId="7D556FE0" w16cex:dateUtc="2024-05-15T00:08:00Z"/>
  <w16cex:commentExtensible w16cex:durableId="500D465C" w16cex:dateUtc="2024-06-19T11:38:00Z"/>
  <w16cex:commentExtensible w16cex:durableId="096E44FD" w16cex:dateUtc="2024-06-19T11:39:00Z"/>
  <w16cex:commentExtensible w16cex:durableId="0E3DC294" w16cex:dateUtc="2024-06-19T11:39:00Z"/>
  <w16cex:commentExtensible w16cex:durableId="0411D35C" w16cex:dateUtc="2024-06-19T11:40:00Z"/>
  <w16cex:commentExtensible w16cex:durableId="0159A8EC" w16cex:dateUtc="2024-05-15T00:07:00Z"/>
  <w16cex:commentExtensible w16cex:durableId="4542058C" w16cex:dateUtc="2024-06-19T11:40:00Z"/>
  <w16cex:commentExtensible w16cex:durableId="0B96CDC7" w16cex:dateUtc="2024-05-15T01:02:00Z"/>
  <w16cex:commentExtensible w16cex:durableId="16DA29DA" w16cex:dateUtc="2024-06-19T11:55:00Z"/>
  <w16cex:commentExtensible w16cex:durableId="31A7ED8B" w16cex:dateUtc="2024-05-26T16:45:00Z"/>
  <w16cex:commentExtensible w16cex:durableId="1130C7DD" w16cex:dateUtc="2024-06-19T11:55:00Z"/>
  <w16cex:commentExtensible w16cex:durableId="5493E005" w16cex:dateUtc="2024-06-19T11:57:00Z"/>
  <w16cex:commentExtensible w16cex:durableId="15AD62B9" w16cex:dateUtc="2024-06-19T11:58:00Z"/>
  <w16cex:commentExtensible w16cex:durableId="57578C43" w16cex:dateUtc="2024-05-15T01:08:00Z"/>
  <w16cex:commentExtensible w16cex:durableId="2EA3586C" w16cex:dateUtc="2024-06-19T11:56:00Z"/>
  <w16cex:commentExtensible w16cex:durableId="512675E1" w16cex:dateUtc="2024-06-19T12:05:00Z"/>
  <w16cex:commentExtensible w16cex:durableId="4A16876B" w16cex:dateUtc="2024-06-19T12:06:00Z"/>
  <w16cex:commentExtensible w16cex:durableId="49E3E39F" w16cex:dateUtc="2024-06-19T14:38:00Z"/>
  <w16cex:commentExtensible w16cex:durableId="580DBA35" w16cex:dateUtc="2024-06-19T12:08:00Z"/>
  <w16cex:commentExtensible w16cex:durableId="5DFAE6D1" w16cex:dateUtc="2024-06-19T14:24:00Z"/>
  <w16cex:commentExtensible w16cex:durableId="4D33ACCE" w16cex:dateUtc="2024-06-19T12:08:00Z"/>
  <w16cex:commentExtensible w16cex:durableId="35A71BDB" w16cex:dateUtc="2024-06-19T14:24:00Z"/>
  <w16cex:commentExtensible w16cex:durableId="7AB865F7" w16cex:dateUtc="2024-06-19T12:10:00Z"/>
  <w16cex:commentExtensible w16cex:durableId="20626300" w16cex:dateUtc="2024-06-19T12:11:00Z"/>
  <w16cex:commentExtensible w16cex:durableId="4C2539CF" w16cex:dateUtc="2024-06-19T12:12:00Z"/>
  <w16cex:commentExtensible w16cex:durableId="3A813EB4" w16cex:dateUtc="2024-06-19T12:12:00Z"/>
  <w16cex:commentExtensible w16cex:durableId="639D0F1E" w16cex:dateUtc="2024-06-19T12:21:00Z"/>
  <w16cex:commentExtensible w16cex:durableId="33FE2084" w16cex:dateUtc="2024-06-19T12:23:00Z"/>
  <w16cex:commentExtensible w16cex:durableId="538D0D84" w16cex:dateUtc="2024-06-19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1A6E94" w16cid:durableId="33308648"/>
  <w16cid:commentId w16cid:paraId="2248DE26" w16cid:durableId="4C700F9B"/>
  <w16cid:commentId w16cid:paraId="5449EC3A" w16cid:durableId="62EB1CD3"/>
  <w16cid:commentId w16cid:paraId="79A15F26" w16cid:durableId="52A5F9EF"/>
  <w16cid:commentId w16cid:paraId="556EC1CF" w16cid:durableId="446927B4"/>
  <w16cid:commentId w16cid:paraId="10923FAB" w16cid:durableId="37DA5ADF"/>
  <w16cid:commentId w16cid:paraId="05DD7706" w16cid:durableId="35AFB0F7"/>
  <w16cid:commentId w16cid:paraId="60E8C8FB" w16cid:durableId="4F9EEAF5"/>
  <w16cid:commentId w16cid:paraId="7716E497" w16cid:durableId="29EF1C6D"/>
  <w16cid:commentId w16cid:paraId="085690B2" w16cid:durableId="37BC9B5F"/>
  <w16cid:commentId w16cid:paraId="6351C447" w16cid:durableId="1408A4CB"/>
  <w16cid:commentId w16cid:paraId="2CF3B351" w16cid:durableId="7D556FE0"/>
  <w16cid:commentId w16cid:paraId="48F88F2A" w16cid:durableId="500D465C"/>
  <w16cid:commentId w16cid:paraId="07E31E09" w16cid:durableId="096E44FD"/>
  <w16cid:commentId w16cid:paraId="2BA1AC6F" w16cid:durableId="0E3DC294"/>
  <w16cid:commentId w16cid:paraId="3BA0239F" w16cid:durableId="0411D35C"/>
  <w16cid:commentId w16cid:paraId="46E81A9C" w16cid:durableId="0159A8EC"/>
  <w16cid:commentId w16cid:paraId="61DB0A44" w16cid:durableId="4542058C"/>
  <w16cid:commentId w16cid:paraId="498E8A46" w16cid:durableId="0B96CDC7"/>
  <w16cid:commentId w16cid:paraId="1BB3961D" w16cid:durableId="16DA29DA"/>
  <w16cid:commentId w16cid:paraId="5A796FDD" w16cid:durableId="31A7ED8B"/>
  <w16cid:commentId w16cid:paraId="6FE0DEF3" w16cid:durableId="1130C7DD"/>
  <w16cid:commentId w16cid:paraId="632EBE56" w16cid:durableId="5493E005"/>
  <w16cid:commentId w16cid:paraId="09BD284C" w16cid:durableId="15AD62B9"/>
  <w16cid:commentId w16cid:paraId="65545AB7" w16cid:durableId="57578C43"/>
  <w16cid:commentId w16cid:paraId="75657148" w16cid:durableId="2EA3586C"/>
  <w16cid:commentId w16cid:paraId="573C30B2" w16cid:durableId="512675E1"/>
  <w16cid:commentId w16cid:paraId="1912B893" w16cid:durableId="4A16876B"/>
  <w16cid:commentId w16cid:paraId="175B8F91" w16cid:durableId="49E3E39F"/>
  <w16cid:commentId w16cid:paraId="164F6D2E" w16cid:durableId="580DBA35"/>
  <w16cid:commentId w16cid:paraId="320926C6" w16cid:durableId="5DFAE6D1"/>
  <w16cid:commentId w16cid:paraId="53B741FA" w16cid:durableId="4D33ACCE"/>
  <w16cid:commentId w16cid:paraId="7B5A5A16" w16cid:durableId="35A71BDB"/>
  <w16cid:commentId w16cid:paraId="06D01E17" w16cid:durableId="7AB865F7"/>
  <w16cid:commentId w16cid:paraId="281B2D89" w16cid:durableId="20626300"/>
  <w16cid:commentId w16cid:paraId="253DFC99" w16cid:durableId="4C2539CF"/>
  <w16cid:commentId w16cid:paraId="42271B49" w16cid:durableId="3A813EB4"/>
  <w16cid:commentId w16cid:paraId="69A358C8" w16cid:durableId="639D0F1E"/>
  <w16cid:commentId w16cid:paraId="07C42614" w16cid:durableId="33FE2084"/>
  <w16cid:commentId w16cid:paraId="2B3A51E4" w16cid:durableId="538D0D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454BE" w14:textId="77777777" w:rsidR="006367BE" w:rsidRDefault="006367BE">
      <w:r>
        <w:separator/>
      </w:r>
    </w:p>
    <w:p w14:paraId="41A3BA3D" w14:textId="77777777" w:rsidR="006367BE" w:rsidRDefault="006367BE"/>
  </w:endnote>
  <w:endnote w:type="continuationSeparator" w:id="0">
    <w:p w14:paraId="67EA6728" w14:textId="77777777" w:rsidR="006367BE" w:rsidRDefault="006367BE">
      <w:r>
        <w:continuationSeparator/>
      </w:r>
    </w:p>
    <w:p w14:paraId="26846876" w14:textId="77777777" w:rsidR="006367BE" w:rsidRDefault="006367BE"/>
  </w:endnote>
  <w:endnote w:type="continuationNotice" w:id="1">
    <w:p w14:paraId="12725558" w14:textId="77777777" w:rsidR="006367BE" w:rsidRDefault="00636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E8980" w14:textId="77777777" w:rsidR="006367BE" w:rsidRDefault="006367BE">
      <w:r>
        <w:separator/>
      </w:r>
    </w:p>
    <w:p w14:paraId="3DDDC9AB" w14:textId="77777777" w:rsidR="006367BE" w:rsidRDefault="006367BE"/>
  </w:footnote>
  <w:footnote w:type="continuationSeparator" w:id="0">
    <w:p w14:paraId="7502BC89" w14:textId="77777777" w:rsidR="006367BE" w:rsidRDefault="006367BE">
      <w:r>
        <w:continuationSeparator/>
      </w:r>
    </w:p>
    <w:p w14:paraId="0507DC5E" w14:textId="77777777" w:rsidR="006367BE" w:rsidRDefault="006367BE"/>
  </w:footnote>
  <w:footnote w:type="continuationNotice" w:id="1">
    <w:p w14:paraId="54CBB016" w14:textId="77777777" w:rsidR="006367BE" w:rsidRDefault="006367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rson w15:author="Natália Sens Weise">
    <w15:presenceInfo w15:providerId="AD" w15:userId="S::nweise@furb.br::353f0836-b4a7-4715-a770-6d9a540bf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409D"/>
    <w:rsid w:val="000667DF"/>
    <w:rsid w:val="00075792"/>
    <w:rsid w:val="000758B7"/>
    <w:rsid w:val="00084F9E"/>
    <w:rsid w:val="000A104C"/>
    <w:rsid w:val="000A125D"/>
    <w:rsid w:val="000A3EAB"/>
    <w:rsid w:val="000A5303"/>
    <w:rsid w:val="000A617B"/>
    <w:rsid w:val="000A69F2"/>
    <w:rsid w:val="000A7C35"/>
    <w:rsid w:val="000B1065"/>
    <w:rsid w:val="000B1293"/>
    <w:rsid w:val="000B2318"/>
    <w:rsid w:val="000B3868"/>
    <w:rsid w:val="000B771F"/>
    <w:rsid w:val="000B78CA"/>
    <w:rsid w:val="000C1926"/>
    <w:rsid w:val="000C1A18"/>
    <w:rsid w:val="000C36C6"/>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1D39"/>
    <w:rsid w:val="00107B02"/>
    <w:rsid w:val="00111598"/>
    <w:rsid w:val="001164FE"/>
    <w:rsid w:val="001179EA"/>
    <w:rsid w:val="00120B7A"/>
    <w:rsid w:val="00122D14"/>
    <w:rsid w:val="00122EBD"/>
    <w:rsid w:val="00125B8C"/>
    <w:rsid w:val="00133208"/>
    <w:rsid w:val="00134B67"/>
    <w:rsid w:val="001364ED"/>
    <w:rsid w:val="00142E14"/>
    <w:rsid w:val="00143E5A"/>
    <w:rsid w:val="00146815"/>
    <w:rsid w:val="001554E9"/>
    <w:rsid w:val="00162BF1"/>
    <w:rsid w:val="001647EC"/>
    <w:rsid w:val="0016560C"/>
    <w:rsid w:val="00181CAF"/>
    <w:rsid w:val="00184A81"/>
    <w:rsid w:val="00187C64"/>
    <w:rsid w:val="001939C0"/>
    <w:rsid w:val="0019713D"/>
    <w:rsid w:val="001A6292"/>
    <w:rsid w:val="001B1611"/>
    <w:rsid w:val="001B2F1E"/>
    <w:rsid w:val="001B3839"/>
    <w:rsid w:val="001B7764"/>
    <w:rsid w:val="001C11D7"/>
    <w:rsid w:val="001C1F87"/>
    <w:rsid w:val="001C5CBB"/>
    <w:rsid w:val="001D0061"/>
    <w:rsid w:val="001E2522"/>
    <w:rsid w:val="002018B1"/>
    <w:rsid w:val="00202F3F"/>
    <w:rsid w:val="0020737C"/>
    <w:rsid w:val="002073CD"/>
    <w:rsid w:val="0021489E"/>
    <w:rsid w:val="0021536F"/>
    <w:rsid w:val="00216498"/>
    <w:rsid w:val="00217053"/>
    <w:rsid w:val="002176F3"/>
    <w:rsid w:val="00217888"/>
    <w:rsid w:val="00224680"/>
    <w:rsid w:val="00224BB2"/>
    <w:rsid w:val="00226328"/>
    <w:rsid w:val="0023016C"/>
    <w:rsid w:val="00230FE6"/>
    <w:rsid w:val="0023324F"/>
    <w:rsid w:val="00235240"/>
    <w:rsid w:val="002368FD"/>
    <w:rsid w:val="002440B0"/>
    <w:rsid w:val="00245FA2"/>
    <w:rsid w:val="00246506"/>
    <w:rsid w:val="0025495C"/>
    <w:rsid w:val="00255C80"/>
    <w:rsid w:val="00256F17"/>
    <w:rsid w:val="002646AE"/>
    <w:rsid w:val="00267043"/>
    <w:rsid w:val="00271D5F"/>
    <w:rsid w:val="00274D76"/>
    <w:rsid w:val="002827C5"/>
    <w:rsid w:val="0028617A"/>
    <w:rsid w:val="002879A7"/>
    <w:rsid w:val="00291817"/>
    <w:rsid w:val="0029372D"/>
    <w:rsid w:val="00294F69"/>
    <w:rsid w:val="0029608A"/>
    <w:rsid w:val="002A01AC"/>
    <w:rsid w:val="002A3E33"/>
    <w:rsid w:val="002B4718"/>
    <w:rsid w:val="002B4C10"/>
    <w:rsid w:val="002D05A9"/>
    <w:rsid w:val="002D1DD6"/>
    <w:rsid w:val="002D5DA9"/>
    <w:rsid w:val="002E0CB1"/>
    <w:rsid w:val="002E179E"/>
    <w:rsid w:val="002E3610"/>
    <w:rsid w:val="002E500F"/>
    <w:rsid w:val="002E54B3"/>
    <w:rsid w:val="002E5BDE"/>
    <w:rsid w:val="002E6DD1"/>
    <w:rsid w:val="002F027E"/>
    <w:rsid w:val="002F240A"/>
    <w:rsid w:val="002F5469"/>
    <w:rsid w:val="002F5C20"/>
    <w:rsid w:val="00302CAB"/>
    <w:rsid w:val="00312CEA"/>
    <w:rsid w:val="00325C83"/>
    <w:rsid w:val="00327CB1"/>
    <w:rsid w:val="00335048"/>
    <w:rsid w:val="003354F9"/>
    <w:rsid w:val="00340B6D"/>
    <w:rsid w:val="0034274F"/>
    <w:rsid w:val="00344540"/>
    <w:rsid w:val="003466AA"/>
    <w:rsid w:val="00347500"/>
    <w:rsid w:val="0035171B"/>
    <w:rsid w:val="00351C55"/>
    <w:rsid w:val="00353404"/>
    <w:rsid w:val="00362443"/>
    <w:rsid w:val="003654FC"/>
    <w:rsid w:val="00383087"/>
    <w:rsid w:val="00384FA1"/>
    <w:rsid w:val="00395463"/>
    <w:rsid w:val="003A2B7D"/>
    <w:rsid w:val="003A4A75"/>
    <w:rsid w:val="003B647A"/>
    <w:rsid w:val="003D0C23"/>
    <w:rsid w:val="003D281C"/>
    <w:rsid w:val="003D70F7"/>
    <w:rsid w:val="003E07A2"/>
    <w:rsid w:val="003E4F19"/>
    <w:rsid w:val="003F54A1"/>
    <w:rsid w:val="003F70A3"/>
    <w:rsid w:val="0040349A"/>
    <w:rsid w:val="0040436D"/>
    <w:rsid w:val="00406452"/>
    <w:rsid w:val="00406A86"/>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65BC"/>
    <w:rsid w:val="004673CE"/>
    <w:rsid w:val="00467DB6"/>
    <w:rsid w:val="00476C78"/>
    <w:rsid w:val="004839DC"/>
    <w:rsid w:val="0048576D"/>
    <w:rsid w:val="004861CE"/>
    <w:rsid w:val="00486AB5"/>
    <w:rsid w:val="00493FCF"/>
    <w:rsid w:val="0049495C"/>
    <w:rsid w:val="00497EF6"/>
    <w:rsid w:val="004A6663"/>
    <w:rsid w:val="004B0996"/>
    <w:rsid w:val="004B1EAD"/>
    <w:rsid w:val="004B6B8F"/>
    <w:rsid w:val="004B7511"/>
    <w:rsid w:val="004C3517"/>
    <w:rsid w:val="004C57B2"/>
    <w:rsid w:val="004D1E30"/>
    <w:rsid w:val="004D43A6"/>
    <w:rsid w:val="004E057C"/>
    <w:rsid w:val="004E2658"/>
    <w:rsid w:val="004E4053"/>
    <w:rsid w:val="004E4DA7"/>
    <w:rsid w:val="004E6619"/>
    <w:rsid w:val="004E698D"/>
    <w:rsid w:val="004F30DF"/>
    <w:rsid w:val="004F3135"/>
    <w:rsid w:val="004F628A"/>
    <w:rsid w:val="00503373"/>
    <w:rsid w:val="00510161"/>
    <w:rsid w:val="00515C87"/>
    <w:rsid w:val="00516075"/>
    <w:rsid w:val="00520403"/>
    <w:rsid w:val="0052095A"/>
    <w:rsid w:val="00523859"/>
    <w:rsid w:val="00524FB2"/>
    <w:rsid w:val="00536336"/>
    <w:rsid w:val="005404CF"/>
    <w:rsid w:val="00542ED7"/>
    <w:rsid w:val="0054375D"/>
    <w:rsid w:val="00550D4A"/>
    <w:rsid w:val="00551BD4"/>
    <w:rsid w:val="005529DD"/>
    <w:rsid w:val="00554256"/>
    <w:rsid w:val="00563566"/>
    <w:rsid w:val="00564A29"/>
    <w:rsid w:val="00564FBC"/>
    <w:rsid w:val="0056796A"/>
    <w:rsid w:val="005705A9"/>
    <w:rsid w:val="00572864"/>
    <w:rsid w:val="00573A96"/>
    <w:rsid w:val="005740EB"/>
    <w:rsid w:val="005765E0"/>
    <w:rsid w:val="00581411"/>
    <w:rsid w:val="005816A3"/>
    <w:rsid w:val="0058307E"/>
    <w:rsid w:val="0058618A"/>
    <w:rsid w:val="005862B6"/>
    <w:rsid w:val="00594B25"/>
    <w:rsid w:val="005A3B2A"/>
    <w:rsid w:val="005A4952"/>
    <w:rsid w:val="005A5B7E"/>
    <w:rsid w:val="005B0062"/>
    <w:rsid w:val="005B0963"/>
    <w:rsid w:val="005B20A1"/>
    <w:rsid w:val="005B2478"/>
    <w:rsid w:val="005B6A00"/>
    <w:rsid w:val="005C50CA"/>
    <w:rsid w:val="005D0979"/>
    <w:rsid w:val="005D3180"/>
    <w:rsid w:val="005D4BE7"/>
    <w:rsid w:val="005D5B88"/>
    <w:rsid w:val="005E07EB"/>
    <w:rsid w:val="005E1019"/>
    <w:rsid w:val="005E35F3"/>
    <w:rsid w:val="005E400D"/>
    <w:rsid w:val="005E4D96"/>
    <w:rsid w:val="005E626C"/>
    <w:rsid w:val="005E698D"/>
    <w:rsid w:val="005E7D8C"/>
    <w:rsid w:val="005F09F1"/>
    <w:rsid w:val="005F2235"/>
    <w:rsid w:val="005F645A"/>
    <w:rsid w:val="00606F9D"/>
    <w:rsid w:val="00607754"/>
    <w:rsid w:val="006118D1"/>
    <w:rsid w:val="00620605"/>
    <w:rsid w:val="00620D93"/>
    <w:rsid w:val="00623C76"/>
    <w:rsid w:val="0062576D"/>
    <w:rsid w:val="00625788"/>
    <w:rsid w:val="0063277E"/>
    <w:rsid w:val="006367BE"/>
    <w:rsid w:val="0064181A"/>
    <w:rsid w:val="006426D5"/>
    <w:rsid w:val="006456AC"/>
    <w:rsid w:val="006466FF"/>
    <w:rsid w:val="0065248F"/>
    <w:rsid w:val="00656C00"/>
    <w:rsid w:val="00661967"/>
    <w:rsid w:val="006656B5"/>
    <w:rsid w:val="0066664D"/>
    <w:rsid w:val="00671B49"/>
    <w:rsid w:val="006727A4"/>
    <w:rsid w:val="006810BA"/>
    <w:rsid w:val="00695745"/>
    <w:rsid w:val="00697B41"/>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91A"/>
    <w:rsid w:val="00724B68"/>
    <w:rsid w:val="00725368"/>
    <w:rsid w:val="007304F3"/>
    <w:rsid w:val="00733FF9"/>
    <w:rsid w:val="00742A5B"/>
    <w:rsid w:val="0074460A"/>
    <w:rsid w:val="00745B17"/>
    <w:rsid w:val="00752825"/>
    <w:rsid w:val="00754E20"/>
    <w:rsid w:val="007554DF"/>
    <w:rsid w:val="0075776D"/>
    <w:rsid w:val="007613FB"/>
    <w:rsid w:val="00766AE1"/>
    <w:rsid w:val="007722BF"/>
    <w:rsid w:val="00774FCD"/>
    <w:rsid w:val="00775223"/>
    <w:rsid w:val="00780D0D"/>
    <w:rsid w:val="00780F64"/>
    <w:rsid w:val="00784B28"/>
    <w:rsid w:val="007854B3"/>
    <w:rsid w:val="00785D92"/>
    <w:rsid w:val="0078787D"/>
    <w:rsid w:val="00787FA8"/>
    <w:rsid w:val="007915EC"/>
    <w:rsid w:val="007A2117"/>
    <w:rsid w:val="007A56D7"/>
    <w:rsid w:val="007B73F0"/>
    <w:rsid w:val="007C0564"/>
    <w:rsid w:val="007C080E"/>
    <w:rsid w:val="007C45C4"/>
    <w:rsid w:val="007C4A32"/>
    <w:rsid w:val="007C511E"/>
    <w:rsid w:val="007D10F2"/>
    <w:rsid w:val="007D385E"/>
    <w:rsid w:val="007D5CD4"/>
    <w:rsid w:val="007D5DC5"/>
    <w:rsid w:val="007D6B83"/>
    <w:rsid w:val="007D75DF"/>
    <w:rsid w:val="007E20BF"/>
    <w:rsid w:val="007E67A0"/>
    <w:rsid w:val="007E730D"/>
    <w:rsid w:val="007E77FA"/>
    <w:rsid w:val="007F3CFA"/>
    <w:rsid w:val="007F403E"/>
    <w:rsid w:val="007F6F23"/>
    <w:rsid w:val="00806D57"/>
    <w:rsid w:val="00810CEA"/>
    <w:rsid w:val="00815017"/>
    <w:rsid w:val="00815FE5"/>
    <w:rsid w:val="00820396"/>
    <w:rsid w:val="00822D45"/>
    <w:rsid w:val="008233E5"/>
    <w:rsid w:val="00826A64"/>
    <w:rsid w:val="00833DE8"/>
    <w:rsid w:val="00833F47"/>
    <w:rsid w:val="008348C3"/>
    <w:rsid w:val="008365C5"/>
    <w:rsid w:val="008373B4"/>
    <w:rsid w:val="00837623"/>
    <w:rsid w:val="008413D4"/>
    <w:rsid w:val="00845270"/>
    <w:rsid w:val="008459F2"/>
    <w:rsid w:val="00847D37"/>
    <w:rsid w:val="00864CDD"/>
    <w:rsid w:val="00866EA3"/>
    <w:rsid w:val="0087190C"/>
    <w:rsid w:val="00871A41"/>
    <w:rsid w:val="00876529"/>
    <w:rsid w:val="00877B61"/>
    <w:rsid w:val="00886D76"/>
    <w:rsid w:val="008971BC"/>
    <w:rsid w:val="008A182A"/>
    <w:rsid w:val="008A4A26"/>
    <w:rsid w:val="008A5347"/>
    <w:rsid w:val="008B0A07"/>
    <w:rsid w:val="008B5B86"/>
    <w:rsid w:val="008C0A74"/>
    <w:rsid w:val="008C0D3E"/>
    <w:rsid w:val="008C1495"/>
    <w:rsid w:val="008C5E2A"/>
    <w:rsid w:val="008D69C5"/>
    <w:rsid w:val="008D6A9C"/>
    <w:rsid w:val="008D7404"/>
    <w:rsid w:val="008E0BD3"/>
    <w:rsid w:val="008E41CE"/>
    <w:rsid w:val="008E475E"/>
    <w:rsid w:val="008E7216"/>
    <w:rsid w:val="008F41C6"/>
    <w:rsid w:val="008F4A87"/>
    <w:rsid w:val="008F70AD"/>
    <w:rsid w:val="009022BF"/>
    <w:rsid w:val="009035A0"/>
    <w:rsid w:val="00906944"/>
    <w:rsid w:val="00911CD9"/>
    <w:rsid w:val="00912B71"/>
    <w:rsid w:val="009143BC"/>
    <w:rsid w:val="009155A1"/>
    <w:rsid w:val="00931632"/>
    <w:rsid w:val="00932C92"/>
    <w:rsid w:val="009349F5"/>
    <w:rsid w:val="009368E6"/>
    <w:rsid w:val="00937465"/>
    <w:rsid w:val="00945053"/>
    <w:rsid w:val="009454E4"/>
    <w:rsid w:val="009458F1"/>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019"/>
    <w:rsid w:val="009A49EF"/>
    <w:rsid w:val="009A7C04"/>
    <w:rsid w:val="009B10D6"/>
    <w:rsid w:val="009B44A3"/>
    <w:rsid w:val="009B62F9"/>
    <w:rsid w:val="009C65DA"/>
    <w:rsid w:val="009D12AD"/>
    <w:rsid w:val="009D65D0"/>
    <w:rsid w:val="009D7E91"/>
    <w:rsid w:val="009E54F4"/>
    <w:rsid w:val="009F0015"/>
    <w:rsid w:val="009F2BFA"/>
    <w:rsid w:val="009F4D0A"/>
    <w:rsid w:val="00A021CD"/>
    <w:rsid w:val="00A03A3D"/>
    <w:rsid w:val="00A0507C"/>
    <w:rsid w:val="00A0528B"/>
    <w:rsid w:val="00A11D32"/>
    <w:rsid w:val="00A1375E"/>
    <w:rsid w:val="00A13AC3"/>
    <w:rsid w:val="00A170D0"/>
    <w:rsid w:val="00A235BB"/>
    <w:rsid w:val="00A254F8"/>
    <w:rsid w:val="00A2730C"/>
    <w:rsid w:val="00A451B1"/>
    <w:rsid w:val="00A4525B"/>
    <w:rsid w:val="00A46A72"/>
    <w:rsid w:val="00A46B48"/>
    <w:rsid w:val="00A50EAF"/>
    <w:rsid w:val="00A541F8"/>
    <w:rsid w:val="00A57F77"/>
    <w:rsid w:val="00A602F9"/>
    <w:rsid w:val="00A650EE"/>
    <w:rsid w:val="00A65A95"/>
    <w:rsid w:val="00A662C8"/>
    <w:rsid w:val="00A67B39"/>
    <w:rsid w:val="00A71157"/>
    <w:rsid w:val="00A71C4F"/>
    <w:rsid w:val="00A71DDB"/>
    <w:rsid w:val="00A73C5A"/>
    <w:rsid w:val="00A748A3"/>
    <w:rsid w:val="00A75F5C"/>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08E5"/>
    <w:rsid w:val="00B05B40"/>
    <w:rsid w:val="00B1458E"/>
    <w:rsid w:val="00B14C51"/>
    <w:rsid w:val="00B21C34"/>
    <w:rsid w:val="00B24742"/>
    <w:rsid w:val="00B34889"/>
    <w:rsid w:val="00B4406D"/>
    <w:rsid w:val="00B44F11"/>
    <w:rsid w:val="00B52496"/>
    <w:rsid w:val="00B62979"/>
    <w:rsid w:val="00B6753D"/>
    <w:rsid w:val="00B70056"/>
    <w:rsid w:val="00B823A7"/>
    <w:rsid w:val="00B83131"/>
    <w:rsid w:val="00B85872"/>
    <w:rsid w:val="00B87D11"/>
    <w:rsid w:val="00B90FA5"/>
    <w:rsid w:val="00B919F1"/>
    <w:rsid w:val="00B94F95"/>
    <w:rsid w:val="00BA0ADA"/>
    <w:rsid w:val="00BA1764"/>
    <w:rsid w:val="00BA54F0"/>
    <w:rsid w:val="00BB3651"/>
    <w:rsid w:val="00BB468D"/>
    <w:rsid w:val="00BB7B9B"/>
    <w:rsid w:val="00BC0E8D"/>
    <w:rsid w:val="00BC4C3A"/>
    <w:rsid w:val="00BC511F"/>
    <w:rsid w:val="00BC7163"/>
    <w:rsid w:val="00BD255A"/>
    <w:rsid w:val="00BE0F8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A782D"/>
    <w:rsid w:val="00CB0CCD"/>
    <w:rsid w:val="00CB5743"/>
    <w:rsid w:val="00CC2CCB"/>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03DD"/>
    <w:rsid w:val="00CF4AC8"/>
    <w:rsid w:val="00CF6E39"/>
    <w:rsid w:val="00CF72DA"/>
    <w:rsid w:val="00D138BF"/>
    <w:rsid w:val="00D14133"/>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54C67"/>
    <w:rsid w:val="00D62CCB"/>
    <w:rsid w:val="00D660BD"/>
    <w:rsid w:val="00D7302C"/>
    <w:rsid w:val="00D7463D"/>
    <w:rsid w:val="00D804E0"/>
    <w:rsid w:val="00D80F5A"/>
    <w:rsid w:val="00D80F65"/>
    <w:rsid w:val="00D84E4A"/>
    <w:rsid w:val="00D86D2C"/>
    <w:rsid w:val="00DA4540"/>
    <w:rsid w:val="00DA5252"/>
    <w:rsid w:val="00DA587E"/>
    <w:rsid w:val="00DB3052"/>
    <w:rsid w:val="00DC07E7"/>
    <w:rsid w:val="00DC1ADF"/>
    <w:rsid w:val="00DC2D17"/>
    <w:rsid w:val="00DD442E"/>
    <w:rsid w:val="00DD5DA7"/>
    <w:rsid w:val="00DE23BF"/>
    <w:rsid w:val="00DE28F3"/>
    <w:rsid w:val="00DE3981"/>
    <w:rsid w:val="00DE40DD"/>
    <w:rsid w:val="00DE6653"/>
    <w:rsid w:val="00DE7755"/>
    <w:rsid w:val="00DF0058"/>
    <w:rsid w:val="00DF059A"/>
    <w:rsid w:val="00DF060A"/>
    <w:rsid w:val="00DF6B61"/>
    <w:rsid w:val="00DF6D19"/>
    <w:rsid w:val="00DF70F5"/>
    <w:rsid w:val="00E10EB6"/>
    <w:rsid w:val="00E12996"/>
    <w:rsid w:val="00E15742"/>
    <w:rsid w:val="00E2252C"/>
    <w:rsid w:val="00E22C96"/>
    <w:rsid w:val="00E270C0"/>
    <w:rsid w:val="00E27CD4"/>
    <w:rsid w:val="00E36D82"/>
    <w:rsid w:val="00E36EE8"/>
    <w:rsid w:val="00E460B9"/>
    <w:rsid w:val="00E476A7"/>
    <w:rsid w:val="00E55836"/>
    <w:rsid w:val="00E55E9E"/>
    <w:rsid w:val="00E6185C"/>
    <w:rsid w:val="00E625D2"/>
    <w:rsid w:val="00E6560D"/>
    <w:rsid w:val="00E67121"/>
    <w:rsid w:val="00E7198D"/>
    <w:rsid w:val="00E71FC5"/>
    <w:rsid w:val="00E735AF"/>
    <w:rsid w:val="00E74CA6"/>
    <w:rsid w:val="00E75E3D"/>
    <w:rsid w:val="00E86A3F"/>
    <w:rsid w:val="00E90325"/>
    <w:rsid w:val="00E96745"/>
    <w:rsid w:val="00E969B0"/>
    <w:rsid w:val="00E9731C"/>
    <w:rsid w:val="00EA1C8B"/>
    <w:rsid w:val="00EA4E4C"/>
    <w:rsid w:val="00EA5DA5"/>
    <w:rsid w:val="00EB341A"/>
    <w:rsid w:val="00EB6C80"/>
    <w:rsid w:val="00EC0184"/>
    <w:rsid w:val="00EC16CD"/>
    <w:rsid w:val="00EC5071"/>
    <w:rsid w:val="00EE2829"/>
    <w:rsid w:val="00EE29D1"/>
    <w:rsid w:val="00EE3274"/>
    <w:rsid w:val="00EE7E3E"/>
    <w:rsid w:val="00EF63AB"/>
    <w:rsid w:val="00F017AF"/>
    <w:rsid w:val="00F041C4"/>
    <w:rsid w:val="00F065D1"/>
    <w:rsid w:val="00F1598C"/>
    <w:rsid w:val="00F20BC6"/>
    <w:rsid w:val="00F21E5A"/>
    <w:rsid w:val="00F255FC"/>
    <w:rsid w:val="00F259B0"/>
    <w:rsid w:val="00F26A20"/>
    <w:rsid w:val="00F276C9"/>
    <w:rsid w:val="00F33FF5"/>
    <w:rsid w:val="00F36C43"/>
    <w:rsid w:val="00F40690"/>
    <w:rsid w:val="00F43B8F"/>
    <w:rsid w:val="00F472CA"/>
    <w:rsid w:val="00F51785"/>
    <w:rsid w:val="00F530D7"/>
    <w:rsid w:val="00F541E6"/>
    <w:rsid w:val="00F55C33"/>
    <w:rsid w:val="00F565D5"/>
    <w:rsid w:val="00F56D1E"/>
    <w:rsid w:val="00F640BF"/>
    <w:rsid w:val="00F64778"/>
    <w:rsid w:val="00F70754"/>
    <w:rsid w:val="00F70D23"/>
    <w:rsid w:val="00F85DEE"/>
    <w:rsid w:val="00F879A1"/>
    <w:rsid w:val="00F92FC4"/>
    <w:rsid w:val="00F94778"/>
    <w:rsid w:val="00F968F3"/>
    <w:rsid w:val="00F96EE3"/>
    <w:rsid w:val="00F9793C"/>
    <w:rsid w:val="00F97E10"/>
    <w:rsid w:val="00FA02DE"/>
    <w:rsid w:val="00FA0C14"/>
    <w:rsid w:val="00FA389B"/>
    <w:rsid w:val="00FA76EB"/>
    <w:rsid w:val="00FB3BA6"/>
    <w:rsid w:val="00FB4715"/>
    <w:rsid w:val="00FB4B02"/>
    <w:rsid w:val="00FB619E"/>
    <w:rsid w:val="00FC0322"/>
    <w:rsid w:val="00FC2D40"/>
    <w:rsid w:val="00FC3600"/>
    <w:rsid w:val="00FC565B"/>
    <w:rsid w:val="00FD3DFC"/>
    <w:rsid w:val="00FD6E73"/>
    <w:rsid w:val="00FE006E"/>
    <w:rsid w:val="00FE0B8F"/>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 w:type="character" w:styleId="Refdecomentrio">
    <w:name w:val="annotation reference"/>
    <w:basedOn w:val="Fontepargpadro"/>
    <w:uiPriority w:val="99"/>
    <w:semiHidden/>
    <w:unhideWhenUsed/>
    <w:rsid w:val="00D138BF"/>
    <w:rPr>
      <w:sz w:val="16"/>
      <w:szCs w:val="16"/>
    </w:rPr>
  </w:style>
  <w:style w:type="paragraph" w:styleId="Textodecomentrio">
    <w:name w:val="annotation text"/>
    <w:basedOn w:val="Normal"/>
    <w:link w:val="TextodecomentrioChar"/>
    <w:uiPriority w:val="99"/>
    <w:unhideWhenUsed/>
    <w:rsid w:val="00D138BF"/>
    <w:rPr>
      <w:sz w:val="20"/>
      <w:szCs w:val="20"/>
    </w:rPr>
  </w:style>
  <w:style w:type="character" w:customStyle="1" w:styleId="TextodecomentrioChar">
    <w:name w:val="Texto de comentário Char"/>
    <w:basedOn w:val="Fontepargpadro"/>
    <w:link w:val="Textodecomentrio"/>
    <w:uiPriority w:val="99"/>
    <w:rsid w:val="00D138BF"/>
  </w:style>
  <w:style w:type="paragraph" w:styleId="Assuntodocomentrio">
    <w:name w:val="annotation subject"/>
    <w:basedOn w:val="Textodecomentrio"/>
    <w:next w:val="Textodecomentrio"/>
    <w:link w:val="AssuntodocomentrioChar"/>
    <w:uiPriority w:val="99"/>
    <w:semiHidden/>
    <w:unhideWhenUsed/>
    <w:rsid w:val="00D138BF"/>
    <w:rPr>
      <w:b/>
      <w:bCs/>
    </w:rPr>
  </w:style>
  <w:style w:type="character" w:customStyle="1" w:styleId="AssuntodocomentrioChar">
    <w:name w:val="Assunto do comentário Char"/>
    <w:basedOn w:val="TextodecomentrioChar"/>
    <w:link w:val="Assuntodocomentrio"/>
    <w:uiPriority w:val="99"/>
    <w:semiHidden/>
    <w:rsid w:val="00D138BF"/>
    <w:rPr>
      <w:b/>
      <w:bCs/>
    </w:rPr>
  </w:style>
  <w:style w:type="paragraph" w:styleId="NormalWeb">
    <w:name w:val="Normal (Web)"/>
    <w:basedOn w:val="Normal"/>
    <w:uiPriority w:val="99"/>
    <w:unhideWhenUsed/>
    <w:rsid w:val="00143E5A"/>
    <w:pPr>
      <w:keepNext w:val="0"/>
      <w:keepLines w:val="0"/>
      <w:spacing w:before="100" w:beforeAutospacing="1" w:after="100" w:afterAutospacing="1"/>
    </w:pPr>
  </w:style>
  <w:style w:type="paragraph" w:styleId="Reviso">
    <w:name w:val="Revision"/>
    <w:hidden/>
    <w:uiPriority w:val="99"/>
    <w:semiHidden/>
    <w:rsid w:val="00294F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6418">
      <w:bodyDiv w:val="1"/>
      <w:marLeft w:val="0"/>
      <w:marRight w:val="0"/>
      <w:marTop w:val="0"/>
      <w:marBottom w:val="0"/>
      <w:divBdr>
        <w:top w:val="none" w:sz="0" w:space="0" w:color="auto"/>
        <w:left w:val="none" w:sz="0" w:space="0" w:color="auto"/>
        <w:bottom w:val="none" w:sz="0" w:space="0" w:color="auto"/>
        <w:right w:val="none" w:sz="0" w:space="0" w:color="auto"/>
      </w:divBdr>
    </w:div>
    <w:div w:id="240337612">
      <w:bodyDiv w:val="1"/>
      <w:marLeft w:val="0"/>
      <w:marRight w:val="0"/>
      <w:marTop w:val="0"/>
      <w:marBottom w:val="0"/>
      <w:divBdr>
        <w:top w:val="none" w:sz="0" w:space="0" w:color="auto"/>
        <w:left w:val="none" w:sz="0" w:space="0" w:color="auto"/>
        <w:bottom w:val="none" w:sz="0" w:space="0" w:color="auto"/>
        <w:right w:val="none" w:sz="0" w:space="0" w:color="auto"/>
      </w:divBdr>
    </w:div>
    <w:div w:id="1040205054">
      <w:bodyDiv w:val="1"/>
      <w:marLeft w:val="0"/>
      <w:marRight w:val="0"/>
      <w:marTop w:val="0"/>
      <w:marBottom w:val="0"/>
      <w:divBdr>
        <w:top w:val="none" w:sz="0" w:space="0" w:color="auto"/>
        <w:left w:val="none" w:sz="0" w:space="0" w:color="auto"/>
        <w:bottom w:val="none" w:sz="0" w:space="0" w:color="auto"/>
        <w:right w:val="none" w:sz="0" w:space="0" w:color="auto"/>
      </w:divBdr>
    </w:div>
    <w:div w:id="167025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2.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8447</Words>
  <Characters>45620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5</cp:revision>
  <cp:lastPrinted>2013-08-27T11:47:00Z</cp:lastPrinted>
  <dcterms:created xsi:type="dcterms:W3CDTF">2024-06-19T12:41:00Z</dcterms:created>
  <dcterms:modified xsi:type="dcterms:W3CDTF">2024-06-19T15:18:00Z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