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Процесс военных 1937 года</w:t>
      </w:r>
    </w:p>
    <w:p>
      <w:r>
        <w:br/>
        <w:t>Процесс военных 1937 года, также известный как дело Тухачевского, представлял собой закрытый судебный процесс над группой высших командиров Красной армии, обвинённых в участии в так называемом «военно-фашистском заговоре». Он стал одним из наиболее значимых эпизодов политических репрессий периода Большого террора и оказал серьёзное влияние на развитие советской армии и всей политической системы государства.</w:t>
        <w:br/>
        <w:br/>
        <w:t>Кратко контекст заключался в том, что в 1937 году руководство СССР проводило масштабную кампанию политических чисток, направленную на устранение потенциальной оппозиции внутри партийного, государственного и военного аппарата. Армия обладала высоким авторитетом в обществе и относительной профессиональной самостоятельностью, что вызывало опасения руководства страны относительно её политической надёжности.</w:t>
        <w:br/>
        <w:br/>
        <w:t>Центральной фигурой процесса стал маршал Советского Союза Михаил Тухачевский, занимавший должность заместителя наркома обороны и считавшийся одним из наиболее влиятельных военных теоретиков своего времени. Вместе с ним были осуждены высокопоставленные командиры Красной армии: Иона Якир, командующий Киевским военным округом; Иероним Уборевич, командующий Белорусским военным округом; Август Корк, начальник Военной академии имени Фрунзе; Роберт Эйдеман, председатель Осоавиахима; Виталий Примаков, командир кавалерийского корпуса; Витовт Путна, военный дипломат; Борис Фельдман, начальник управления кадров РККА. Все они занимали ключевые позиции в системе управления армией и участвовали в её реформировании в межвоенный период.</w:t>
        <w:br/>
        <w:br/>
        <w:t>Следствие, проводившееся органами НКВД, утверждало, что обвиняемые являлись участниками подпольной военной организации, которая поддерживала связь с германским генеральным штабом, передавала секретные сведения иностранным государствам, намеренно ослабляла обороноспособность СССР и готовила военный переворот. Согласно обвинению, заговорщики планировали поражение страны в будущей войне и установление военной диктатуры. Официально дело квалифицировалось как существование военно-фашистского заговора.</w:t>
        <w:br/>
        <w:br/>
        <w:t>Судебное заседание состоялось 11 июня 1937 года и проходило в закрытом режиме без участия общественности. Рассмотрение дела заняло один день. Все обвиняемые признали свою вину и были приговорены к расстрелу. Приговор был приведён в исполнение в тот же день.</w:t>
        <w:br/>
        <w:br/>
        <w:t>Согласно мнению большинства современных историков, обвинения не имеют убедительной доказательной базы и рассматриваются как сфабрикованные. Исследования архивных документов показывают, что признательные показания были получены под давлением, а материалы следствия содержали противоречия и недостаток фактических подтверждений существования реального заговора. После смерти Сталина дело было пересмотрено, и в 1957 году Военная коллегия Верховного суда СССР полностью реабилитировала осуждённых за отсутствием состава преступления.</w:t>
        <w:br/>
        <w:br/>
        <w:t>Предполагаемые цели руководства государства связывают с необходимостью усиления политического контроля над вооружёнными силами и устранения потенциально самостоятельных фигур, обладавших значительным авторитетом. Считается, что руководство стремилось предотвратить даже гипотетическую возможность нелояльности армии, обеспечить полную управляемость командного состава и создать атмосферу, исключающую появление альтернативных центров влияния. В результате на освободившиеся должности назначались более молодые командиры, чья карьера зависела от политического руководства.</w:t>
        <w:br/>
        <w:br/>
        <w:t>Последствия процесса оказались масштабными. Репрессии затронули значительную часть высшего и среднего командного состава Красной армии. Были арестованы, уволены или расстреляны тысячи офицеров, нарушилась преемственность военного опыта и пострадала система военного образования. Считается, что кадровые потери осложнили подготовку армии к крупномасштабной войне, хотя степень влияния репрессий на боеспособность армии продолжает обсуждаться в исторической науке.</w:t>
        <w:br/>
        <w:br/>
        <w:t>Процесс военных 1937 года стал одним из наиболее показательных эпизодов политических репрессий в СССР. Он продемонстрировал стремление государства к полному контролю над вооружёнными силами и оказал долговременное влияние на развитие советской военной системы. В современной историографии дело рассматривается как политически мотивированный процесс, не имеющий достаточных доказательств существования реального заговора.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