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A56EC" w14:textId="77777777" w:rsidR="00BF1B2E" w:rsidRDefault="00000000">
      <w:pPr>
        <w:spacing w:after="20"/>
        <w:jc w:val="center"/>
      </w:pPr>
      <w:r>
        <w:rPr>
          <w:b/>
          <w:bCs/>
          <w:color w:val="1F2937"/>
          <w:spacing w:val="20"/>
          <w:sz w:val="40"/>
          <w:szCs w:val="40"/>
        </w:rPr>
        <w:t>PANKAJ BORI</w:t>
      </w:r>
    </w:p>
    <w:p w14:paraId="2D0A56ED" w14:textId="77777777" w:rsidR="00BF1B2E" w:rsidRDefault="00000000">
      <w:pPr>
        <w:spacing w:after="100"/>
        <w:jc w:val="center"/>
      </w:pPr>
      <w:r>
        <w:rPr>
          <w:i/>
          <w:iCs/>
          <w:color w:val="2563EB"/>
          <w:sz w:val="21"/>
          <w:szCs w:val="21"/>
        </w:rPr>
        <w:t>Software Engineer — Full-Stack &amp; AI-Integrated Systems</w:t>
      </w:r>
    </w:p>
    <w:p w14:paraId="2D0A56EE" w14:textId="77777777" w:rsidR="00BF1B2E" w:rsidRDefault="00000000">
      <w:pPr>
        <w:pBdr>
          <w:bottom w:val="single" w:sz="10" w:space="8" w:color="1F2937"/>
        </w:pBdr>
        <w:spacing w:after="140"/>
        <w:jc w:val="center"/>
      </w:pPr>
      <w:hyperlink r:id="rId5" w:history="1">
        <w:r>
          <w:rPr>
            <w:color w:val="2563EB"/>
            <w:u w:val="single"/>
          </w:rPr>
          <w:t>linkedin.com/in/pankaj-bori</w:t>
        </w:r>
      </w:hyperlink>
      <w:r>
        <w:rPr>
          <w:color w:val="555555"/>
          <w:sz w:val="19"/>
          <w:szCs w:val="19"/>
        </w:rPr>
        <w:t xml:space="preserve">   |   </w:t>
      </w:r>
      <w:hyperlink r:id="rId6" w:history="1">
        <w:r>
          <w:rPr>
            <w:color w:val="2563EB"/>
            <w:u w:val="single"/>
          </w:rPr>
          <w:t>github.com/Pankaj-Bori</w:t>
        </w:r>
      </w:hyperlink>
      <w:r>
        <w:rPr>
          <w:color w:val="555555"/>
          <w:sz w:val="19"/>
          <w:szCs w:val="19"/>
        </w:rPr>
        <w:t xml:space="preserve">   |   pankajbori491@gmail.com   |   +91-9864721416</w:t>
      </w:r>
    </w:p>
    <w:p w14:paraId="2D0A56EF" w14:textId="77777777" w:rsidR="00BF1B2E" w:rsidRDefault="00000000">
      <w:pPr>
        <w:pBdr>
          <w:bottom w:val="single" w:sz="6" w:space="4" w:color="1F2937"/>
        </w:pBdr>
        <w:spacing w:before="200" w:after="80"/>
      </w:pPr>
      <w:r>
        <w:rPr>
          <w:b/>
          <w:bCs/>
          <w:color w:val="1F2937"/>
          <w:spacing w:val="10"/>
          <w:sz w:val="22"/>
          <w:szCs w:val="22"/>
        </w:rPr>
        <w:t>SKILLS</w:t>
      </w:r>
    </w:p>
    <w:p w14:paraId="2D0A56F0" w14:textId="77777777" w:rsidR="00BF1B2E" w:rsidRDefault="00000000">
      <w:pPr>
        <w:spacing w:after="40"/>
      </w:pPr>
      <w:r>
        <w:rPr>
          <w:b/>
          <w:bCs/>
        </w:rPr>
        <w:t xml:space="preserve">Languages: </w:t>
      </w:r>
      <w:r>
        <w:t>C++, Java, C, Python, SQL</w:t>
      </w:r>
    </w:p>
    <w:p w14:paraId="2D0A56F1" w14:textId="77777777" w:rsidR="00BF1B2E" w:rsidRDefault="00000000">
      <w:pPr>
        <w:spacing w:after="40"/>
      </w:pPr>
      <w:r>
        <w:rPr>
          <w:b/>
          <w:bCs/>
        </w:rPr>
        <w:t xml:space="preserve">Cloud &amp; DevOps: </w:t>
      </w:r>
      <w:r>
        <w:t>AWS, Azure, Docker, Kubernetes, Cloud Security Basics</w:t>
      </w:r>
    </w:p>
    <w:p w14:paraId="2D0A56F2" w14:textId="77777777" w:rsidR="00BF1B2E" w:rsidRDefault="00000000">
      <w:pPr>
        <w:spacing w:after="40"/>
      </w:pPr>
      <w:r>
        <w:rPr>
          <w:b/>
          <w:bCs/>
        </w:rPr>
        <w:t xml:space="preserve">Frameworks/Libraries: </w:t>
      </w:r>
      <w:r>
        <w:t>React.js</w:t>
      </w:r>
    </w:p>
    <w:p w14:paraId="2D0A56F3" w14:textId="77777777" w:rsidR="00BF1B2E" w:rsidRDefault="00000000">
      <w:pPr>
        <w:spacing w:after="40"/>
      </w:pPr>
      <w:r>
        <w:rPr>
          <w:b/>
          <w:bCs/>
        </w:rPr>
        <w:t xml:space="preserve">Testing &amp; Quality: </w:t>
      </w:r>
      <w:r>
        <w:t>Test case design, test planning, and automation fundamentals (Software Testing and Automation Specialization, Coursera)</w:t>
      </w:r>
    </w:p>
    <w:p w14:paraId="2D0A56F4" w14:textId="77777777" w:rsidR="00BF1B2E" w:rsidRDefault="00000000">
      <w:pPr>
        <w:spacing w:after="40"/>
      </w:pPr>
      <w:r>
        <w:rPr>
          <w:b/>
          <w:bCs/>
        </w:rPr>
        <w:t xml:space="preserve">Tools: </w:t>
      </w:r>
      <w:r>
        <w:t>MySQL, VS Code, Git/GitHub</w:t>
      </w:r>
    </w:p>
    <w:p w14:paraId="2D0A56F5" w14:textId="77777777" w:rsidR="00BF1B2E" w:rsidRDefault="00000000">
      <w:r>
        <w:rPr>
          <w:b/>
          <w:bCs/>
        </w:rPr>
        <w:t xml:space="preserve">Soft Skills: </w:t>
      </w:r>
      <w:r>
        <w:t>Problem-Solving, Team Player, Time Management, Adaptability</w:t>
      </w:r>
    </w:p>
    <w:p w14:paraId="2D0A56F6" w14:textId="77777777" w:rsidR="00BF1B2E" w:rsidRDefault="00000000">
      <w:pPr>
        <w:pBdr>
          <w:bottom w:val="single" w:sz="6" w:space="4" w:color="1F2937"/>
        </w:pBdr>
        <w:spacing w:before="200" w:after="80"/>
      </w:pPr>
      <w:r>
        <w:rPr>
          <w:b/>
          <w:bCs/>
          <w:color w:val="1F2937"/>
          <w:spacing w:val="10"/>
          <w:sz w:val="22"/>
          <w:szCs w:val="22"/>
        </w:rPr>
        <w:t>PROJECTS</w:t>
      </w:r>
    </w:p>
    <w:p w14:paraId="2D0A56F7" w14:textId="77777777" w:rsidR="00BF1B2E" w:rsidRDefault="00000000">
      <w:pPr>
        <w:tabs>
          <w:tab w:val="right" w:pos="9350"/>
        </w:tabs>
        <w:spacing w:before="100" w:after="20"/>
      </w:pPr>
      <w:r>
        <w:rPr>
          <w:b/>
          <w:bCs/>
          <w:sz w:val="21"/>
          <w:szCs w:val="21"/>
        </w:rPr>
        <w:t>Bank Management System</w:t>
      </w:r>
      <w:r>
        <w:rPr>
          <w:i/>
          <w:iCs/>
          <w:color w:val="555555"/>
          <w:sz w:val="19"/>
          <w:szCs w:val="19"/>
        </w:rPr>
        <w:tab/>
        <w:t>June 2024</w:t>
      </w:r>
    </w:p>
    <w:p w14:paraId="2D0A56F8" w14:textId="77777777" w:rsidR="00BF1B2E" w:rsidRDefault="00000000">
      <w:pPr>
        <w:pStyle w:val="ListParagraph"/>
        <w:numPr>
          <w:ilvl w:val="0"/>
          <w:numId w:val="2"/>
        </w:numPr>
        <w:spacing w:after="60"/>
      </w:pPr>
      <w:r>
        <w:t xml:space="preserve">Cut account-lookup time from O(n) to </w:t>
      </w:r>
      <w:proofErr w:type="gramStart"/>
      <w:r>
        <w:t>O(</w:t>
      </w:r>
      <w:proofErr w:type="gramEnd"/>
      <w:r>
        <w:t>1) by replacing linear search with a HashMap-based data structure, enabling real-time balance tracking and transaction simulation in a deployed banking-interface prototype.</w:t>
      </w:r>
    </w:p>
    <w:p w14:paraId="2D0A56F9" w14:textId="77777777" w:rsidR="00BF1B2E" w:rsidRDefault="00000000">
      <w:pPr>
        <w:pStyle w:val="ListParagraph"/>
        <w:numPr>
          <w:ilvl w:val="0"/>
          <w:numId w:val="2"/>
        </w:numPr>
        <w:spacing w:after="60"/>
      </w:pPr>
      <w:r>
        <w:t>Improved code maintainability and reduced cross-module bugs by refactoring the app into a modular architecture with OOP principles, separating business logic from the UI layer.</w:t>
      </w:r>
    </w:p>
    <w:p w14:paraId="2D0A56FA" w14:textId="77777777" w:rsidR="00BF1B2E" w:rsidRDefault="00000000">
      <w:pPr>
        <w:spacing w:after="20"/>
        <w:ind w:left="360"/>
      </w:pPr>
      <w:r>
        <w:rPr>
          <w:i/>
          <w:iCs/>
          <w:color w:val="555555"/>
          <w:sz w:val="19"/>
          <w:szCs w:val="19"/>
        </w:rPr>
        <w:t>Tech: React.js, TypeScript, OOP, HashMap</w:t>
      </w:r>
    </w:p>
    <w:p w14:paraId="2D0A56FB" w14:textId="77777777" w:rsidR="00BF1B2E" w:rsidRDefault="00000000">
      <w:pPr>
        <w:spacing w:after="120"/>
        <w:ind w:left="360"/>
      </w:pPr>
      <w:r>
        <w:rPr>
          <w:color w:val="555555"/>
          <w:sz w:val="19"/>
          <w:szCs w:val="19"/>
        </w:rPr>
        <w:t xml:space="preserve">Link: </w:t>
      </w:r>
      <w:hyperlink r:id="rId7" w:history="1">
        <w:r>
          <w:rPr>
            <w:color w:val="2563EB"/>
            <w:u w:val="single"/>
          </w:rPr>
          <w:t>https://github.com/Pankaj-Bori/mybank-management-system</w:t>
        </w:r>
      </w:hyperlink>
    </w:p>
    <w:p w14:paraId="2D0A56FC" w14:textId="77777777" w:rsidR="00BF1B2E" w:rsidRDefault="00000000">
      <w:pPr>
        <w:tabs>
          <w:tab w:val="right" w:pos="9350"/>
        </w:tabs>
        <w:spacing w:before="100" w:after="20"/>
      </w:pPr>
      <w:r>
        <w:rPr>
          <w:b/>
          <w:bCs/>
          <w:sz w:val="21"/>
          <w:szCs w:val="21"/>
        </w:rPr>
        <w:t>SafeRoute – Smart Attendance &amp; Transport Management System</w:t>
      </w:r>
      <w:r>
        <w:rPr>
          <w:i/>
          <w:iCs/>
          <w:color w:val="555555"/>
          <w:sz w:val="19"/>
          <w:szCs w:val="19"/>
        </w:rPr>
        <w:tab/>
        <w:t>Jan 2026</w:t>
      </w:r>
    </w:p>
    <w:p w14:paraId="2D0A56FD" w14:textId="77777777" w:rsidR="00BF1B2E" w:rsidRDefault="00000000">
      <w:pPr>
        <w:pStyle w:val="ListParagraph"/>
        <w:numPr>
          <w:ilvl w:val="0"/>
          <w:numId w:val="2"/>
        </w:numPr>
        <w:spacing w:after="60"/>
      </w:pPr>
      <w:r>
        <w:t>Eliminated single points of failure in parent communication by designing a hybrid rule-based + generative-AI (Gemini) notification system with built-in fallback logic, ensuring delivery continuity during transport delays or outages.</w:t>
      </w:r>
    </w:p>
    <w:p w14:paraId="2D0A56FE" w14:textId="77777777" w:rsidR="00BF1B2E" w:rsidRDefault="00000000">
      <w:pPr>
        <w:pStyle w:val="ListParagraph"/>
        <w:numPr>
          <w:ilvl w:val="0"/>
          <w:numId w:val="2"/>
        </w:numPr>
        <w:spacing w:after="60"/>
      </w:pPr>
      <w:r>
        <w:t>Reduced administrator manual-review effort by generating explainable, AI-assisted risk summaries directly from attendance data, replacing manual pattern-spotting.</w:t>
      </w:r>
    </w:p>
    <w:p w14:paraId="2D0A56FF" w14:textId="77777777" w:rsidR="00BF1B2E" w:rsidRDefault="00000000">
      <w:pPr>
        <w:pStyle w:val="ListParagraph"/>
        <w:numPr>
          <w:ilvl w:val="0"/>
          <w:numId w:val="2"/>
        </w:numPr>
        <w:spacing w:after="60"/>
      </w:pPr>
      <w:r>
        <w:t>Increased system scalability and reduced integration bugs by building a service-oriented React + TypeScript architecture that isolates UI, business logic, and AI services into independent modules.</w:t>
      </w:r>
    </w:p>
    <w:p w14:paraId="2D0A5700" w14:textId="77777777" w:rsidR="00BF1B2E" w:rsidRDefault="00000000">
      <w:pPr>
        <w:spacing w:after="20"/>
        <w:ind w:left="360"/>
      </w:pPr>
      <w:r>
        <w:rPr>
          <w:i/>
          <w:iCs/>
          <w:color w:val="555555"/>
          <w:sz w:val="19"/>
          <w:szCs w:val="19"/>
        </w:rPr>
        <w:t>Tech: React, TypeScript, Generative AI (Gemini), Rule-Based Logic, Vite, Git, GitHub</w:t>
      </w:r>
    </w:p>
    <w:p w14:paraId="2D0A5701" w14:textId="77777777" w:rsidR="00BF1B2E" w:rsidRDefault="00000000">
      <w:pPr>
        <w:spacing w:after="120"/>
        <w:ind w:left="360"/>
      </w:pPr>
      <w:r>
        <w:rPr>
          <w:color w:val="555555"/>
          <w:sz w:val="19"/>
          <w:szCs w:val="19"/>
        </w:rPr>
        <w:t xml:space="preserve">Link: </w:t>
      </w:r>
      <w:hyperlink r:id="rId8" w:history="1">
        <w:r>
          <w:rPr>
            <w:color w:val="2563EB"/>
            <w:u w:val="single"/>
          </w:rPr>
          <w:t>https://github.com/Pankaj-Bori/saferoute-smart-attendance-transport</w:t>
        </w:r>
      </w:hyperlink>
    </w:p>
    <w:p w14:paraId="2D0A5702" w14:textId="77777777" w:rsidR="00BF1B2E" w:rsidRDefault="00000000">
      <w:pPr>
        <w:pBdr>
          <w:bottom w:val="single" w:sz="6" w:space="4" w:color="1F2937"/>
        </w:pBdr>
        <w:spacing w:before="200" w:after="80"/>
      </w:pPr>
      <w:r>
        <w:rPr>
          <w:b/>
          <w:bCs/>
          <w:color w:val="1F2937"/>
          <w:spacing w:val="10"/>
          <w:sz w:val="22"/>
          <w:szCs w:val="22"/>
        </w:rPr>
        <w:t>CERTIFICATIONS</w:t>
      </w:r>
    </w:p>
    <w:p w14:paraId="2D0A5703" w14:textId="77777777" w:rsidR="00BF1B2E" w:rsidRDefault="00000000">
      <w:pPr>
        <w:tabs>
          <w:tab w:val="right" w:pos="9350"/>
        </w:tabs>
        <w:spacing w:before="100" w:after="20"/>
      </w:pPr>
      <w:r>
        <w:rPr>
          <w:b/>
          <w:bCs/>
          <w:sz w:val="21"/>
          <w:szCs w:val="21"/>
        </w:rPr>
        <w:t>Software Testing and Automation Specialization — Coursera</w:t>
      </w:r>
      <w:r>
        <w:rPr>
          <w:i/>
          <w:iCs/>
          <w:color w:val="555555"/>
          <w:sz w:val="19"/>
          <w:szCs w:val="19"/>
        </w:rPr>
        <w:tab/>
        <w:t>Dec 2025</w:t>
      </w:r>
    </w:p>
    <w:p w14:paraId="2D0A5704" w14:textId="77777777" w:rsidR="00BF1B2E" w:rsidRDefault="00000000">
      <w:pPr>
        <w:pStyle w:val="ListParagraph"/>
        <w:numPr>
          <w:ilvl w:val="0"/>
          <w:numId w:val="2"/>
        </w:numPr>
        <w:spacing w:after="60"/>
      </w:pPr>
      <w:r>
        <w:t>Applied test design, test planning, and automation fundamentals across a multi-course specialization.</w:t>
      </w:r>
    </w:p>
    <w:p w14:paraId="2D0A5705" w14:textId="77777777" w:rsidR="00BF1B2E" w:rsidRDefault="00000000">
      <w:pPr>
        <w:spacing w:before="100" w:after="20"/>
      </w:pPr>
      <w:r>
        <w:rPr>
          <w:b/>
          <w:bCs/>
        </w:rPr>
        <w:t xml:space="preserve">Cloud Computing — </w:t>
      </w:r>
      <w:proofErr w:type="gramStart"/>
      <w:r>
        <w:rPr>
          <w:b/>
          <w:bCs/>
        </w:rPr>
        <w:t>NPTEL</w:t>
      </w:r>
      <w:r>
        <w:rPr>
          <w:i/>
          <w:iCs/>
          <w:color w:val="555555"/>
          <w:sz w:val="19"/>
          <w:szCs w:val="19"/>
        </w:rPr>
        <w:t xml:space="preserve">  (</w:t>
      </w:r>
      <w:proofErr w:type="gramEnd"/>
      <w:r>
        <w:rPr>
          <w:i/>
          <w:iCs/>
          <w:color w:val="555555"/>
          <w:sz w:val="19"/>
          <w:szCs w:val="19"/>
        </w:rPr>
        <w:t>Apr 2025)</w:t>
      </w:r>
    </w:p>
    <w:p w14:paraId="2D0A5706" w14:textId="77777777" w:rsidR="00BF1B2E" w:rsidRDefault="00000000">
      <w:r>
        <w:rPr>
          <w:b/>
          <w:bCs/>
        </w:rPr>
        <w:t xml:space="preserve">Approximation Algorithms and Linear Programming — </w:t>
      </w:r>
      <w:proofErr w:type="gramStart"/>
      <w:r>
        <w:rPr>
          <w:b/>
          <w:bCs/>
        </w:rPr>
        <w:t>Coursera</w:t>
      </w:r>
      <w:r>
        <w:rPr>
          <w:i/>
          <w:iCs/>
          <w:color w:val="555555"/>
          <w:sz w:val="19"/>
          <w:szCs w:val="19"/>
        </w:rPr>
        <w:t xml:space="preserve">  (</w:t>
      </w:r>
      <w:proofErr w:type="gramEnd"/>
      <w:r>
        <w:rPr>
          <w:i/>
          <w:iCs/>
          <w:color w:val="555555"/>
          <w:sz w:val="19"/>
          <w:szCs w:val="19"/>
        </w:rPr>
        <w:t>Apr 2024)</w:t>
      </w:r>
    </w:p>
    <w:p w14:paraId="2D0A5707" w14:textId="77777777" w:rsidR="00BF1B2E" w:rsidRDefault="00000000">
      <w:pPr>
        <w:pBdr>
          <w:bottom w:val="single" w:sz="6" w:space="4" w:color="1F2937"/>
        </w:pBdr>
        <w:spacing w:before="200" w:after="80"/>
      </w:pPr>
      <w:r>
        <w:rPr>
          <w:b/>
          <w:bCs/>
          <w:color w:val="1F2937"/>
          <w:spacing w:val="10"/>
          <w:sz w:val="22"/>
          <w:szCs w:val="22"/>
        </w:rPr>
        <w:t>ACHIEVEMENTS</w:t>
      </w:r>
    </w:p>
    <w:p w14:paraId="2D0A5708" w14:textId="77777777" w:rsidR="00BF1B2E" w:rsidRDefault="00000000">
      <w:pPr>
        <w:pStyle w:val="ListParagraph"/>
        <w:numPr>
          <w:ilvl w:val="0"/>
          <w:numId w:val="2"/>
        </w:numPr>
        <w:spacing w:after="60"/>
      </w:pPr>
      <w:r>
        <w:t>Ranked in the top 9% (1,786 of 21,000+ participants) — CodeChef Starters 211, Div 4 (Nov 2025).</w:t>
      </w:r>
    </w:p>
    <w:p w14:paraId="2D0A5709" w14:textId="77777777" w:rsidR="00BF1B2E" w:rsidRDefault="00000000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>Deloitte Australia Data Analytics Job Simulation — Forage (Aug 2025):</w:t>
      </w:r>
    </w:p>
    <w:p w14:paraId="2D0A570A" w14:textId="77777777" w:rsidR="00BF1B2E" w:rsidRDefault="00000000">
      <w:pPr>
        <w:ind w:left="360"/>
      </w:pPr>
      <w:r>
        <w:t>Built a business-classification dashboard in Tableau from raw forensic-technology data, using Excel for data categorization.</w:t>
      </w:r>
    </w:p>
    <w:p w14:paraId="2D0A570B" w14:textId="77777777" w:rsidR="00BF1B2E" w:rsidRDefault="00000000">
      <w:pPr>
        <w:pBdr>
          <w:bottom w:val="single" w:sz="6" w:space="4" w:color="1F2937"/>
        </w:pBdr>
        <w:spacing w:before="200" w:after="80"/>
      </w:pPr>
      <w:r>
        <w:rPr>
          <w:b/>
          <w:bCs/>
          <w:color w:val="1F2937"/>
          <w:spacing w:val="10"/>
          <w:sz w:val="22"/>
          <w:szCs w:val="22"/>
        </w:rPr>
        <w:t>EDUCATION</w:t>
      </w:r>
    </w:p>
    <w:p w14:paraId="2D0A570C" w14:textId="77777777" w:rsidR="00BF1B2E" w:rsidRDefault="00000000">
      <w:pPr>
        <w:tabs>
          <w:tab w:val="right" w:pos="9350"/>
        </w:tabs>
        <w:spacing w:before="100" w:after="20"/>
      </w:pPr>
      <w:r>
        <w:rPr>
          <w:b/>
          <w:bCs/>
          <w:sz w:val="21"/>
          <w:szCs w:val="21"/>
        </w:rPr>
        <w:t>Lovely Professional University</w:t>
      </w:r>
      <w:r>
        <w:rPr>
          <w:i/>
          <w:iCs/>
          <w:color w:val="555555"/>
          <w:sz w:val="19"/>
          <w:szCs w:val="19"/>
        </w:rPr>
        <w:tab/>
        <w:t>Phagwara, Punjab</w:t>
      </w:r>
    </w:p>
    <w:p w14:paraId="2D0A570D" w14:textId="24514E49" w:rsidR="00BF1B2E" w:rsidRDefault="00000000">
      <w:pPr>
        <w:spacing w:after="100"/>
        <w:ind w:left="360"/>
      </w:pPr>
      <w:r>
        <w:t xml:space="preserve">Bachelor of Technology — Computer Science and </w:t>
      </w:r>
      <w:proofErr w:type="gramStart"/>
      <w:r>
        <w:t>Engineering  |</w:t>
      </w:r>
      <w:proofErr w:type="gramEnd"/>
      <w:r>
        <w:t xml:space="preserve">  CGPA: </w:t>
      </w:r>
      <w:r w:rsidR="00BC7FDA">
        <w:t>6.13</w:t>
      </w:r>
      <w:proofErr w:type="gramStart"/>
      <w:r>
        <w:rPr>
          <w:i/>
          <w:iCs/>
          <w:color w:val="555555"/>
          <w:sz w:val="19"/>
          <w:szCs w:val="19"/>
        </w:rPr>
        <w:t xml:space="preserve">   (</w:t>
      </w:r>
      <w:proofErr w:type="gramEnd"/>
      <w:r>
        <w:rPr>
          <w:i/>
          <w:iCs/>
          <w:color w:val="555555"/>
          <w:sz w:val="19"/>
          <w:szCs w:val="19"/>
        </w:rPr>
        <w:t>Since Sept 2022)</w:t>
      </w:r>
    </w:p>
    <w:p w14:paraId="2D0A570E" w14:textId="77777777" w:rsidR="00BF1B2E" w:rsidRDefault="00000000">
      <w:pPr>
        <w:tabs>
          <w:tab w:val="right" w:pos="9350"/>
        </w:tabs>
        <w:spacing w:before="100" w:after="20"/>
      </w:pPr>
      <w:r>
        <w:rPr>
          <w:b/>
          <w:bCs/>
          <w:sz w:val="21"/>
          <w:szCs w:val="21"/>
        </w:rPr>
        <w:t>Rev William Ward Senior Secondary School</w:t>
      </w:r>
      <w:r>
        <w:rPr>
          <w:i/>
          <w:iCs/>
          <w:color w:val="555555"/>
          <w:sz w:val="19"/>
          <w:szCs w:val="19"/>
        </w:rPr>
        <w:tab/>
        <w:t>North Lakhimpur, Assam</w:t>
      </w:r>
    </w:p>
    <w:p w14:paraId="2D0A570F" w14:textId="77777777" w:rsidR="00BF1B2E" w:rsidRDefault="00000000">
      <w:pPr>
        <w:spacing w:after="100"/>
        <w:ind w:left="360"/>
      </w:pPr>
      <w:r>
        <w:t xml:space="preserve">Intermediate — </w:t>
      </w:r>
      <w:proofErr w:type="gramStart"/>
      <w:r>
        <w:t>PCMB  |</w:t>
      </w:r>
      <w:proofErr w:type="gramEnd"/>
      <w:r>
        <w:t xml:space="preserve">  Percentage: 76%</w:t>
      </w:r>
      <w:proofErr w:type="gramStart"/>
      <w:r>
        <w:rPr>
          <w:i/>
          <w:iCs/>
          <w:color w:val="555555"/>
          <w:sz w:val="19"/>
          <w:szCs w:val="19"/>
        </w:rPr>
        <w:t xml:space="preserve">   (</w:t>
      </w:r>
      <w:proofErr w:type="gramEnd"/>
      <w:r>
        <w:rPr>
          <w:i/>
          <w:iCs/>
          <w:color w:val="555555"/>
          <w:sz w:val="19"/>
          <w:szCs w:val="19"/>
        </w:rPr>
        <w:t>Apr 2019 – Mar 2021)</w:t>
      </w:r>
    </w:p>
    <w:p w14:paraId="2D0A5710" w14:textId="77777777" w:rsidR="00BF1B2E" w:rsidRDefault="00000000">
      <w:pPr>
        <w:tabs>
          <w:tab w:val="right" w:pos="9350"/>
        </w:tabs>
        <w:spacing w:before="100" w:after="20"/>
      </w:pPr>
      <w:r>
        <w:rPr>
          <w:b/>
          <w:bCs/>
          <w:sz w:val="21"/>
          <w:szCs w:val="21"/>
        </w:rPr>
        <w:t>Sastry Memorial High School</w:t>
      </w:r>
      <w:r>
        <w:rPr>
          <w:i/>
          <w:iCs/>
          <w:color w:val="555555"/>
          <w:sz w:val="19"/>
          <w:szCs w:val="19"/>
        </w:rPr>
        <w:tab/>
        <w:t>North Lakhimpur, Assam</w:t>
      </w:r>
    </w:p>
    <w:p w14:paraId="2D0A5711" w14:textId="77777777" w:rsidR="00BF1B2E" w:rsidRDefault="00000000">
      <w:pPr>
        <w:ind w:left="360"/>
      </w:pPr>
      <w:proofErr w:type="gramStart"/>
      <w:r>
        <w:t>Matriculation  |</w:t>
      </w:r>
      <w:proofErr w:type="gramEnd"/>
      <w:r>
        <w:t xml:space="preserve">  Percentage: 66%</w:t>
      </w:r>
      <w:proofErr w:type="gramStart"/>
      <w:r>
        <w:rPr>
          <w:i/>
          <w:iCs/>
          <w:color w:val="555555"/>
          <w:sz w:val="19"/>
          <w:szCs w:val="19"/>
        </w:rPr>
        <w:t xml:space="preserve">   (</w:t>
      </w:r>
      <w:proofErr w:type="gramEnd"/>
      <w:r>
        <w:rPr>
          <w:i/>
          <w:iCs/>
          <w:color w:val="555555"/>
          <w:sz w:val="19"/>
          <w:szCs w:val="19"/>
        </w:rPr>
        <w:t>Apr 2016 – Mar 2018)</w:t>
      </w:r>
    </w:p>
    <w:sectPr w:rsidR="00BF1B2E">
      <w:pgSz w:w="12240" w:h="15840"/>
      <w:pgMar w:top="540" w:right="900" w:bottom="54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47A6"/>
    <w:multiLevelType w:val="hybridMultilevel"/>
    <w:tmpl w:val="133A07FE"/>
    <w:lvl w:ilvl="0" w:tplc="D9DE990A">
      <w:start w:val="1"/>
      <w:numFmt w:val="bullet"/>
      <w:lvlText w:val="●"/>
      <w:lvlJc w:val="left"/>
      <w:pPr>
        <w:ind w:left="720" w:hanging="360"/>
      </w:pPr>
    </w:lvl>
    <w:lvl w:ilvl="1" w:tplc="C23066EA">
      <w:start w:val="1"/>
      <w:numFmt w:val="bullet"/>
      <w:lvlText w:val="○"/>
      <w:lvlJc w:val="left"/>
      <w:pPr>
        <w:ind w:left="1440" w:hanging="360"/>
      </w:pPr>
    </w:lvl>
    <w:lvl w:ilvl="2" w:tplc="86841A18">
      <w:start w:val="1"/>
      <w:numFmt w:val="bullet"/>
      <w:lvlText w:val="■"/>
      <w:lvlJc w:val="left"/>
      <w:pPr>
        <w:ind w:left="2160" w:hanging="360"/>
      </w:pPr>
    </w:lvl>
    <w:lvl w:ilvl="3" w:tplc="4FA2571E">
      <w:start w:val="1"/>
      <w:numFmt w:val="bullet"/>
      <w:lvlText w:val="●"/>
      <w:lvlJc w:val="left"/>
      <w:pPr>
        <w:ind w:left="2880" w:hanging="360"/>
      </w:pPr>
    </w:lvl>
    <w:lvl w:ilvl="4" w:tplc="AF7A91F4">
      <w:start w:val="1"/>
      <w:numFmt w:val="bullet"/>
      <w:lvlText w:val="○"/>
      <w:lvlJc w:val="left"/>
      <w:pPr>
        <w:ind w:left="3600" w:hanging="360"/>
      </w:pPr>
    </w:lvl>
    <w:lvl w:ilvl="5" w:tplc="C6CC0658">
      <w:start w:val="1"/>
      <w:numFmt w:val="bullet"/>
      <w:lvlText w:val="■"/>
      <w:lvlJc w:val="left"/>
      <w:pPr>
        <w:ind w:left="4320" w:hanging="360"/>
      </w:pPr>
    </w:lvl>
    <w:lvl w:ilvl="6" w:tplc="A78E636A">
      <w:start w:val="1"/>
      <w:numFmt w:val="bullet"/>
      <w:lvlText w:val="●"/>
      <w:lvlJc w:val="left"/>
      <w:pPr>
        <w:ind w:left="5040" w:hanging="360"/>
      </w:pPr>
    </w:lvl>
    <w:lvl w:ilvl="7" w:tplc="5560AFCA">
      <w:start w:val="1"/>
      <w:numFmt w:val="bullet"/>
      <w:lvlText w:val="●"/>
      <w:lvlJc w:val="left"/>
      <w:pPr>
        <w:ind w:left="5760" w:hanging="360"/>
      </w:pPr>
    </w:lvl>
    <w:lvl w:ilvl="8" w:tplc="52B0BA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214F27"/>
    <w:multiLevelType w:val="hybridMultilevel"/>
    <w:tmpl w:val="C3541548"/>
    <w:lvl w:ilvl="0" w:tplc="C666BB84">
      <w:start w:val="1"/>
      <w:numFmt w:val="bullet"/>
      <w:lvlText w:val="•"/>
      <w:lvlJc w:val="left"/>
      <w:pPr>
        <w:ind w:left="360" w:hanging="220"/>
      </w:pPr>
    </w:lvl>
    <w:lvl w:ilvl="1" w:tplc="2DC09BC4">
      <w:numFmt w:val="decimal"/>
      <w:lvlText w:val=""/>
      <w:lvlJc w:val="left"/>
    </w:lvl>
    <w:lvl w:ilvl="2" w:tplc="3E780280">
      <w:numFmt w:val="decimal"/>
      <w:lvlText w:val=""/>
      <w:lvlJc w:val="left"/>
    </w:lvl>
    <w:lvl w:ilvl="3" w:tplc="25BE7072">
      <w:numFmt w:val="decimal"/>
      <w:lvlText w:val=""/>
      <w:lvlJc w:val="left"/>
    </w:lvl>
    <w:lvl w:ilvl="4" w:tplc="3E5A8166">
      <w:numFmt w:val="decimal"/>
      <w:lvlText w:val=""/>
      <w:lvlJc w:val="left"/>
    </w:lvl>
    <w:lvl w:ilvl="5" w:tplc="97C4A7B8">
      <w:numFmt w:val="decimal"/>
      <w:lvlText w:val=""/>
      <w:lvlJc w:val="left"/>
    </w:lvl>
    <w:lvl w:ilvl="6" w:tplc="D584E9C2">
      <w:numFmt w:val="decimal"/>
      <w:lvlText w:val=""/>
      <w:lvlJc w:val="left"/>
    </w:lvl>
    <w:lvl w:ilvl="7" w:tplc="637E6FE0">
      <w:numFmt w:val="decimal"/>
      <w:lvlText w:val=""/>
      <w:lvlJc w:val="left"/>
    </w:lvl>
    <w:lvl w:ilvl="8" w:tplc="52C4904E">
      <w:numFmt w:val="decimal"/>
      <w:lvlText w:val=""/>
      <w:lvlJc w:val="left"/>
    </w:lvl>
  </w:abstractNum>
  <w:num w:numId="1" w16cid:durableId="1028607761">
    <w:abstractNumId w:val="0"/>
    <w:lvlOverride w:ilvl="0">
      <w:startOverride w:val="1"/>
    </w:lvlOverride>
  </w:num>
  <w:num w:numId="2" w16cid:durableId="19414472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B2E"/>
    <w:rsid w:val="00BC7FDA"/>
    <w:rsid w:val="00BF1B2E"/>
    <w:rsid w:val="00CC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A56EC"/>
  <w15:docId w15:val="{03232900-C19D-4444-9342-17C732015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s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ankaj-Bori/saferoute-smart-attendance-transpor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Pankaj-Bori/mybank-management-syste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ankaj-Bori" TargetMode="External"/><Relationship Id="rId5" Type="http://schemas.openxmlformats.org/officeDocument/2006/relationships/hyperlink" Target="https://www.linkedin.com/in/pankaj-bori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471</Words>
  <Characters>2687</Characters>
  <Application>Microsoft Office Word</Application>
  <DocSecurity>0</DocSecurity>
  <Lines>22</Lines>
  <Paragraphs>6</Paragraphs>
  <ScaleCrop>false</ScaleCrop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MANIK BORI</cp:lastModifiedBy>
  <cp:revision>2</cp:revision>
  <dcterms:created xsi:type="dcterms:W3CDTF">2026-09-06T08:26:00Z</dcterms:created>
  <dcterms:modified xsi:type="dcterms:W3CDTF">2026-09-06T08:29:00Z</dcterms:modified>
</cp:coreProperties>
</file>