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B36E" w14:textId="77777777" w:rsidR="00C74F27" w:rsidRPr="004E0A73" w:rsidRDefault="00C74F27" w:rsidP="00C74F27">
      <w:pPr>
        <w:spacing w:after="0" w:line="240" w:lineRule="auto"/>
        <w:jc w:val="center"/>
        <w:rPr>
          <w:b/>
          <w:bCs/>
        </w:rPr>
      </w:pPr>
      <w:r w:rsidRPr="004E0A73">
        <w:rPr>
          <w:b/>
          <w:bCs/>
        </w:rPr>
        <w:t>Case Study Assignment: Customer Insights Analyst</w:t>
      </w:r>
    </w:p>
    <w:p w14:paraId="25B59D75" w14:textId="77777777" w:rsidR="00C74F27" w:rsidRPr="004E0A73" w:rsidRDefault="00C74F27" w:rsidP="00C74F27">
      <w:pPr>
        <w:spacing w:after="0" w:line="240" w:lineRule="auto"/>
      </w:pPr>
    </w:p>
    <w:p w14:paraId="2EB36626" w14:textId="5B2B42FC" w:rsidR="00C74F27" w:rsidRPr="004E0A73" w:rsidRDefault="00C74F27" w:rsidP="00C74F27">
      <w:pPr>
        <w:spacing w:after="0" w:line="240" w:lineRule="auto"/>
        <w:rPr>
          <w:b/>
          <w:bCs/>
        </w:rPr>
      </w:pPr>
      <w:r w:rsidRPr="004E0A73">
        <w:rPr>
          <w:b/>
          <w:bCs/>
        </w:rPr>
        <w:t>Background:</w:t>
      </w:r>
    </w:p>
    <w:p w14:paraId="3362839E" w14:textId="4EB14F2E" w:rsidR="00C74F27" w:rsidRPr="004E0A73" w:rsidRDefault="00C74F27" w:rsidP="00C74F27">
      <w:pPr>
        <w:spacing w:after="0" w:line="240" w:lineRule="auto"/>
      </w:pPr>
      <w:r w:rsidRPr="004E0A73">
        <w:t xml:space="preserve">Allianz is a leading global insurance company with a diverse portfolio of products. The company aims to enhance customer satisfaction and retention by understanding customer behaviour and preferences better. As a Customer Insights Analyst, your role will involve analysing customer data to uncover trends, patterns, and insights that can inform strategic decisions. </w:t>
      </w:r>
    </w:p>
    <w:p w14:paraId="6A978232" w14:textId="5FADB02C" w:rsidR="00C74F27" w:rsidRPr="004E0A73" w:rsidRDefault="00C74F27" w:rsidP="00C74F27">
      <w:pPr>
        <w:spacing w:after="0" w:line="240" w:lineRule="auto"/>
      </w:pPr>
    </w:p>
    <w:p w14:paraId="2FEB6492" w14:textId="77777777" w:rsidR="00C74F27" w:rsidRPr="004E0A73" w:rsidRDefault="00C74F27" w:rsidP="00C74F27">
      <w:pPr>
        <w:spacing w:after="0" w:line="240" w:lineRule="auto"/>
        <w:rPr>
          <w:b/>
          <w:bCs/>
        </w:rPr>
      </w:pPr>
      <w:r w:rsidRPr="004E0A73">
        <w:rPr>
          <w:b/>
          <w:bCs/>
        </w:rPr>
        <w:t>Dataset:</w:t>
      </w:r>
    </w:p>
    <w:p w14:paraId="747E0835" w14:textId="2B6ED2EF" w:rsidR="00C74F27" w:rsidRPr="004E0A73" w:rsidRDefault="00C74F27" w:rsidP="00C74F27">
      <w:pPr>
        <w:spacing w:after="0" w:line="240" w:lineRule="auto"/>
      </w:pPr>
      <w:r w:rsidRPr="004E0A73">
        <w:t>You are provided with a fictional dataset that includes the following columns:</w:t>
      </w:r>
    </w:p>
    <w:p w14:paraId="220DCAEC" w14:textId="77B3C315" w:rsidR="00C74F27" w:rsidRPr="004E0A73" w:rsidRDefault="00C74F27" w:rsidP="00C74F27">
      <w:pPr>
        <w:pStyle w:val="ListParagraph"/>
        <w:numPr>
          <w:ilvl w:val="0"/>
          <w:numId w:val="2"/>
        </w:numPr>
        <w:spacing w:after="0" w:line="240" w:lineRule="auto"/>
      </w:pPr>
      <w:r w:rsidRPr="004E0A73">
        <w:t>CustomerID: Unique identifier for each customer</w:t>
      </w:r>
    </w:p>
    <w:p w14:paraId="062E8858" w14:textId="6A062D0A" w:rsidR="00C74F27" w:rsidRPr="004E0A73" w:rsidRDefault="00C74F27" w:rsidP="00C74F27">
      <w:pPr>
        <w:pStyle w:val="ListParagraph"/>
        <w:numPr>
          <w:ilvl w:val="0"/>
          <w:numId w:val="2"/>
        </w:numPr>
        <w:spacing w:after="0" w:line="240" w:lineRule="auto"/>
      </w:pPr>
      <w:r w:rsidRPr="004E0A73">
        <w:t>Age: Age of the customer</w:t>
      </w:r>
    </w:p>
    <w:p w14:paraId="42314BD2" w14:textId="0A01CDCF" w:rsidR="00C74F27" w:rsidRPr="004E0A73" w:rsidRDefault="00C74F27" w:rsidP="00C74F27">
      <w:pPr>
        <w:pStyle w:val="ListParagraph"/>
        <w:numPr>
          <w:ilvl w:val="0"/>
          <w:numId w:val="2"/>
        </w:numPr>
        <w:spacing w:after="0" w:line="240" w:lineRule="auto"/>
      </w:pPr>
      <w:r w:rsidRPr="004E0A73">
        <w:t>Gender: Gender of the customer (Male/Female)</w:t>
      </w:r>
    </w:p>
    <w:p w14:paraId="78368570" w14:textId="33E719E7" w:rsidR="00C74F27" w:rsidRPr="004E0A73" w:rsidRDefault="00C74F27" w:rsidP="00C74F27">
      <w:pPr>
        <w:pStyle w:val="ListParagraph"/>
        <w:numPr>
          <w:ilvl w:val="0"/>
          <w:numId w:val="2"/>
        </w:numPr>
        <w:spacing w:after="0" w:line="240" w:lineRule="auto"/>
      </w:pPr>
      <w:proofErr w:type="spellStart"/>
      <w:r w:rsidRPr="004E0A73">
        <w:t>PolicyType</w:t>
      </w:r>
      <w:proofErr w:type="spellEnd"/>
      <w:r w:rsidRPr="004E0A73">
        <w:t>: Type of insurance policy (e.g., Auto, Home, Life)</w:t>
      </w:r>
    </w:p>
    <w:p w14:paraId="5EAA04D5" w14:textId="55C84804" w:rsidR="00C74F27" w:rsidRPr="004E0A73" w:rsidRDefault="00C74F27" w:rsidP="00C74F27">
      <w:pPr>
        <w:pStyle w:val="ListParagraph"/>
        <w:numPr>
          <w:ilvl w:val="0"/>
          <w:numId w:val="2"/>
        </w:numPr>
        <w:spacing w:after="0" w:line="240" w:lineRule="auto"/>
      </w:pPr>
      <w:proofErr w:type="spellStart"/>
      <w:r w:rsidRPr="004E0A73">
        <w:t>PolicyStartDate</w:t>
      </w:r>
      <w:proofErr w:type="spellEnd"/>
      <w:r w:rsidRPr="004E0A73">
        <w:t>: Date when the policy was initiated</w:t>
      </w:r>
    </w:p>
    <w:p w14:paraId="3B8855FE" w14:textId="4324BF75" w:rsidR="00C74F27" w:rsidRPr="004E0A73" w:rsidRDefault="00C74F27" w:rsidP="00C74F27">
      <w:pPr>
        <w:pStyle w:val="ListParagraph"/>
        <w:numPr>
          <w:ilvl w:val="0"/>
          <w:numId w:val="2"/>
        </w:numPr>
        <w:spacing w:after="0" w:line="240" w:lineRule="auto"/>
      </w:pPr>
      <w:proofErr w:type="spellStart"/>
      <w:r w:rsidRPr="004E0A73">
        <w:t>PolicyEndDate</w:t>
      </w:r>
      <w:proofErr w:type="spellEnd"/>
      <w:r w:rsidRPr="004E0A73">
        <w:t>: Date when the policy ended (if applicable)</w:t>
      </w:r>
    </w:p>
    <w:p w14:paraId="7857B95A" w14:textId="52465083" w:rsidR="00C74F27" w:rsidRPr="004E0A73" w:rsidRDefault="00C74F27" w:rsidP="00C74F27">
      <w:pPr>
        <w:pStyle w:val="ListParagraph"/>
        <w:numPr>
          <w:ilvl w:val="0"/>
          <w:numId w:val="2"/>
        </w:numPr>
        <w:spacing w:after="0" w:line="240" w:lineRule="auto"/>
      </w:pPr>
      <w:proofErr w:type="spellStart"/>
      <w:r w:rsidRPr="004E0A73">
        <w:t>PremiumAmount</w:t>
      </w:r>
      <w:proofErr w:type="spellEnd"/>
      <w:r w:rsidRPr="004E0A73">
        <w:t>: Amount paid for the policy premium</w:t>
      </w:r>
    </w:p>
    <w:p w14:paraId="586EA7DB" w14:textId="450B73E3" w:rsidR="00C74F27" w:rsidRPr="004E0A73" w:rsidRDefault="00C74F27" w:rsidP="00C74F27">
      <w:pPr>
        <w:pStyle w:val="ListParagraph"/>
        <w:numPr>
          <w:ilvl w:val="0"/>
          <w:numId w:val="2"/>
        </w:numPr>
        <w:spacing w:after="0" w:line="240" w:lineRule="auto"/>
      </w:pPr>
      <w:proofErr w:type="spellStart"/>
      <w:r w:rsidRPr="004E0A73">
        <w:t>ClaimsMade</w:t>
      </w:r>
      <w:proofErr w:type="spellEnd"/>
      <w:r w:rsidRPr="004E0A73">
        <w:t>: Number of claims made by the customer</w:t>
      </w:r>
    </w:p>
    <w:p w14:paraId="282A67A2" w14:textId="3DB2BFD6" w:rsidR="00C74F27" w:rsidRPr="004E0A73" w:rsidRDefault="00C74F27" w:rsidP="00C74F27">
      <w:pPr>
        <w:pStyle w:val="ListParagraph"/>
        <w:numPr>
          <w:ilvl w:val="0"/>
          <w:numId w:val="2"/>
        </w:numPr>
        <w:spacing w:after="0" w:line="240" w:lineRule="auto"/>
      </w:pPr>
      <w:proofErr w:type="spellStart"/>
      <w:r w:rsidRPr="004E0A73">
        <w:t>CustomerSatisfactionScore</w:t>
      </w:r>
      <w:proofErr w:type="spellEnd"/>
      <w:r w:rsidRPr="004E0A73">
        <w:t>: Satisfaction score rated by the customer (1-10)</w:t>
      </w:r>
    </w:p>
    <w:p w14:paraId="16CD5DD8" w14:textId="77777777" w:rsidR="00C74F27" w:rsidRPr="004E0A73" w:rsidRDefault="00C74F27" w:rsidP="00C74F27">
      <w:pPr>
        <w:spacing w:after="0" w:line="240" w:lineRule="auto"/>
        <w:rPr>
          <w:b/>
          <w:bCs/>
        </w:rPr>
      </w:pPr>
    </w:p>
    <w:p w14:paraId="2838D3D0" w14:textId="30506206" w:rsidR="00C74F27" w:rsidRPr="004E0A73" w:rsidRDefault="00C74F27" w:rsidP="00C74F27">
      <w:pPr>
        <w:spacing w:after="0" w:line="240" w:lineRule="auto"/>
        <w:rPr>
          <w:b/>
          <w:bCs/>
        </w:rPr>
      </w:pPr>
      <w:r w:rsidRPr="004E0A73">
        <w:rPr>
          <w:b/>
          <w:bCs/>
        </w:rPr>
        <w:t>Tasks:</w:t>
      </w:r>
    </w:p>
    <w:p w14:paraId="2722AA4E" w14:textId="6AC27449" w:rsidR="00C74F27" w:rsidRPr="004E0A73" w:rsidRDefault="00C74F27" w:rsidP="00C74F27">
      <w:pPr>
        <w:spacing w:after="0" w:line="240" w:lineRule="auto"/>
      </w:pPr>
      <w:r w:rsidRPr="004E0A73">
        <w:t>Data Analysis &amp; Visualisation:</w:t>
      </w:r>
    </w:p>
    <w:p w14:paraId="77EC40B5" w14:textId="1718E40B" w:rsidR="00C74F27" w:rsidRPr="004E0A73" w:rsidRDefault="00C74F27" w:rsidP="00C74F27">
      <w:pPr>
        <w:pStyle w:val="ListParagraph"/>
        <w:numPr>
          <w:ilvl w:val="0"/>
          <w:numId w:val="4"/>
        </w:numPr>
        <w:spacing w:after="0" w:line="240" w:lineRule="auto"/>
      </w:pPr>
      <w:r w:rsidRPr="004E0A73">
        <w:t xml:space="preserve">Clean the dataset and handle any missing or inconsistent data. </w:t>
      </w:r>
    </w:p>
    <w:p w14:paraId="3D7B5FCF" w14:textId="29803A4C" w:rsidR="00C74F27" w:rsidRPr="004E0A73" w:rsidRDefault="00C74F27" w:rsidP="00C74F27">
      <w:pPr>
        <w:pStyle w:val="ListParagraph"/>
        <w:numPr>
          <w:ilvl w:val="0"/>
          <w:numId w:val="4"/>
        </w:numPr>
      </w:pPr>
      <w:r w:rsidRPr="004E0A73">
        <w:t xml:space="preserve">Analyse </w:t>
      </w:r>
      <w:r w:rsidR="00612B29" w:rsidRPr="004E0A73">
        <w:t xml:space="preserve">and create visuals to represent </w:t>
      </w:r>
      <w:r w:rsidRPr="004E0A73">
        <w:t xml:space="preserve">the demographic distribution of customers (age, gender). </w:t>
      </w:r>
    </w:p>
    <w:p w14:paraId="41174C02" w14:textId="6517FE8B" w:rsidR="00C74F27" w:rsidRPr="004E0A73" w:rsidRDefault="00C74F27" w:rsidP="00C74F27">
      <w:pPr>
        <w:pStyle w:val="ListParagraph"/>
        <w:numPr>
          <w:ilvl w:val="0"/>
          <w:numId w:val="4"/>
        </w:numPr>
      </w:pPr>
      <w:r w:rsidRPr="004E0A73">
        <w:t xml:space="preserve">Identify the most popular types of policies among different demographic </w:t>
      </w:r>
      <w:r w:rsidR="00612B29" w:rsidRPr="004E0A73">
        <w:t>segments and visualise</w:t>
      </w:r>
      <w:r w:rsidRPr="004E0A73">
        <w:t xml:space="preserve"> </w:t>
      </w:r>
      <w:r w:rsidR="00612B29" w:rsidRPr="004E0A73">
        <w:t xml:space="preserve">this. </w:t>
      </w:r>
    </w:p>
    <w:p w14:paraId="2B2FA09F" w14:textId="23F90938" w:rsidR="00C74F27" w:rsidRPr="004E0A73" w:rsidRDefault="00C74F27" w:rsidP="00C74F27">
      <w:pPr>
        <w:pStyle w:val="ListParagraph"/>
        <w:numPr>
          <w:ilvl w:val="0"/>
          <w:numId w:val="4"/>
        </w:numPr>
        <w:spacing w:after="0" w:line="240" w:lineRule="auto"/>
      </w:pPr>
      <w:r w:rsidRPr="004E0A73">
        <w:t xml:space="preserve">Calculate </w:t>
      </w:r>
      <w:r w:rsidR="00612B29" w:rsidRPr="004E0A73">
        <w:t xml:space="preserve">and plot </w:t>
      </w:r>
      <w:r w:rsidRPr="004E0A73">
        <w:t>the average premium amount for each policy type</w:t>
      </w:r>
      <w:r w:rsidR="00612B29" w:rsidRPr="004E0A73">
        <w:t xml:space="preserve">. </w:t>
      </w:r>
    </w:p>
    <w:p w14:paraId="45DCC85E" w14:textId="77777777" w:rsidR="00C74F27" w:rsidRPr="004E0A73" w:rsidRDefault="00C74F27" w:rsidP="00C74F27">
      <w:pPr>
        <w:pStyle w:val="ListParagraph"/>
        <w:numPr>
          <w:ilvl w:val="0"/>
          <w:numId w:val="4"/>
        </w:numPr>
        <w:spacing w:after="0" w:line="240" w:lineRule="auto"/>
      </w:pPr>
      <w:r w:rsidRPr="004E0A73">
        <w:t>Create a trend chart showing the number of claims made over time.</w:t>
      </w:r>
    </w:p>
    <w:p w14:paraId="7444D874" w14:textId="77777777" w:rsidR="00C74F27" w:rsidRPr="004E0A73" w:rsidRDefault="00C74F27" w:rsidP="00C74F27">
      <w:pPr>
        <w:pStyle w:val="ListParagraph"/>
        <w:spacing w:after="0" w:line="240" w:lineRule="auto"/>
        <w:ind w:left="1080"/>
      </w:pPr>
    </w:p>
    <w:p w14:paraId="531BB6D5" w14:textId="25EA6CFC" w:rsidR="00C74F27" w:rsidRPr="004E0A73" w:rsidRDefault="00C74F27" w:rsidP="00C74F27">
      <w:pPr>
        <w:spacing w:after="0" w:line="240" w:lineRule="auto"/>
      </w:pPr>
      <w:r w:rsidRPr="004E0A73">
        <w:t>Generating Insights:</w:t>
      </w:r>
    </w:p>
    <w:p w14:paraId="5B3C2AF1" w14:textId="77777777" w:rsidR="00612B29" w:rsidRPr="004E0A73" w:rsidRDefault="00612B29" w:rsidP="00612B29">
      <w:pPr>
        <w:pStyle w:val="ListParagraph"/>
        <w:numPr>
          <w:ilvl w:val="0"/>
          <w:numId w:val="10"/>
        </w:numPr>
        <w:spacing w:after="0" w:line="240" w:lineRule="auto"/>
      </w:pPr>
      <w:r w:rsidRPr="004E0A73">
        <w:t>Identify key trends and patterns in the data.</w:t>
      </w:r>
    </w:p>
    <w:p w14:paraId="2E4836B2" w14:textId="77777777" w:rsidR="00612B29" w:rsidRPr="004E0A73" w:rsidRDefault="00612B29" w:rsidP="00612B29">
      <w:pPr>
        <w:pStyle w:val="ListParagraph"/>
        <w:numPr>
          <w:ilvl w:val="0"/>
          <w:numId w:val="10"/>
        </w:numPr>
        <w:spacing w:after="0" w:line="240" w:lineRule="auto"/>
      </w:pPr>
      <w:r w:rsidRPr="004E0A73">
        <w:t>Determine which demographic segments are most likely to make claims.</w:t>
      </w:r>
    </w:p>
    <w:p w14:paraId="23671EA9" w14:textId="3C6BD3FF" w:rsidR="00612B29" w:rsidRPr="004E0A73" w:rsidRDefault="00FE542C" w:rsidP="00612B29">
      <w:pPr>
        <w:pStyle w:val="ListParagraph"/>
        <w:numPr>
          <w:ilvl w:val="0"/>
          <w:numId w:val="10"/>
        </w:numPr>
        <w:spacing w:after="0" w:line="240" w:lineRule="auto"/>
      </w:pPr>
      <w:r w:rsidRPr="004E0A73">
        <w:t>Analyse</w:t>
      </w:r>
      <w:r w:rsidR="00612B29" w:rsidRPr="004E0A73">
        <w:t xml:space="preserve"> the relationship between customer satisfaction scores and the number of claims made.</w:t>
      </w:r>
    </w:p>
    <w:p w14:paraId="4610049F" w14:textId="77777777" w:rsidR="00612B29" w:rsidRPr="004E0A73" w:rsidRDefault="00612B29" w:rsidP="00612B29">
      <w:pPr>
        <w:pStyle w:val="ListParagraph"/>
        <w:numPr>
          <w:ilvl w:val="0"/>
          <w:numId w:val="10"/>
        </w:numPr>
        <w:spacing w:after="0" w:line="240" w:lineRule="auto"/>
      </w:pPr>
      <w:r w:rsidRPr="004E0A73">
        <w:t>Provide insights on how Allianz can improve customer satisfaction and retention based on the data.</w:t>
      </w:r>
    </w:p>
    <w:p w14:paraId="2A9CDFE3" w14:textId="77777777" w:rsidR="00C74F27" w:rsidRPr="004E0A73" w:rsidRDefault="00C74F27" w:rsidP="00C74F27">
      <w:pPr>
        <w:pStyle w:val="ListParagraph"/>
        <w:spacing w:after="0" w:line="240" w:lineRule="auto"/>
        <w:ind w:left="1080"/>
      </w:pPr>
    </w:p>
    <w:p w14:paraId="368791D3" w14:textId="4B5D1AD7" w:rsidR="00C74F27" w:rsidRPr="004E0A73" w:rsidRDefault="00C74F27" w:rsidP="00C74F27">
      <w:pPr>
        <w:spacing w:after="0" w:line="240" w:lineRule="auto"/>
      </w:pPr>
      <w:r w:rsidRPr="004E0A73">
        <w:t>Answering Specific Questions:</w:t>
      </w:r>
    </w:p>
    <w:p w14:paraId="72DDB817" w14:textId="2272CD53" w:rsidR="00C74F27" w:rsidRPr="004E0A73" w:rsidRDefault="00C74F27" w:rsidP="00433A5D">
      <w:pPr>
        <w:pStyle w:val="ListParagraph"/>
        <w:numPr>
          <w:ilvl w:val="0"/>
          <w:numId w:val="13"/>
        </w:numPr>
        <w:spacing w:after="0" w:line="240" w:lineRule="auto"/>
      </w:pPr>
      <w:r w:rsidRPr="004E0A73">
        <w:t xml:space="preserve">How does the length of the policy (time between </w:t>
      </w:r>
      <w:proofErr w:type="spellStart"/>
      <w:r w:rsidRPr="004E0A73">
        <w:t>PolicyStartDate</w:t>
      </w:r>
      <w:proofErr w:type="spellEnd"/>
      <w:r w:rsidRPr="004E0A73">
        <w:t xml:space="preserve"> and </w:t>
      </w:r>
      <w:proofErr w:type="spellStart"/>
      <w:r w:rsidRPr="004E0A73">
        <w:t>PolicyEndDate</w:t>
      </w:r>
      <w:proofErr w:type="spellEnd"/>
      <w:r w:rsidRPr="004E0A73">
        <w:t>) impact customer satisfaction?</w:t>
      </w:r>
    </w:p>
    <w:p w14:paraId="6AD76461" w14:textId="2D458C62" w:rsidR="00612B29" w:rsidRPr="004E0A73" w:rsidRDefault="00612B29" w:rsidP="00433A5D">
      <w:pPr>
        <w:pStyle w:val="ListParagraph"/>
        <w:numPr>
          <w:ilvl w:val="0"/>
          <w:numId w:val="13"/>
        </w:numPr>
        <w:spacing w:after="0" w:line="240" w:lineRule="auto"/>
      </w:pPr>
      <w:r w:rsidRPr="004E0A73">
        <w:t xml:space="preserve">What is the average customer satisfaction score for each policy type? What are the key factors that impact customer satisfaction scores? </w:t>
      </w:r>
    </w:p>
    <w:p w14:paraId="50495B9F" w14:textId="7EE60798" w:rsidR="00C74F27" w:rsidRPr="004E0A73" w:rsidRDefault="00C74F27" w:rsidP="00433A5D">
      <w:pPr>
        <w:pStyle w:val="ListParagraph"/>
        <w:numPr>
          <w:ilvl w:val="0"/>
          <w:numId w:val="13"/>
        </w:numPr>
        <w:spacing w:after="0" w:line="240" w:lineRule="auto"/>
      </w:pPr>
      <w:r w:rsidRPr="004E0A73">
        <w:t xml:space="preserve">Is there a significant difference in customer satisfaction scores between customers who have made claims and those who haven't? </w:t>
      </w:r>
    </w:p>
    <w:p w14:paraId="3314B643" w14:textId="7F6C3ADB" w:rsidR="00C74F27" w:rsidRPr="004E0A73" w:rsidRDefault="00C74F27" w:rsidP="00433A5D">
      <w:pPr>
        <w:pStyle w:val="ListParagraph"/>
        <w:numPr>
          <w:ilvl w:val="0"/>
          <w:numId w:val="13"/>
        </w:numPr>
        <w:spacing w:after="0" w:line="240" w:lineRule="auto"/>
      </w:pPr>
      <w:proofErr w:type="spellStart"/>
      <w:r w:rsidRPr="004E0A73">
        <w:t>Analyze</w:t>
      </w:r>
      <w:proofErr w:type="spellEnd"/>
      <w:r w:rsidRPr="004E0A73">
        <w:t xml:space="preserve"> the relationship between policy duration and customer retention rates. Does a longer policy duration correlate with higher retention?</w:t>
      </w:r>
    </w:p>
    <w:p w14:paraId="41ABDBED" w14:textId="3B40F977" w:rsidR="00C74F27" w:rsidRPr="004E0A73" w:rsidRDefault="00C74F27" w:rsidP="00433A5D">
      <w:pPr>
        <w:pStyle w:val="ListParagraph"/>
        <w:numPr>
          <w:ilvl w:val="0"/>
          <w:numId w:val="13"/>
        </w:numPr>
        <w:spacing w:after="0" w:line="240" w:lineRule="auto"/>
      </w:pPr>
      <w:r w:rsidRPr="004E0A73">
        <w:t>Compare the performance (</w:t>
      </w:r>
      <w:r w:rsidR="006E2913" w:rsidRPr="004E0A73">
        <w:t>select</w:t>
      </w:r>
      <w:r w:rsidR="00CE0B1D" w:rsidRPr="004E0A73">
        <w:t xml:space="preserve"> one from</w:t>
      </w:r>
      <w:r w:rsidR="006E2913" w:rsidRPr="004E0A73">
        <w:t>:</w:t>
      </w:r>
      <w:r w:rsidRPr="004E0A73">
        <w:t xml:space="preserve"> number of claims, customer satisfaction scores, premium amounts) of different policy types across various regions. Are there any significant regional differences?</w:t>
      </w:r>
    </w:p>
    <w:p w14:paraId="28DEBBF8" w14:textId="77777777" w:rsidR="00C74F27" w:rsidRPr="004E0A73" w:rsidRDefault="00C74F27" w:rsidP="00C74F27">
      <w:pPr>
        <w:spacing w:after="0" w:line="240" w:lineRule="auto"/>
      </w:pPr>
    </w:p>
    <w:p w14:paraId="1D569F06" w14:textId="33679C2A" w:rsidR="00C74F27" w:rsidRPr="004E0A73" w:rsidRDefault="00C74F27" w:rsidP="00C74F27">
      <w:pPr>
        <w:spacing w:after="0" w:line="240" w:lineRule="auto"/>
        <w:rPr>
          <w:b/>
          <w:bCs/>
        </w:rPr>
      </w:pPr>
      <w:r w:rsidRPr="004E0A73">
        <w:rPr>
          <w:b/>
          <w:bCs/>
        </w:rPr>
        <w:lastRenderedPageBreak/>
        <w:t>Deliverables:</w:t>
      </w:r>
    </w:p>
    <w:p w14:paraId="13FB4AA2" w14:textId="2FA4EE39" w:rsidR="00C74F27" w:rsidRPr="004E0A73" w:rsidRDefault="00612B29" w:rsidP="00612B29">
      <w:pPr>
        <w:pStyle w:val="ListParagraph"/>
        <w:numPr>
          <w:ilvl w:val="0"/>
          <w:numId w:val="11"/>
        </w:numPr>
        <w:spacing w:after="0" w:line="240" w:lineRule="auto"/>
      </w:pPr>
      <w:r w:rsidRPr="004E0A73">
        <w:t>A comprehensive report or presentation deck summarizing your findings, insights, visualisation, and answers to the specific questions.</w:t>
      </w:r>
    </w:p>
    <w:p w14:paraId="374B1712" w14:textId="032480E8" w:rsidR="00612B29" w:rsidRPr="004E0A73" w:rsidRDefault="00612B29" w:rsidP="00612B29">
      <w:pPr>
        <w:pStyle w:val="ListParagraph"/>
        <w:numPr>
          <w:ilvl w:val="0"/>
          <w:numId w:val="11"/>
        </w:numPr>
        <w:spacing w:after="0" w:line="240" w:lineRule="auto"/>
      </w:pPr>
      <w:r w:rsidRPr="004E0A73">
        <w:t>The analysis workbook in a format of your choice. (e.g., MS Excel)</w:t>
      </w:r>
    </w:p>
    <w:p w14:paraId="6292FD2A" w14:textId="497B8AA7" w:rsidR="00C74F27" w:rsidRPr="004E0A73" w:rsidRDefault="00612B29" w:rsidP="00C74F27">
      <w:pPr>
        <w:pStyle w:val="ListParagraph"/>
        <w:numPr>
          <w:ilvl w:val="0"/>
          <w:numId w:val="11"/>
        </w:numPr>
        <w:spacing w:after="0" w:line="240" w:lineRule="auto"/>
      </w:pPr>
      <w:r w:rsidRPr="004E0A73">
        <w:t xml:space="preserve">Any code or scripts for </w:t>
      </w:r>
      <w:r w:rsidR="00C74F27" w:rsidRPr="004E0A73">
        <w:t xml:space="preserve">data </w:t>
      </w:r>
      <w:r w:rsidRPr="004E0A73">
        <w:t xml:space="preserve">cleansing, data </w:t>
      </w:r>
      <w:r w:rsidR="00C74F27" w:rsidRPr="004E0A73">
        <w:t>analysis</w:t>
      </w:r>
      <w:r w:rsidR="00433A5D" w:rsidRPr="004E0A73">
        <w:t xml:space="preserve">, </w:t>
      </w:r>
      <w:r w:rsidR="00C74F27" w:rsidRPr="004E0A73">
        <w:t>and visualization</w:t>
      </w:r>
      <w:r w:rsidRPr="004E0A73">
        <w:t>, if used.</w:t>
      </w:r>
      <w:r w:rsidR="00C74F27" w:rsidRPr="004E0A73">
        <w:t xml:space="preserve"> (e.g., Python, </w:t>
      </w:r>
      <w:r w:rsidRPr="004E0A73">
        <w:t>SQL</w:t>
      </w:r>
      <w:r w:rsidR="00C74F27" w:rsidRPr="004E0A73">
        <w:t>)</w:t>
      </w:r>
    </w:p>
    <w:p w14:paraId="70B642D2" w14:textId="77777777" w:rsidR="00612B29" w:rsidRPr="004E0A73" w:rsidRDefault="00612B29" w:rsidP="00C74F27">
      <w:pPr>
        <w:spacing w:after="0" w:line="240" w:lineRule="auto"/>
      </w:pPr>
    </w:p>
    <w:p w14:paraId="30CE68C3" w14:textId="77777777" w:rsidR="00612B29" w:rsidRPr="004E0A73" w:rsidRDefault="00612B29" w:rsidP="00612B29">
      <w:pPr>
        <w:spacing w:after="0" w:line="240" w:lineRule="auto"/>
        <w:rPr>
          <w:b/>
          <w:bCs/>
        </w:rPr>
      </w:pPr>
      <w:r w:rsidRPr="004E0A73">
        <w:rPr>
          <w:b/>
          <w:bCs/>
        </w:rPr>
        <w:t>Evaluation Criteria:</w:t>
      </w:r>
    </w:p>
    <w:p w14:paraId="7995BD01" w14:textId="77777777" w:rsidR="00612B29" w:rsidRPr="004E0A73" w:rsidRDefault="00612B29" w:rsidP="00612B29">
      <w:pPr>
        <w:pStyle w:val="ListParagraph"/>
        <w:numPr>
          <w:ilvl w:val="0"/>
          <w:numId w:val="2"/>
        </w:numPr>
        <w:spacing w:after="0" w:line="240" w:lineRule="auto"/>
        <w:jc w:val="both"/>
      </w:pPr>
      <w:r w:rsidRPr="004E0A73">
        <w:t>Data Cleaning and Preparation: Accuracy and efficiency in handling missing or inconsistent data.</w:t>
      </w:r>
    </w:p>
    <w:p w14:paraId="0080CA1A" w14:textId="1E1AEE9A" w:rsidR="00612B29" w:rsidRPr="004E0A73" w:rsidRDefault="00612B29" w:rsidP="00612B29">
      <w:pPr>
        <w:pStyle w:val="ListParagraph"/>
        <w:numPr>
          <w:ilvl w:val="0"/>
          <w:numId w:val="2"/>
        </w:numPr>
        <w:spacing w:after="0" w:line="240" w:lineRule="auto"/>
        <w:jc w:val="both"/>
      </w:pPr>
      <w:r w:rsidRPr="004E0A73">
        <w:t xml:space="preserve">Analytical Skills: Depth of analysis and ability to uncover meaningful trends and patterns. </w:t>
      </w:r>
    </w:p>
    <w:p w14:paraId="67D5E8F0" w14:textId="77777777" w:rsidR="00612B29" w:rsidRPr="004E0A73" w:rsidRDefault="00612B29" w:rsidP="00612B29">
      <w:pPr>
        <w:pStyle w:val="ListParagraph"/>
        <w:numPr>
          <w:ilvl w:val="0"/>
          <w:numId w:val="2"/>
        </w:numPr>
        <w:spacing w:after="0" w:line="240" w:lineRule="auto"/>
        <w:jc w:val="both"/>
      </w:pPr>
      <w:r w:rsidRPr="004E0A73">
        <w:t>Visualization: Clarity, relevance, and effectiveness of visualizations in conveying insights.</w:t>
      </w:r>
    </w:p>
    <w:p w14:paraId="14562073" w14:textId="0A62F7DC" w:rsidR="00612B29" w:rsidRPr="004E0A73" w:rsidRDefault="00612B29" w:rsidP="00612B29">
      <w:pPr>
        <w:pStyle w:val="ListParagraph"/>
        <w:numPr>
          <w:ilvl w:val="0"/>
          <w:numId w:val="2"/>
        </w:numPr>
        <w:spacing w:after="0" w:line="240" w:lineRule="auto"/>
        <w:jc w:val="both"/>
      </w:pPr>
      <w:r w:rsidRPr="004E0A73">
        <w:t>Insight Generation: Quality and actionability of insights derived from the data, especially in response to the specific questions.</w:t>
      </w:r>
    </w:p>
    <w:p w14:paraId="472791E0" w14:textId="11CB576A" w:rsidR="00612B29" w:rsidRPr="004E0A73" w:rsidRDefault="00612B29" w:rsidP="00612B29">
      <w:pPr>
        <w:pStyle w:val="ListParagraph"/>
        <w:numPr>
          <w:ilvl w:val="0"/>
          <w:numId w:val="2"/>
        </w:numPr>
        <w:spacing w:after="0" w:line="240" w:lineRule="auto"/>
        <w:jc w:val="both"/>
      </w:pPr>
      <w:r w:rsidRPr="004E0A73">
        <w:t>Communication: Clarity and coherence in presenting findings and answering specific questions, particularly those involving analyses.</w:t>
      </w:r>
    </w:p>
    <w:p w14:paraId="2D6C6A8D" w14:textId="77777777" w:rsidR="00D36E1B" w:rsidRPr="004E0A73" w:rsidRDefault="00D36E1B" w:rsidP="00C74F27">
      <w:pPr>
        <w:spacing w:after="0" w:line="240" w:lineRule="auto"/>
      </w:pPr>
    </w:p>
    <w:p w14:paraId="5EF3FE24" w14:textId="77777777" w:rsidR="00612B29" w:rsidRPr="004E0A73" w:rsidRDefault="00612B29" w:rsidP="00612B29">
      <w:pPr>
        <w:spacing w:after="0" w:line="240" w:lineRule="auto"/>
        <w:rPr>
          <w:b/>
          <w:bCs/>
        </w:rPr>
      </w:pPr>
      <w:r w:rsidRPr="004E0A73">
        <w:rPr>
          <w:b/>
          <w:bCs/>
        </w:rPr>
        <w:t xml:space="preserve">Note: </w:t>
      </w:r>
    </w:p>
    <w:p w14:paraId="51699567" w14:textId="6E50A862" w:rsidR="00612B29" w:rsidRPr="004E0A73" w:rsidRDefault="00612B29" w:rsidP="00612B29">
      <w:pPr>
        <w:spacing w:after="0" w:line="240" w:lineRule="auto"/>
      </w:pPr>
      <w:r w:rsidRPr="004E0A73">
        <w:t xml:space="preserve">Not everything needs to be answered, just do as much as you can in the time you have available.  The aim is to provide an overview of how you tackle the problem and your general ability in relation to data and dashboarding - simple analysis, clear insights and good presentation / communication are all that matters. You are encouraged to use any tools you prefer - SQL, Python, MS Excel, Tableau, </w:t>
      </w:r>
      <w:proofErr w:type="spellStart"/>
      <w:r w:rsidRPr="004E0A73">
        <w:t>PowerBI</w:t>
      </w:r>
      <w:proofErr w:type="spellEnd"/>
      <w:r w:rsidRPr="004E0A73">
        <w:t>, MS PowerPoint are just a few examples we recommend, but feel free to use others that you are comfortable with.</w:t>
      </w:r>
    </w:p>
    <w:p w14:paraId="2FA76855" w14:textId="77777777" w:rsidR="00612B29" w:rsidRPr="004E0A73" w:rsidRDefault="00612B29" w:rsidP="00612B29">
      <w:pPr>
        <w:spacing w:after="0" w:line="240" w:lineRule="auto"/>
      </w:pPr>
    </w:p>
    <w:p w14:paraId="590D74BB" w14:textId="19EFD6EE" w:rsidR="00612B29" w:rsidRPr="00433A5D" w:rsidRDefault="00612B29" w:rsidP="00612B29">
      <w:pPr>
        <w:spacing w:after="0" w:line="240" w:lineRule="auto"/>
        <w:rPr>
          <w:b/>
          <w:bCs/>
        </w:rPr>
      </w:pPr>
      <w:bookmarkStart w:id="0" w:name="_Hlk177984274"/>
      <w:r w:rsidRPr="004E0A73">
        <w:rPr>
          <w:b/>
          <w:bCs/>
        </w:rPr>
        <w:t xml:space="preserve">ALL THE BEST! </w:t>
      </w:r>
      <w:r w:rsidRPr="004E0A73">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A"/>
          </mc:Choice>
          <mc:Fallback>
            <w:t>😊</w:t>
          </mc:Fallback>
        </mc:AlternateContent>
      </w:r>
      <w:r w:rsidRPr="004E0A73">
        <w:rPr>
          <w:b/>
          <w:bCs/>
        </w:rPr>
        <w:t xml:space="preserve"> We look forward to our next conversation</w:t>
      </w:r>
      <w:r w:rsidR="00433A5D" w:rsidRPr="004E0A73">
        <w:rPr>
          <w:b/>
          <w:bCs/>
        </w:rPr>
        <w:t xml:space="preserve"> with you.</w:t>
      </w:r>
    </w:p>
    <w:bookmarkEnd w:id="0"/>
    <w:p w14:paraId="72F5E8E1" w14:textId="77777777" w:rsidR="00612B29" w:rsidRDefault="00612B29" w:rsidP="00C74F27">
      <w:pPr>
        <w:spacing w:after="0" w:line="240" w:lineRule="auto"/>
      </w:pPr>
    </w:p>
    <w:sectPr w:rsidR="00612B29">
      <w:headerReference w:type="even" r:id="rId7"/>
      <w:headerReference w:type="default" r:id="rId8"/>
      <w:headerReference w:type="firs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EBF57" w14:textId="77777777" w:rsidR="001F7A55" w:rsidRDefault="001F7A55" w:rsidP="00612B29">
      <w:pPr>
        <w:spacing w:after="0" w:line="240" w:lineRule="auto"/>
      </w:pPr>
      <w:r>
        <w:separator/>
      </w:r>
    </w:p>
  </w:endnote>
  <w:endnote w:type="continuationSeparator" w:id="0">
    <w:p w14:paraId="6038B233" w14:textId="77777777" w:rsidR="001F7A55" w:rsidRDefault="001F7A55" w:rsidP="00612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Kokila">
    <w:charset w:val="00"/>
    <w:family w:val="swiss"/>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07C0D" w14:textId="77777777" w:rsidR="001F7A55" w:rsidRDefault="001F7A55" w:rsidP="00612B29">
      <w:pPr>
        <w:spacing w:after="0" w:line="240" w:lineRule="auto"/>
      </w:pPr>
      <w:r>
        <w:separator/>
      </w:r>
    </w:p>
  </w:footnote>
  <w:footnote w:type="continuationSeparator" w:id="0">
    <w:p w14:paraId="1EE6584C" w14:textId="77777777" w:rsidR="001F7A55" w:rsidRDefault="001F7A55" w:rsidP="00612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FB247" w14:textId="5FBFDFF7" w:rsidR="00612B29" w:rsidRDefault="00612B29">
    <w:pPr>
      <w:pStyle w:val="Header"/>
    </w:pPr>
    <w:r>
      <w:rPr>
        <w:noProof/>
      </w:rPr>
      <mc:AlternateContent>
        <mc:Choice Requires="wps">
          <w:drawing>
            <wp:anchor distT="0" distB="0" distL="0" distR="0" simplePos="0" relativeHeight="251659264" behindDoc="0" locked="0" layoutInCell="1" allowOverlap="1" wp14:anchorId="5EFFE43D" wp14:editId="4E72B152">
              <wp:simplePos x="635" y="635"/>
              <wp:positionH relativeFrom="page">
                <wp:align>center</wp:align>
              </wp:positionH>
              <wp:positionV relativeFrom="page">
                <wp:align>top</wp:align>
              </wp:positionV>
              <wp:extent cx="443865" cy="443865"/>
              <wp:effectExtent l="0" t="0" r="15875" b="4445"/>
              <wp:wrapNone/>
              <wp:docPr id="2"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A900864" w14:textId="729E9CF9" w:rsidR="00612B29" w:rsidRPr="00612B29" w:rsidRDefault="00612B29" w:rsidP="00612B29">
                          <w:pPr>
                            <w:spacing w:after="0"/>
                            <w:rPr>
                              <w:rFonts w:ascii="Calibri" w:eastAsia="Calibri" w:hAnsi="Calibri" w:cs="Calibri"/>
                              <w:noProof/>
                              <w:color w:val="000000"/>
                              <w:sz w:val="20"/>
                            </w:rPr>
                          </w:pPr>
                          <w:r w:rsidRPr="00612B29">
                            <w:rPr>
                              <w:rFonts w:ascii="Calibri" w:eastAsia="Calibri" w:hAnsi="Calibri" w:cs="Calibri"/>
                              <w:noProof/>
                              <w:color w:val="000000"/>
                              <w:sz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EFFE43D"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A900864" w14:textId="729E9CF9" w:rsidR="00612B29" w:rsidRPr="00612B29" w:rsidRDefault="00612B29" w:rsidP="00612B29">
                    <w:pPr>
                      <w:spacing w:after="0"/>
                      <w:rPr>
                        <w:rFonts w:ascii="Calibri" w:eastAsia="Calibri" w:hAnsi="Calibri" w:cs="Calibri"/>
                        <w:noProof/>
                        <w:color w:val="000000"/>
                        <w:sz w:val="20"/>
                      </w:rPr>
                    </w:pPr>
                    <w:r w:rsidRPr="00612B29">
                      <w:rPr>
                        <w:rFonts w:ascii="Calibri" w:eastAsia="Calibri" w:hAnsi="Calibri" w:cs="Calibri"/>
                        <w:noProof/>
                        <w:color w:val="000000"/>
                        <w:sz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C17E7" w14:textId="026C1F94" w:rsidR="00612B29" w:rsidRDefault="00612B29">
    <w:pPr>
      <w:pStyle w:val="Header"/>
    </w:pPr>
    <w:r>
      <w:rPr>
        <w:noProof/>
      </w:rPr>
      <mc:AlternateContent>
        <mc:Choice Requires="wps">
          <w:drawing>
            <wp:anchor distT="0" distB="0" distL="0" distR="0" simplePos="0" relativeHeight="251660288" behindDoc="0" locked="0" layoutInCell="1" allowOverlap="1" wp14:anchorId="09041E1A" wp14:editId="153C75CA">
              <wp:simplePos x="914400" y="453224"/>
              <wp:positionH relativeFrom="page">
                <wp:align>center</wp:align>
              </wp:positionH>
              <wp:positionV relativeFrom="page">
                <wp:align>top</wp:align>
              </wp:positionV>
              <wp:extent cx="443865" cy="443865"/>
              <wp:effectExtent l="0" t="0" r="15875" b="4445"/>
              <wp:wrapNone/>
              <wp:docPr id="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BACCC9E" w14:textId="2F32B60C" w:rsidR="00612B29" w:rsidRPr="00612B29" w:rsidRDefault="00612B29" w:rsidP="00612B29">
                          <w:pPr>
                            <w:spacing w:after="0"/>
                            <w:rPr>
                              <w:rFonts w:ascii="Calibri" w:eastAsia="Calibri" w:hAnsi="Calibri" w:cs="Calibri"/>
                              <w:noProof/>
                              <w:color w:val="000000"/>
                              <w:sz w:val="20"/>
                            </w:rPr>
                          </w:pPr>
                          <w:r w:rsidRPr="00612B29">
                            <w:rPr>
                              <w:rFonts w:ascii="Calibri" w:eastAsia="Calibri" w:hAnsi="Calibri" w:cs="Calibri"/>
                              <w:noProof/>
                              <w:color w:val="000000"/>
                              <w:sz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41E1A"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7BACCC9E" w14:textId="2F32B60C" w:rsidR="00612B29" w:rsidRPr="00612B29" w:rsidRDefault="00612B29" w:rsidP="00612B29">
                    <w:pPr>
                      <w:spacing w:after="0"/>
                      <w:rPr>
                        <w:rFonts w:ascii="Calibri" w:eastAsia="Calibri" w:hAnsi="Calibri" w:cs="Calibri"/>
                        <w:noProof/>
                        <w:color w:val="000000"/>
                        <w:sz w:val="20"/>
                      </w:rPr>
                    </w:pPr>
                    <w:r w:rsidRPr="00612B29">
                      <w:rPr>
                        <w:rFonts w:ascii="Calibri" w:eastAsia="Calibri" w:hAnsi="Calibri" w:cs="Calibri"/>
                        <w:noProof/>
                        <w:color w:val="000000"/>
                        <w:sz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7C39" w14:textId="63091F83" w:rsidR="00612B29" w:rsidRDefault="00612B29">
    <w:pPr>
      <w:pStyle w:val="Header"/>
    </w:pPr>
    <w:r>
      <w:rPr>
        <w:noProof/>
      </w:rPr>
      <mc:AlternateContent>
        <mc:Choice Requires="wps">
          <w:drawing>
            <wp:anchor distT="0" distB="0" distL="0" distR="0" simplePos="0" relativeHeight="251658240" behindDoc="0" locked="0" layoutInCell="1" allowOverlap="1" wp14:anchorId="700AC505" wp14:editId="617E3417">
              <wp:simplePos x="635" y="635"/>
              <wp:positionH relativeFrom="page">
                <wp:align>center</wp:align>
              </wp:positionH>
              <wp:positionV relativeFrom="page">
                <wp:align>top</wp:align>
              </wp:positionV>
              <wp:extent cx="443865" cy="443865"/>
              <wp:effectExtent l="0" t="0" r="15875" b="4445"/>
              <wp:wrapNone/>
              <wp:docPr id="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A143556" w14:textId="644EE4C1" w:rsidR="00612B29" w:rsidRPr="00612B29" w:rsidRDefault="00612B29" w:rsidP="00612B29">
                          <w:pPr>
                            <w:spacing w:after="0"/>
                            <w:rPr>
                              <w:rFonts w:ascii="Calibri" w:eastAsia="Calibri" w:hAnsi="Calibri" w:cs="Calibri"/>
                              <w:noProof/>
                              <w:color w:val="000000"/>
                              <w:sz w:val="20"/>
                            </w:rPr>
                          </w:pPr>
                          <w:r w:rsidRPr="00612B29">
                            <w:rPr>
                              <w:rFonts w:ascii="Calibri" w:eastAsia="Calibri" w:hAnsi="Calibri" w:cs="Calibri"/>
                              <w:noProof/>
                              <w:color w:val="000000"/>
                              <w:sz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00AC505"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2A143556" w14:textId="644EE4C1" w:rsidR="00612B29" w:rsidRPr="00612B29" w:rsidRDefault="00612B29" w:rsidP="00612B29">
                    <w:pPr>
                      <w:spacing w:after="0"/>
                      <w:rPr>
                        <w:rFonts w:ascii="Calibri" w:eastAsia="Calibri" w:hAnsi="Calibri" w:cs="Calibri"/>
                        <w:noProof/>
                        <w:color w:val="000000"/>
                        <w:sz w:val="20"/>
                      </w:rPr>
                    </w:pPr>
                    <w:r w:rsidRPr="00612B29">
                      <w:rPr>
                        <w:rFonts w:ascii="Calibri" w:eastAsia="Calibri" w:hAnsi="Calibri" w:cs="Calibri"/>
                        <w:noProof/>
                        <w:color w:val="000000"/>
                        <w:sz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A2E"/>
    <w:multiLevelType w:val="hybridMultilevel"/>
    <w:tmpl w:val="4A0C3A34"/>
    <w:lvl w:ilvl="0" w:tplc="0C09000F">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F26DD5"/>
    <w:multiLevelType w:val="hybridMultilevel"/>
    <w:tmpl w:val="A0B60876"/>
    <w:lvl w:ilvl="0" w:tplc="E56E3A9A">
      <w:numFmt w:val="bullet"/>
      <w:lvlText w:val=""/>
      <w:lvlJc w:val="left"/>
      <w:pPr>
        <w:ind w:left="1080" w:hanging="720"/>
      </w:pPr>
      <w:rPr>
        <w:rFonts w:ascii="Symbol" w:eastAsiaTheme="minorEastAsia" w:hAnsi="Symbol" w:cs="Kokil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64F0EB7"/>
    <w:multiLevelType w:val="hybridMultilevel"/>
    <w:tmpl w:val="84648632"/>
    <w:lvl w:ilvl="0" w:tplc="E56E3A9A">
      <w:numFmt w:val="bullet"/>
      <w:lvlText w:val=""/>
      <w:lvlJc w:val="left"/>
      <w:pPr>
        <w:ind w:left="720" w:hanging="720"/>
      </w:pPr>
      <w:rPr>
        <w:rFonts w:ascii="Symbol" w:eastAsiaTheme="minorEastAsia" w:hAnsi="Symbol" w:cs="Kokila"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2E5F207F"/>
    <w:multiLevelType w:val="hybridMultilevel"/>
    <w:tmpl w:val="CF800FEE"/>
    <w:lvl w:ilvl="0" w:tplc="E56E3A9A">
      <w:numFmt w:val="bullet"/>
      <w:lvlText w:val=""/>
      <w:lvlJc w:val="left"/>
      <w:pPr>
        <w:ind w:left="2160" w:hanging="720"/>
      </w:pPr>
      <w:rPr>
        <w:rFonts w:ascii="Symbol" w:eastAsiaTheme="minorEastAsia" w:hAnsi="Symbol" w:cs="Kokila"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 w15:restartNumberingAfterBreak="0">
    <w:nsid w:val="349622CA"/>
    <w:multiLevelType w:val="hybridMultilevel"/>
    <w:tmpl w:val="9E5A5D76"/>
    <w:lvl w:ilvl="0" w:tplc="E56E3A9A">
      <w:numFmt w:val="bullet"/>
      <w:lvlText w:val=""/>
      <w:lvlJc w:val="left"/>
      <w:pPr>
        <w:ind w:left="1080" w:hanging="720"/>
      </w:pPr>
      <w:rPr>
        <w:rFonts w:ascii="Symbol" w:eastAsiaTheme="minorEastAsia" w:hAnsi="Symbol" w:cs="Kokil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C375047"/>
    <w:multiLevelType w:val="hybridMultilevel"/>
    <w:tmpl w:val="FEA6DDDA"/>
    <w:lvl w:ilvl="0" w:tplc="E56E3A9A">
      <w:numFmt w:val="bullet"/>
      <w:lvlText w:val=""/>
      <w:lvlJc w:val="left"/>
      <w:pPr>
        <w:ind w:left="1080" w:hanging="720"/>
      </w:pPr>
      <w:rPr>
        <w:rFonts w:ascii="Symbol" w:eastAsiaTheme="minorEastAsia" w:hAnsi="Symbol" w:cs="Kokil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5B202B3C"/>
    <w:multiLevelType w:val="hybridMultilevel"/>
    <w:tmpl w:val="C370178C"/>
    <w:lvl w:ilvl="0" w:tplc="E56E3A9A">
      <w:numFmt w:val="bullet"/>
      <w:lvlText w:val=""/>
      <w:lvlJc w:val="left"/>
      <w:pPr>
        <w:ind w:left="1080" w:hanging="720"/>
      </w:pPr>
      <w:rPr>
        <w:rFonts w:ascii="Symbol" w:eastAsiaTheme="minorEastAsia" w:hAnsi="Symbol" w:cs="Kokil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B2E4A62"/>
    <w:multiLevelType w:val="hybridMultilevel"/>
    <w:tmpl w:val="C32CF102"/>
    <w:lvl w:ilvl="0" w:tplc="40A09EEC">
      <w:numFmt w:val="bullet"/>
      <w:lvlText w:val="•"/>
      <w:lvlJc w:val="left"/>
      <w:pPr>
        <w:ind w:left="1080" w:hanging="72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6E700787"/>
    <w:multiLevelType w:val="hybridMultilevel"/>
    <w:tmpl w:val="E7F077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6F502FDC"/>
    <w:multiLevelType w:val="hybridMultilevel"/>
    <w:tmpl w:val="9FC0104A"/>
    <w:lvl w:ilvl="0" w:tplc="E56E3A9A">
      <w:numFmt w:val="bullet"/>
      <w:lvlText w:val=""/>
      <w:lvlJc w:val="left"/>
      <w:pPr>
        <w:ind w:left="1080" w:hanging="720"/>
      </w:pPr>
      <w:rPr>
        <w:rFonts w:ascii="Symbol" w:eastAsiaTheme="minorEastAsia" w:hAnsi="Symbol" w:cs="Kokil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2172686"/>
    <w:multiLevelType w:val="hybridMultilevel"/>
    <w:tmpl w:val="148CA278"/>
    <w:lvl w:ilvl="0" w:tplc="E56E3A9A">
      <w:numFmt w:val="bullet"/>
      <w:lvlText w:val=""/>
      <w:lvlJc w:val="left"/>
      <w:pPr>
        <w:ind w:left="1080" w:hanging="720"/>
      </w:pPr>
      <w:rPr>
        <w:rFonts w:ascii="Symbol" w:eastAsiaTheme="minorEastAsia" w:hAnsi="Symbol" w:cs="Kokil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8582520"/>
    <w:multiLevelType w:val="hybridMultilevel"/>
    <w:tmpl w:val="580E7CF0"/>
    <w:lvl w:ilvl="0" w:tplc="E56E3A9A">
      <w:numFmt w:val="bullet"/>
      <w:lvlText w:val=""/>
      <w:lvlJc w:val="left"/>
      <w:pPr>
        <w:ind w:left="1080" w:hanging="720"/>
      </w:pPr>
      <w:rPr>
        <w:rFonts w:ascii="Symbol" w:eastAsiaTheme="minorEastAsia" w:hAnsi="Symbol" w:cs="Kokil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BA95044"/>
    <w:multiLevelType w:val="hybridMultilevel"/>
    <w:tmpl w:val="54EC679A"/>
    <w:lvl w:ilvl="0" w:tplc="40A09EEC">
      <w:numFmt w:val="bullet"/>
      <w:lvlText w:val="•"/>
      <w:lvlJc w:val="left"/>
      <w:pPr>
        <w:ind w:left="1080" w:hanging="72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90543450">
    <w:abstractNumId w:val="8"/>
  </w:num>
  <w:num w:numId="2" w16cid:durableId="242691592">
    <w:abstractNumId w:val="12"/>
  </w:num>
  <w:num w:numId="3" w16cid:durableId="676857024">
    <w:abstractNumId w:val="7"/>
  </w:num>
  <w:num w:numId="4" w16cid:durableId="1177840052">
    <w:abstractNumId w:val="11"/>
  </w:num>
  <w:num w:numId="5" w16cid:durableId="735394100">
    <w:abstractNumId w:val="5"/>
  </w:num>
  <w:num w:numId="6" w16cid:durableId="603728924">
    <w:abstractNumId w:val="6"/>
  </w:num>
  <w:num w:numId="7" w16cid:durableId="757795861">
    <w:abstractNumId w:val="4"/>
  </w:num>
  <w:num w:numId="8" w16cid:durableId="257714761">
    <w:abstractNumId w:val="3"/>
  </w:num>
  <w:num w:numId="9" w16cid:durableId="1361467921">
    <w:abstractNumId w:val="2"/>
  </w:num>
  <w:num w:numId="10" w16cid:durableId="962733971">
    <w:abstractNumId w:val="9"/>
  </w:num>
  <w:num w:numId="11" w16cid:durableId="297415376">
    <w:abstractNumId w:val="1"/>
  </w:num>
  <w:num w:numId="12" w16cid:durableId="1712488389">
    <w:abstractNumId w:val="10"/>
  </w:num>
  <w:num w:numId="13" w16cid:durableId="1534230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F27"/>
    <w:rsid w:val="0001755A"/>
    <w:rsid w:val="000864EC"/>
    <w:rsid w:val="001F7A55"/>
    <w:rsid w:val="00433A5D"/>
    <w:rsid w:val="004E0A73"/>
    <w:rsid w:val="00612B29"/>
    <w:rsid w:val="006E2913"/>
    <w:rsid w:val="00790094"/>
    <w:rsid w:val="007C7812"/>
    <w:rsid w:val="00880A9E"/>
    <w:rsid w:val="009821EA"/>
    <w:rsid w:val="009F5C65"/>
    <w:rsid w:val="00C67AB0"/>
    <w:rsid w:val="00C74F27"/>
    <w:rsid w:val="00CE0B1D"/>
    <w:rsid w:val="00CF0E0D"/>
    <w:rsid w:val="00D36E1B"/>
    <w:rsid w:val="00E52338"/>
    <w:rsid w:val="00F55ECF"/>
    <w:rsid w:val="00FC2A53"/>
    <w:rsid w:val="00FE542C"/>
  </w:rsids>
  <m:mathPr>
    <m:mathFont m:val="Cambria Math"/>
    <m:brkBin m:val="before"/>
    <m:brkBinSub m:val="--"/>
    <m:smallFrac m:val="0"/>
    <m:dispDef/>
    <m:lMargin m:val="0"/>
    <m:rMargin m:val="0"/>
    <m:defJc m:val="centerGroup"/>
    <m:wrapIndent m:val="1440"/>
    <m:intLim m:val="subSup"/>
    <m:naryLim m:val="undOvr"/>
  </m:mathPr>
  <w:themeFontLang w:val="en-A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3A185"/>
  <w15:chartTrackingRefBased/>
  <w15:docId w15:val="{645ABC56-E178-4E1E-9802-278521DB0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lang w:val="en-AU" w:eastAsia="zh-CN"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Kokil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4F27"/>
    <w:pPr>
      <w:ind w:left="720"/>
      <w:contextualSpacing/>
    </w:pPr>
    <w:rPr>
      <w:rFonts w:cs="Mangal"/>
    </w:rPr>
  </w:style>
  <w:style w:type="character" w:styleId="Strong">
    <w:name w:val="Strong"/>
    <w:basedOn w:val="DefaultParagraphFont"/>
    <w:uiPriority w:val="22"/>
    <w:qFormat/>
    <w:rsid w:val="00612B29"/>
    <w:rPr>
      <w:b/>
      <w:bCs/>
    </w:rPr>
  </w:style>
  <w:style w:type="paragraph" w:styleId="Header">
    <w:name w:val="header"/>
    <w:basedOn w:val="Normal"/>
    <w:link w:val="HeaderChar"/>
    <w:uiPriority w:val="99"/>
    <w:unhideWhenUsed/>
    <w:rsid w:val="00612B29"/>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612B29"/>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01715">
      <w:bodyDiv w:val="1"/>
      <w:marLeft w:val="0"/>
      <w:marRight w:val="0"/>
      <w:marTop w:val="0"/>
      <w:marBottom w:val="0"/>
      <w:divBdr>
        <w:top w:val="none" w:sz="0" w:space="0" w:color="auto"/>
        <w:left w:val="none" w:sz="0" w:space="0" w:color="auto"/>
        <w:bottom w:val="none" w:sz="0" w:space="0" w:color="auto"/>
        <w:right w:val="none" w:sz="0" w:space="0" w:color="auto"/>
      </w:divBdr>
    </w:div>
    <w:div w:id="355692548">
      <w:bodyDiv w:val="1"/>
      <w:marLeft w:val="0"/>
      <w:marRight w:val="0"/>
      <w:marTop w:val="0"/>
      <w:marBottom w:val="0"/>
      <w:divBdr>
        <w:top w:val="none" w:sz="0" w:space="0" w:color="auto"/>
        <w:left w:val="none" w:sz="0" w:space="0" w:color="auto"/>
        <w:bottom w:val="none" w:sz="0" w:space="0" w:color="auto"/>
        <w:right w:val="none" w:sz="0" w:space="0" w:color="auto"/>
      </w:divBdr>
    </w:div>
    <w:div w:id="601107294">
      <w:bodyDiv w:val="1"/>
      <w:marLeft w:val="0"/>
      <w:marRight w:val="0"/>
      <w:marTop w:val="0"/>
      <w:marBottom w:val="0"/>
      <w:divBdr>
        <w:top w:val="none" w:sz="0" w:space="0" w:color="auto"/>
        <w:left w:val="none" w:sz="0" w:space="0" w:color="auto"/>
        <w:bottom w:val="none" w:sz="0" w:space="0" w:color="auto"/>
        <w:right w:val="none" w:sz="0" w:space="0" w:color="auto"/>
      </w:divBdr>
    </w:div>
    <w:div w:id="782573781">
      <w:bodyDiv w:val="1"/>
      <w:marLeft w:val="0"/>
      <w:marRight w:val="0"/>
      <w:marTop w:val="0"/>
      <w:marBottom w:val="0"/>
      <w:divBdr>
        <w:top w:val="none" w:sz="0" w:space="0" w:color="auto"/>
        <w:left w:val="none" w:sz="0" w:space="0" w:color="auto"/>
        <w:bottom w:val="none" w:sz="0" w:space="0" w:color="auto"/>
        <w:right w:val="none" w:sz="0" w:space="0" w:color="auto"/>
      </w:divBdr>
    </w:div>
    <w:div w:id="1283343345">
      <w:bodyDiv w:val="1"/>
      <w:marLeft w:val="0"/>
      <w:marRight w:val="0"/>
      <w:marTop w:val="0"/>
      <w:marBottom w:val="0"/>
      <w:divBdr>
        <w:top w:val="none" w:sz="0" w:space="0" w:color="auto"/>
        <w:left w:val="none" w:sz="0" w:space="0" w:color="auto"/>
        <w:bottom w:val="none" w:sz="0" w:space="0" w:color="auto"/>
        <w:right w:val="none" w:sz="0" w:space="0" w:color="auto"/>
      </w:divBdr>
    </w:div>
    <w:div w:id="1891575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Allianz</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Janani (Allianz Australia Insurance Ltd.)</dc:creator>
  <cp:keywords/>
  <dc:description/>
  <cp:lastModifiedBy>pankaj Namekar</cp:lastModifiedBy>
  <cp:revision>12</cp:revision>
  <dcterms:created xsi:type="dcterms:W3CDTF">2024-09-23T00:38:00Z</dcterms:created>
  <dcterms:modified xsi:type="dcterms:W3CDTF">2025-09-11T06:02:00Z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1,2,3</vt:lpwstr>
  </property>
  <property fmtid="{D5CDD505-2E9C-101B-9397-08002B2CF9AE}" pid="3" name="ClassificationContentMarkingHeaderFontProps">
    <vt:lpwstr>#000000,10,Calibri</vt:lpwstr>
  </property>
  <property fmtid="{D5CDD505-2E9C-101B-9397-08002B2CF9AE}" pid="4" name="ClassificationContentMarkingHeaderText">
    <vt:lpwstr>Internal</vt:lpwstr>
  </property>
  <property fmtid="{D5CDD505-2E9C-101B-9397-08002B2CF9AE}" pid="5" name="MSIP_Label_863bc15e-e7bf-41c1-bdb3-03882d8a2e2c_Enabled">
    <vt:lpwstr>true</vt:lpwstr>
  </property>
  <property fmtid="{D5CDD505-2E9C-101B-9397-08002B2CF9AE}" pid="6" name="MSIP_Label_863bc15e-e7bf-41c1-bdb3-03882d8a2e2c_SetDate">
    <vt:lpwstr>2024-09-23T01:38:23Z</vt:lpwstr>
  </property>
  <property fmtid="{D5CDD505-2E9C-101B-9397-08002B2CF9AE}" pid="7" name="MSIP_Label_863bc15e-e7bf-41c1-bdb3-03882d8a2e2c_Method">
    <vt:lpwstr>Privileged</vt:lpwstr>
  </property>
  <property fmtid="{D5CDD505-2E9C-101B-9397-08002B2CF9AE}" pid="8" name="MSIP_Label_863bc15e-e7bf-41c1-bdb3-03882d8a2e2c_Name">
    <vt:lpwstr>863bc15e-e7bf-41c1-bdb3-03882d8a2e2c</vt:lpwstr>
  </property>
  <property fmtid="{D5CDD505-2E9C-101B-9397-08002B2CF9AE}" pid="9" name="MSIP_Label_863bc15e-e7bf-41c1-bdb3-03882d8a2e2c_SiteId">
    <vt:lpwstr>6e06e42d-6925-47c6-b9e7-9581c7ca302a</vt:lpwstr>
  </property>
  <property fmtid="{D5CDD505-2E9C-101B-9397-08002B2CF9AE}" pid="10" name="MSIP_Label_863bc15e-e7bf-41c1-bdb3-03882d8a2e2c_ActionId">
    <vt:lpwstr>cfab0c43-8047-4e08-bc7e-d9e00dda2515</vt:lpwstr>
  </property>
  <property fmtid="{D5CDD505-2E9C-101B-9397-08002B2CF9AE}" pid="11" name="MSIP_Label_863bc15e-e7bf-41c1-bdb3-03882d8a2e2c_ContentBits">
    <vt:lpwstr>1</vt:lpwstr>
  </property>
  <property fmtid="{D5CDD505-2E9C-101B-9397-08002B2CF9AE}" pid="12" name="_AdHocReviewCycleID">
    <vt:i4>809712588</vt:i4>
  </property>
  <property fmtid="{D5CDD505-2E9C-101B-9397-08002B2CF9AE}" pid="13" name="_NewReviewCycle">
    <vt:lpwstr/>
  </property>
  <property fmtid="{D5CDD505-2E9C-101B-9397-08002B2CF9AE}" pid="14" name="_EmailSubject">
    <vt:lpwstr>Customer Insight Analyst | Case Study Round | Pankaj Namekar</vt:lpwstr>
  </property>
  <property fmtid="{D5CDD505-2E9C-101B-9397-08002B2CF9AE}" pid="15" name="_AuthorEmail">
    <vt:lpwstr>extern.kumar_mithun@allianz.com</vt:lpwstr>
  </property>
  <property fmtid="{D5CDD505-2E9C-101B-9397-08002B2CF9AE}" pid="16" name="_AuthorEmailDisplayName">
    <vt:lpwstr>Kumar, Mithun (Allianz Technology)</vt:lpwstr>
  </property>
  <property fmtid="{D5CDD505-2E9C-101B-9397-08002B2CF9AE}" pid="17" name="_PreviousAdHocReviewCycleID">
    <vt:i4>485927112</vt:i4>
  </property>
  <property fmtid="{D5CDD505-2E9C-101B-9397-08002B2CF9AE}" pid="18" name="_ReviewingToolsShownOnce">
    <vt:lpwstr/>
  </property>
</Properties>
</file>