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2CB0" w:rsidRDefault="00CE2CB0" w:rsidP="00CE2CB0">
      <w:pPr>
        <w:jc w:val="center"/>
        <w:rPr>
          <w:b/>
          <w:sz w:val="36"/>
          <w:szCs w:val="36"/>
        </w:rPr>
      </w:pPr>
      <w:bookmarkStart w:id="0" w:name="_GoBack"/>
      <w:bookmarkEnd w:id="0"/>
      <w:r w:rsidRPr="00A201D1">
        <w:rPr>
          <w:b/>
          <w:sz w:val="36"/>
          <w:szCs w:val="36"/>
        </w:rPr>
        <w:t>C</w:t>
      </w:r>
      <w:r>
        <w:rPr>
          <w:b/>
          <w:sz w:val="36"/>
          <w:szCs w:val="36"/>
        </w:rPr>
        <w:t>redit</w:t>
      </w:r>
      <w:r w:rsidRPr="00A201D1">
        <w:rPr>
          <w:b/>
          <w:sz w:val="36"/>
          <w:szCs w:val="36"/>
        </w:rPr>
        <w:t xml:space="preserve"> </w:t>
      </w:r>
      <w:r>
        <w:rPr>
          <w:b/>
          <w:sz w:val="36"/>
          <w:szCs w:val="36"/>
        </w:rPr>
        <w:t>Life</w:t>
      </w:r>
      <w:r w:rsidR="00DD3C52">
        <w:rPr>
          <w:b/>
          <w:sz w:val="36"/>
          <w:szCs w:val="36"/>
        </w:rPr>
        <w:t>(non-medical)</w:t>
      </w:r>
      <w:r>
        <w:rPr>
          <w:b/>
          <w:sz w:val="36"/>
          <w:szCs w:val="36"/>
        </w:rPr>
        <w:t xml:space="preserve"> Process</w:t>
      </w:r>
    </w:p>
    <w:p w:rsidR="00CE2CB0" w:rsidRDefault="00CE2CB0" w:rsidP="00CE2CB0">
      <w:pPr>
        <w:jc w:val="both"/>
        <w:rPr>
          <w:rFonts w:cstheme="minorHAnsi"/>
        </w:rPr>
      </w:pPr>
      <w:r w:rsidRPr="009853AE">
        <w:rPr>
          <w:rFonts w:cstheme="minorHAnsi"/>
        </w:rPr>
        <w:t>This d</w:t>
      </w:r>
      <w:r>
        <w:rPr>
          <w:rFonts w:cstheme="minorHAnsi"/>
        </w:rPr>
        <w:t>ocument aims to capture the understanding of the CREDIT LIFE</w:t>
      </w:r>
      <w:r w:rsidR="00485E54">
        <w:rPr>
          <w:rFonts w:cstheme="minorHAnsi"/>
        </w:rPr>
        <w:t xml:space="preserve"> (non-medical)</w:t>
      </w:r>
      <w:r>
        <w:rPr>
          <w:rFonts w:cstheme="minorHAnsi"/>
        </w:rPr>
        <w:t xml:space="preserve"> </w:t>
      </w:r>
      <w:r w:rsidRPr="009853AE">
        <w:rPr>
          <w:rFonts w:cstheme="minorHAnsi"/>
        </w:rPr>
        <w:t xml:space="preserve">workflow that needs to be automated by the Planit </w:t>
      </w:r>
      <w:r w:rsidR="00DD3C52">
        <w:rPr>
          <w:rFonts w:cstheme="minorHAnsi"/>
        </w:rPr>
        <w:t xml:space="preserve">automation </w:t>
      </w:r>
      <w:r w:rsidRPr="009853AE">
        <w:rPr>
          <w:rFonts w:cstheme="minorHAnsi"/>
        </w:rPr>
        <w:t>team.</w:t>
      </w:r>
    </w:p>
    <w:p w:rsidR="00EA1AED" w:rsidRDefault="000C68BB" w:rsidP="00CE2CB0">
      <w:pPr>
        <w:jc w:val="both"/>
        <w:rPr>
          <w:rFonts w:cstheme="minorHAnsi"/>
          <w:sz w:val="28"/>
          <w:szCs w:val="28"/>
        </w:rPr>
      </w:pPr>
      <w:r>
        <w:rPr>
          <w:rFonts w:cstheme="minorHAnsi"/>
          <w:b/>
          <w:sz w:val="28"/>
          <w:szCs w:val="28"/>
          <w:u w:val="single"/>
        </w:rPr>
        <w:t>W</w:t>
      </w:r>
      <w:r w:rsidR="00CE2CB0" w:rsidRPr="005952A1">
        <w:rPr>
          <w:rFonts w:cstheme="minorHAnsi"/>
          <w:b/>
          <w:sz w:val="28"/>
          <w:szCs w:val="28"/>
          <w:u w:val="single"/>
        </w:rPr>
        <w:t>orkflow</w:t>
      </w:r>
      <w:r>
        <w:rPr>
          <w:rFonts w:cstheme="minorHAnsi"/>
          <w:b/>
          <w:sz w:val="28"/>
          <w:szCs w:val="28"/>
          <w:u w:val="single"/>
        </w:rPr>
        <w:t xml:space="preserve"> Process</w:t>
      </w:r>
      <w:r w:rsidR="00CE2CB0" w:rsidRPr="005952A1">
        <w:rPr>
          <w:rFonts w:cstheme="minorHAnsi"/>
          <w:sz w:val="28"/>
          <w:szCs w:val="28"/>
        </w:rPr>
        <w:t>:</w:t>
      </w:r>
    </w:p>
    <w:p w:rsidR="00CE2CB0" w:rsidRPr="009853AE" w:rsidRDefault="00CE2CB0" w:rsidP="00CE2CB0">
      <w:pPr>
        <w:jc w:val="both"/>
        <w:rPr>
          <w:rFonts w:cstheme="minorHAnsi"/>
        </w:rPr>
      </w:pPr>
      <w:r w:rsidRPr="009853AE">
        <w:rPr>
          <w:rFonts w:cstheme="minorHAnsi"/>
        </w:rPr>
        <w:t xml:space="preserve">The high level workflow consists of the below </w:t>
      </w:r>
      <w:r w:rsidR="00DD3C52">
        <w:rPr>
          <w:rFonts w:cstheme="minorHAnsi"/>
        </w:rPr>
        <w:t>steps</w:t>
      </w:r>
      <w:r w:rsidRPr="009853AE">
        <w:rPr>
          <w:rFonts w:cstheme="minorHAnsi"/>
        </w:rPr>
        <w:t>:</w:t>
      </w:r>
    </w:p>
    <w:p w:rsidR="00CE2CB0" w:rsidRPr="009853AE" w:rsidRDefault="00CE2CB0" w:rsidP="00CE2CB0">
      <w:pPr>
        <w:pStyle w:val="ListParagraph"/>
        <w:numPr>
          <w:ilvl w:val="0"/>
          <w:numId w:val="1"/>
        </w:numPr>
        <w:jc w:val="both"/>
        <w:rPr>
          <w:rFonts w:cstheme="minorHAnsi"/>
        </w:rPr>
      </w:pPr>
      <w:r>
        <w:rPr>
          <w:rFonts w:cstheme="minorHAnsi"/>
        </w:rPr>
        <w:t>Consolidation of excels (Client and Macro)</w:t>
      </w:r>
    </w:p>
    <w:p w:rsidR="00CE2CB0" w:rsidRPr="009853AE" w:rsidRDefault="00CE2CB0" w:rsidP="000C68BB">
      <w:pPr>
        <w:pStyle w:val="ListParagraph"/>
        <w:numPr>
          <w:ilvl w:val="0"/>
          <w:numId w:val="1"/>
        </w:numPr>
        <w:spacing w:line="240" w:lineRule="auto"/>
        <w:jc w:val="both"/>
      </w:pPr>
      <w:r>
        <w:t>Run &amp; Upload Macro file</w:t>
      </w:r>
    </w:p>
    <w:p w:rsidR="00CE2CB0" w:rsidRPr="000C68BB" w:rsidRDefault="000C68BB" w:rsidP="00CE2CB0">
      <w:pPr>
        <w:pStyle w:val="ListParagraph"/>
        <w:numPr>
          <w:ilvl w:val="0"/>
          <w:numId w:val="1"/>
        </w:numPr>
        <w:jc w:val="both"/>
      </w:pPr>
      <w:r>
        <w:rPr>
          <w:rFonts w:cstheme="minorHAnsi"/>
        </w:rPr>
        <w:t>Batch Processing</w:t>
      </w:r>
    </w:p>
    <w:p w:rsidR="000C68BB" w:rsidRDefault="000C68BB" w:rsidP="00CE2CB0">
      <w:pPr>
        <w:pStyle w:val="ListParagraph"/>
        <w:numPr>
          <w:ilvl w:val="0"/>
          <w:numId w:val="1"/>
        </w:numPr>
        <w:jc w:val="both"/>
      </w:pPr>
      <w:r>
        <w:t>Follows up for the members of the master policy</w:t>
      </w:r>
    </w:p>
    <w:p w:rsidR="000C68BB" w:rsidRDefault="000C68BB" w:rsidP="00CE2CB0">
      <w:pPr>
        <w:pStyle w:val="ListParagraph"/>
        <w:numPr>
          <w:ilvl w:val="0"/>
          <w:numId w:val="1"/>
        </w:numPr>
        <w:jc w:val="both"/>
      </w:pPr>
      <w:r>
        <w:t>Medical decision flag</w:t>
      </w:r>
    </w:p>
    <w:p w:rsidR="000C68BB" w:rsidRDefault="000C68BB" w:rsidP="00CE2CB0">
      <w:pPr>
        <w:pStyle w:val="ListParagraph"/>
        <w:numPr>
          <w:ilvl w:val="0"/>
          <w:numId w:val="1"/>
        </w:numPr>
        <w:jc w:val="both"/>
      </w:pPr>
      <w:r>
        <w:t>Generating the Receipts</w:t>
      </w:r>
    </w:p>
    <w:p w:rsidR="000C68BB" w:rsidRDefault="000C68BB" w:rsidP="00CE2CB0">
      <w:pPr>
        <w:pStyle w:val="ListParagraph"/>
        <w:numPr>
          <w:ilvl w:val="0"/>
          <w:numId w:val="1"/>
        </w:numPr>
        <w:jc w:val="both"/>
      </w:pPr>
      <w:r>
        <w:t>Policy Issuance</w:t>
      </w:r>
    </w:p>
    <w:p w:rsidR="000C68BB" w:rsidRDefault="00A44D6F" w:rsidP="000C68BB">
      <w:pPr>
        <w:pStyle w:val="ListParagraph"/>
        <w:numPr>
          <w:ilvl w:val="0"/>
          <w:numId w:val="1"/>
        </w:numPr>
        <w:jc w:val="both"/>
      </w:pPr>
      <w:r>
        <w:t>Check p</w:t>
      </w:r>
      <w:r w:rsidR="000C68BB">
        <w:t>olicy status</w:t>
      </w:r>
    </w:p>
    <w:p w:rsidR="00C774C1" w:rsidRDefault="00C774C1" w:rsidP="00C774C1"/>
    <w:p w:rsidR="00A44D6F" w:rsidRDefault="00A44D6F" w:rsidP="00C774C1">
      <w:pPr>
        <w:rPr>
          <w:b/>
          <w:sz w:val="28"/>
          <w:szCs w:val="28"/>
          <w:u w:val="single"/>
        </w:rPr>
      </w:pPr>
      <w:r w:rsidRPr="00C774C1">
        <w:rPr>
          <w:b/>
          <w:sz w:val="28"/>
          <w:szCs w:val="28"/>
          <w:u w:val="single"/>
        </w:rPr>
        <w:t>Consolidation of excels:</w:t>
      </w:r>
    </w:p>
    <w:p w:rsidR="00F207C8" w:rsidRDefault="00F207C8" w:rsidP="00416800">
      <w:pPr>
        <w:pStyle w:val="ListParagraph"/>
        <w:numPr>
          <w:ilvl w:val="0"/>
          <w:numId w:val="6"/>
        </w:numPr>
      </w:pPr>
      <w:r>
        <w:t>Provided c</w:t>
      </w:r>
      <w:r w:rsidRPr="00F207C8">
        <w:t>lient</w:t>
      </w:r>
      <w:r>
        <w:t xml:space="preserve"> excel </w:t>
      </w:r>
      <w:r w:rsidR="006B5038">
        <w:t xml:space="preserve">input </w:t>
      </w:r>
      <w:r>
        <w:t>file will be</w:t>
      </w:r>
      <w:r w:rsidR="00F0280E">
        <w:t xml:space="preserve"> varying</w:t>
      </w:r>
      <w:r>
        <w:t xml:space="preserve"> from </w:t>
      </w:r>
      <w:r w:rsidR="00485E54">
        <w:t>business partner</w:t>
      </w:r>
      <w:r>
        <w:t xml:space="preserve"> to </w:t>
      </w:r>
      <w:r w:rsidR="00485E54">
        <w:t>partner</w:t>
      </w:r>
      <w:r w:rsidR="00416800">
        <w:t>.</w:t>
      </w:r>
    </w:p>
    <w:p w:rsidR="00DD3C52" w:rsidRDefault="00F207C8" w:rsidP="009D3CB2">
      <w:pPr>
        <w:pStyle w:val="ListParagraph"/>
        <w:numPr>
          <w:ilvl w:val="0"/>
          <w:numId w:val="6"/>
        </w:numPr>
      </w:pPr>
      <w:r>
        <w:t xml:space="preserve">The data in the </w:t>
      </w:r>
      <w:r w:rsidR="00DD3C52">
        <w:t>input</w:t>
      </w:r>
      <w:r>
        <w:t xml:space="preserve"> file </w:t>
      </w:r>
      <w:r w:rsidR="00DD3C52">
        <w:t xml:space="preserve">need to capture and put </w:t>
      </w:r>
      <w:r>
        <w:t>in</w:t>
      </w:r>
      <w:r w:rsidR="00DD3C52">
        <w:t xml:space="preserve"> to</w:t>
      </w:r>
      <w:r>
        <w:t xml:space="preserve"> the macro </w:t>
      </w:r>
      <w:r w:rsidR="00DD3C52">
        <w:t>file.</w:t>
      </w:r>
    </w:p>
    <w:p w:rsidR="00F207C8" w:rsidRDefault="00DD3C52" w:rsidP="009D3CB2">
      <w:pPr>
        <w:pStyle w:val="ListParagraph"/>
        <w:numPr>
          <w:ilvl w:val="0"/>
          <w:numId w:val="6"/>
        </w:numPr>
      </w:pPr>
      <w:r>
        <w:t>Some standard data need to be putted</w:t>
      </w:r>
      <w:r w:rsidR="00F207C8">
        <w:t xml:space="preserve"> in </w:t>
      </w:r>
      <w:r>
        <w:t>few</w:t>
      </w:r>
      <w:r w:rsidR="00F207C8">
        <w:t xml:space="preserve"> </w:t>
      </w:r>
      <w:r>
        <w:t xml:space="preserve">columns of </w:t>
      </w:r>
      <w:r w:rsidR="00F207C8">
        <w:t>macro file</w:t>
      </w:r>
      <w:r>
        <w:t xml:space="preserve"> and</w:t>
      </w:r>
      <w:r w:rsidR="00F207C8">
        <w:t xml:space="preserve"> it will be provided by FG</w:t>
      </w:r>
      <w:r w:rsidR="00416800">
        <w:t>.</w:t>
      </w:r>
    </w:p>
    <w:p w:rsidR="00F207C8" w:rsidRDefault="00F207C8" w:rsidP="00416800">
      <w:pPr>
        <w:pStyle w:val="ListParagraph"/>
        <w:numPr>
          <w:ilvl w:val="0"/>
          <w:numId w:val="6"/>
        </w:numPr>
      </w:pPr>
      <w:r>
        <w:t>Logic for the plan number, risk term, product code and</w:t>
      </w:r>
      <w:r w:rsidR="00F0280E">
        <w:t xml:space="preserve"> Interest rate should be providing</w:t>
      </w:r>
      <w:r>
        <w:t xml:space="preserve"> by FG</w:t>
      </w:r>
      <w:r w:rsidR="00416800">
        <w:t>.</w:t>
      </w:r>
    </w:p>
    <w:p w:rsidR="00164A94" w:rsidRDefault="00DD3C52" w:rsidP="00471A04">
      <w:pPr>
        <w:pStyle w:val="ListParagraph"/>
        <w:numPr>
          <w:ilvl w:val="0"/>
          <w:numId w:val="6"/>
        </w:numPr>
      </w:pPr>
      <w:r>
        <w:t>Some column name</w:t>
      </w:r>
      <w:r w:rsidR="00164A94">
        <w:t>s</w:t>
      </w:r>
      <w:r>
        <w:t xml:space="preserve"> are duplicate in input file and same to be present in macro file</w:t>
      </w:r>
      <w:r w:rsidR="00164A94">
        <w:t xml:space="preserve"> too.</w:t>
      </w:r>
    </w:p>
    <w:p w:rsidR="00A44D6F" w:rsidRPr="00F0280E" w:rsidRDefault="00F0280E" w:rsidP="00416800">
      <w:pPr>
        <w:pStyle w:val="ListParagraph"/>
        <w:numPr>
          <w:ilvl w:val="0"/>
          <w:numId w:val="6"/>
        </w:numPr>
      </w:pPr>
      <w:r>
        <w:t>Columns with Heights in cm, Weight in kg, Heights in units, weight in units are not required.</w:t>
      </w:r>
    </w:p>
    <w:p w:rsidR="00A44D6F" w:rsidRDefault="00A44D6F" w:rsidP="00A44D6F">
      <w:pPr>
        <w:jc w:val="both"/>
        <w:rPr>
          <w:b/>
          <w:sz w:val="28"/>
          <w:szCs w:val="28"/>
          <w:u w:val="single"/>
        </w:rPr>
      </w:pPr>
      <w:r w:rsidRPr="00A44D6F">
        <w:rPr>
          <w:b/>
          <w:sz w:val="28"/>
          <w:szCs w:val="28"/>
          <w:u w:val="single"/>
        </w:rPr>
        <w:t>Run</w:t>
      </w:r>
      <w:r>
        <w:rPr>
          <w:b/>
          <w:sz w:val="28"/>
          <w:szCs w:val="28"/>
          <w:u w:val="single"/>
        </w:rPr>
        <w:t xml:space="preserve"> &amp; U</w:t>
      </w:r>
      <w:r w:rsidRPr="00A44D6F">
        <w:rPr>
          <w:b/>
          <w:sz w:val="28"/>
          <w:szCs w:val="28"/>
          <w:u w:val="single"/>
        </w:rPr>
        <w:t>pload Macro file:</w:t>
      </w:r>
    </w:p>
    <w:p w:rsidR="00222A5D" w:rsidRPr="00222A5D" w:rsidRDefault="00F0280E" w:rsidP="00416800">
      <w:pPr>
        <w:pStyle w:val="ListParagraph"/>
        <w:numPr>
          <w:ilvl w:val="0"/>
          <w:numId w:val="7"/>
        </w:numPr>
        <w:jc w:val="both"/>
      </w:pPr>
      <w:r w:rsidRPr="00222A5D">
        <w:t xml:space="preserve">Once </w:t>
      </w:r>
      <w:r w:rsidR="00222A5D" w:rsidRPr="00222A5D">
        <w:t>the macro file</w:t>
      </w:r>
      <w:r w:rsidR="00222A5D">
        <w:t xml:space="preserve"> prepared, Run the macro file and upload the generated text file through </w:t>
      </w:r>
      <w:proofErr w:type="spellStart"/>
      <w:r w:rsidR="00222A5D">
        <w:t>dtt</w:t>
      </w:r>
      <w:proofErr w:type="spellEnd"/>
      <w:r w:rsidR="00222A5D">
        <w:t xml:space="preserve"> to Group A</w:t>
      </w:r>
      <w:r w:rsidR="00425D43">
        <w:t>sia</w:t>
      </w:r>
      <w:r w:rsidR="00416800">
        <w:t>.</w:t>
      </w:r>
    </w:p>
    <w:p w:rsidR="00A44D6F" w:rsidRDefault="00A44D6F" w:rsidP="00A44D6F">
      <w:pPr>
        <w:jc w:val="both"/>
        <w:rPr>
          <w:b/>
          <w:sz w:val="28"/>
          <w:szCs w:val="28"/>
          <w:u w:val="single"/>
        </w:rPr>
      </w:pPr>
      <w:r>
        <w:rPr>
          <w:b/>
          <w:sz w:val="28"/>
          <w:szCs w:val="28"/>
          <w:u w:val="single"/>
        </w:rPr>
        <w:t>Batch Processing:</w:t>
      </w:r>
    </w:p>
    <w:p w:rsidR="00425D43" w:rsidRDefault="00425D43" w:rsidP="00416800">
      <w:pPr>
        <w:pStyle w:val="ListParagraph"/>
        <w:numPr>
          <w:ilvl w:val="0"/>
          <w:numId w:val="7"/>
        </w:numPr>
        <w:jc w:val="both"/>
      </w:pPr>
      <w:r w:rsidRPr="00425D43">
        <w:t>Run</w:t>
      </w:r>
      <w:r>
        <w:t xml:space="preserve"> the batch run and capture the batch schedule number</w:t>
      </w:r>
      <w:r w:rsidR="00416800">
        <w:t>.</w:t>
      </w:r>
    </w:p>
    <w:p w:rsidR="00164A94" w:rsidRDefault="00164A94" w:rsidP="00416800">
      <w:pPr>
        <w:pStyle w:val="ListParagraph"/>
        <w:numPr>
          <w:ilvl w:val="0"/>
          <w:numId w:val="7"/>
        </w:numPr>
        <w:jc w:val="both"/>
      </w:pPr>
      <w:r>
        <w:t>Verify the spool file to check how many members from the master file get uploaded successfully and an error log should be there for the members which are not uploaded successfully.</w:t>
      </w:r>
    </w:p>
    <w:p w:rsidR="008511C3" w:rsidRPr="00164A94" w:rsidRDefault="00164A94" w:rsidP="00164A94">
      <w:pPr>
        <w:jc w:val="both"/>
        <w:rPr>
          <w:b/>
          <w:sz w:val="28"/>
          <w:szCs w:val="28"/>
          <w:u w:val="single"/>
        </w:rPr>
      </w:pPr>
      <w:r>
        <w:rPr>
          <w:b/>
          <w:sz w:val="28"/>
          <w:szCs w:val="28"/>
          <w:u w:val="single"/>
        </w:rPr>
        <w:t>Follow-</w:t>
      </w:r>
      <w:r w:rsidR="00A44D6F">
        <w:rPr>
          <w:b/>
          <w:sz w:val="28"/>
          <w:szCs w:val="28"/>
          <w:u w:val="single"/>
        </w:rPr>
        <w:t>up for the members of the master policy:</w:t>
      </w:r>
    </w:p>
    <w:p w:rsidR="00164A94" w:rsidRDefault="00164A94" w:rsidP="00416800">
      <w:pPr>
        <w:pStyle w:val="ListParagraph"/>
        <w:numPr>
          <w:ilvl w:val="0"/>
          <w:numId w:val="8"/>
        </w:numPr>
        <w:jc w:val="both"/>
      </w:pPr>
      <w:r>
        <w:t>Verify the successfully uploaded members are there at the policy enquiry screen.</w:t>
      </w:r>
    </w:p>
    <w:p w:rsidR="00425D43" w:rsidRDefault="008511C3" w:rsidP="00416800">
      <w:pPr>
        <w:pStyle w:val="ListParagraph"/>
        <w:numPr>
          <w:ilvl w:val="0"/>
          <w:numId w:val="8"/>
        </w:numPr>
        <w:jc w:val="both"/>
        <w:rPr>
          <w:b/>
        </w:rPr>
      </w:pPr>
      <w:r>
        <w:t xml:space="preserve">After verifying for each </w:t>
      </w:r>
      <w:r w:rsidR="003C6DEC">
        <w:t>member’s</w:t>
      </w:r>
      <w:r>
        <w:t xml:space="preserve"> medical decision</w:t>
      </w:r>
      <w:r w:rsidR="00164A94">
        <w:t>,</w:t>
      </w:r>
      <w:r>
        <w:t xml:space="preserve"> follow ups acceptance should be done by changing the status form </w:t>
      </w:r>
      <w:r w:rsidRPr="00416800">
        <w:rPr>
          <w:b/>
        </w:rPr>
        <w:t>O (Outstanding) to R</w:t>
      </w:r>
      <w:r w:rsidR="00416800" w:rsidRPr="00416800">
        <w:rPr>
          <w:b/>
        </w:rPr>
        <w:t>.</w:t>
      </w:r>
    </w:p>
    <w:p w:rsidR="00164A94" w:rsidRPr="00416800" w:rsidRDefault="00164A94" w:rsidP="00164A94">
      <w:pPr>
        <w:pStyle w:val="ListParagraph"/>
        <w:jc w:val="both"/>
        <w:rPr>
          <w:b/>
        </w:rPr>
      </w:pPr>
    </w:p>
    <w:p w:rsidR="00A44D6F" w:rsidRDefault="00A44D6F" w:rsidP="00A44D6F">
      <w:pPr>
        <w:jc w:val="both"/>
        <w:rPr>
          <w:b/>
          <w:sz w:val="28"/>
          <w:szCs w:val="28"/>
          <w:u w:val="single"/>
        </w:rPr>
      </w:pPr>
      <w:r>
        <w:rPr>
          <w:b/>
          <w:sz w:val="28"/>
          <w:szCs w:val="28"/>
          <w:u w:val="single"/>
        </w:rPr>
        <w:lastRenderedPageBreak/>
        <w:t>Medical decision flag:</w:t>
      </w:r>
    </w:p>
    <w:p w:rsidR="003C6DEC" w:rsidRPr="00416800" w:rsidRDefault="003C6DEC" w:rsidP="00416800">
      <w:pPr>
        <w:pStyle w:val="ListParagraph"/>
        <w:numPr>
          <w:ilvl w:val="0"/>
          <w:numId w:val="9"/>
        </w:numPr>
        <w:jc w:val="both"/>
        <w:rPr>
          <w:b/>
        </w:rPr>
      </w:pPr>
      <w:r>
        <w:t>After Follow up done, change medical decision flag for each member of the master policy from</w:t>
      </w:r>
      <w:r w:rsidRPr="00416800">
        <w:rPr>
          <w:b/>
        </w:rPr>
        <w:t xml:space="preserve"> 7 </w:t>
      </w:r>
      <w:r w:rsidRPr="00164A94">
        <w:t>to</w:t>
      </w:r>
      <w:r w:rsidRPr="00416800">
        <w:rPr>
          <w:b/>
        </w:rPr>
        <w:t xml:space="preserve"> 2</w:t>
      </w:r>
      <w:r w:rsidR="00416800" w:rsidRPr="00416800">
        <w:rPr>
          <w:b/>
        </w:rPr>
        <w:t>.</w:t>
      </w:r>
    </w:p>
    <w:p w:rsidR="00081FF3" w:rsidRPr="003C6DEC" w:rsidRDefault="00081FF3" w:rsidP="00416800">
      <w:pPr>
        <w:pStyle w:val="ListParagraph"/>
        <w:numPr>
          <w:ilvl w:val="0"/>
          <w:numId w:val="9"/>
        </w:numPr>
        <w:jc w:val="both"/>
      </w:pPr>
      <w:r w:rsidRPr="00081FF3">
        <w:t xml:space="preserve">Change the ready to issue flag to </w:t>
      </w:r>
      <w:r w:rsidRPr="00416800">
        <w:rPr>
          <w:b/>
        </w:rPr>
        <w:t>Y</w:t>
      </w:r>
      <w:r w:rsidRPr="00081FF3">
        <w:t xml:space="preserve"> in the </w:t>
      </w:r>
      <w:r w:rsidR="00B11ECF">
        <w:t>‘</w:t>
      </w:r>
      <w:r w:rsidRPr="00081FF3">
        <w:t xml:space="preserve">MATA-addition data – 2 Major </w:t>
      </w:r>
      <w:proofErr w:type="spellStart"/>
      <w:r w:rsidRPr="00081FF3">
        <w:t>Altn</w:t>
      </w:r>
      <w:proofErr w:type="spellEnd"/>
      <w:r w:rsidR="00B11ECF">
        <w:t>’</w:t>
      </w:r>
      <w:r>
        <w:t xml:space="preserve"> screen</w:t>
      </w:r>
      <w:r w:rsidR="00416800">
        <w:t>.</w:t>
      </w:r>
    </w:p>
    <w:p w:rsidR="00A44D6F" w:rsidRDefault="00A44D6F" w:rsidP="00A44D6F">
      <w:pPr>
        <w:jc w:val="both"/>
        <w:rPr>
          <w:b/>
          <w:sz w:val="28"/>
          <w:szCs w:val="28"/>
          <w:u w:val="single"/>
        </w:rPr>
      </w:pPr>
      <w:r>
        <w:rPr>
          <w:b/>
          <w:sz w:val="28"/>
          <w:szCs w:val="28"/>
          <w:u w:val="single"/>
        </w:rPr>
        <w:t>Generating the Receipts:</w:t>
      </w:r>
    </w:p>
    <w:p w:rsidR="00081FF3" w:rsidRDefault="00081FF3" w:rsidP="00416800">
      <w:pPr>
        <w:pStyle w:val="ListParagraph"/>
        <w:numPr>
          <w:ilvl w:val="0"/>
          <w:numId w:val="10"/>
        </w:numPr>
        <w:jc w:val="both"/>
      </w:pPr>
      <w:r w:rsidRPr="00FA4B0F">
        <w:t>Once medical decision flag is changed need to gene</w:t>
      </w:r>
      <w:r w:rsidR="00FA4B0F">
        <w:t>rate the receipts for all succes</w:t>
      </w:r>
      <w:r w:rsidR="00FA4B0F" w:rsidRPr="00FA4B0F">
        <w:t>sfully</w:t>
      </w:r>
      <w:r w:rsidRPr="00FA4B0F">
        <w:t xml:space="preserve"> uploaded members</w:t>
      </w:r>
      <w:r w:rsidR="00416800">
        <w:t>.</w:t>
      </w:r>
    </w:p>
    <w:p w:rsidR="00B11ECF" w:rsidRDefault="00FA4B0F" w:rsidP="00B11ECF">
      <w:pPr>
        <w:pStyle w:val="ListParagraph"/>
        <w:numPr>
          <w:ilvl w:val="0"/>
          <w:numId w:val="10"/>
        </w:numPr>
        <w:jc w:val="both"/>
      </w:pPr>
      <w:r>
        <w:t>To generate the receipts, run the trail bill and extract the policy details data in a local drive and prepare the premium details for each member in the sheet and generate the receipts in the system.</w:t>
      </w:r>
    </w:p>
    <w:p w:rsidR="00B11ECF" w:rsidRDefault="00B11ECF" w:rsidP="00B11ECF">
      <w:pPr>
        <w:pStyle w:val="ListParagraph"/>
        <w:numPr>
          <w:ilvl w:val="0"/>
          <w:numId w:val="10"/>
        </w:numPr>
        <w:jc w:val="both"/>
      </w:pPr>
      <w:r>
        <w:t>Generating receipts can be done with-out running the trail bill and that info will be at master policy level.</w:t>
      </w:r>
    </w:p>
    <w:p w:rsidR="00081FF3" w:rsidRPr="00416800" w:rsidRDefault="00FA4B0F" w:rsidP="00416800">
      <w:pPr>
        <w:pStyle w:val="ListParagraph"/>
        <w:numPr>
          <w:ilvl w:val="0"/>
          <w:numId w:val="10"/>
        </w:numPr>
        <w:jc w:val="both"/>
      </w:pPr>
      <w:r>
        <w:t xml:space="preserve">Receipts related condition like BG and </w:t>
      </w:r>
      <w:r w:rsidR="00416800">
        <w:t>without BG should be given by FG.</w:t>
      </w:r>
    </w:p>
    <w:p w:rsidR="00A44D6F" w:rsidRDefault="00A44D6F" w:rsidP="00A44D6F">
      <w:pPr>
        <w:jc w:val="both"/>
        <w:rPr>
          <w:b/>
          <w:sz w:val="28"/>
          <w:szCs w:val="28"/>
          <w:u w:val="single"/>
        </w:rPr>
      </w:pPr>
      <w:r>
        <w:rPr>
          <w:b/>
          <w:sz w:val="28"/>
          <w:szCs w:val="28"/>
          <w:u w:val="single"/>
        </w:rPr>
        <w:t>Policy Issuance:</w:t>
      </w:r>
    </w:p>
    <w:p w:rsidR="00416800" w:rsidRPr="00416800" w:rsidRDefault="00416800" w:rsidP="00416800">
      <w:pPr>
        <w:pStyle w:val="ListParagraph"/>
        <w:numPr>
          <w:ilvl w:val="0"/>
          <w:numId w:val="11"/>
        </w:numPr>
        <w:jc w:val="both"/>
      </w:pPr>
      <w:r w:rsidRPr="00416800">
        <w:t>After receipts done</w:t>
      </w:r>
      <w:r w:rsidR="00B11ECF">
        <w:t>,</w:t>
      </w:r>
      <w:r w:rsidRPr="00416800">
        <w:t xml:space="preserve"> issue policy for all the successfully uploaded members </w:t>
      </w:r>
      <w:r w:rsidR="001534F5">
        <w:t>of</w:t>
      </w:r>
      <w:r w:rsidRPr="00416800">
        <w:t xml:space="preserve"> the master policy</w:t>
      </w:r>
      <w:r>
        <w:t>.</w:t>
      </w:r>
    </w:p>
    <w:p w:rsidR="00A44D6F" w:rsidRDefault="00A44D6F" w:rsidP="00A44D6F">
      <w:pPr>
        <w:jc w:val="both"/>
        <w:rPr>
          <w:b/>
          <w:sz w:val="28"/>
          <w:szCs w:val="28"/>
          <w:u w:val="single"/>
        </w:rPr>
      </w:pPr>
      <w:r>
        <w:rPr>
          <w:b/>
          <w:sz w:val="28"/>
          <w:szCs w:val="28"/>
          <w:u w:val="single"/>
        </w:rPr>
        <w:t>Check policy status:</w:t>
      </w:r>
    </w:p>
    <w:p w:rsidR="00416800" w:rsidRPr="00416800" w:rsidRDefault="00416800" w:rsidP="00416800">
      <w:pPr>
        <w:pStyle w:val="ListParagraph"/>
        <w:numPr>
          <w:ilvl w:val="0"/>
          <w:numId w:val="11"/>
        </w:numPr>
        <w:jc w:val="both"/>
      </w:pPr>
      <w:r w:rsidRPr="00416800">
        <w:t>After policy issuance check the status of the members are in IF</w:t>
      </w:r>
      <w:r>
        <w:t xml:space="preserve"> </w:t>
      </w:r>
      <w:r w:rsidRPr="00416800">
        <w:t>(In Force) and Y</w:t>
      </w:r>
      <w:r w:rsidR="001534F5">
        <w:t xml:space="preserve"> at ‘works with member enquiry’ screen</w:t>
      </w:r>
      <w:r>
        <w:t>.</w:t>
      </w:r>
    </w:p>
    <w:p w:rsidR="00A44D6F" w:rsidRPr="00A44D6F" w:rsidRDefault="00A44D6F" w:rsidP="00A44D6F">
      <w:pPr>
        <w:jc w:val="both"/>
        <w:rPr>
          <w:b/>
          <w:sz w:val="28"/>
          <w:szCs w:val="28"/>
          <w:u w:val="single"/>
        </w:rPr>
      </w:pPr>
    </w:p>
    <w:p w:rsidR="00CE2CB0" w:rsidRPr="00CE2CB0" w:rsidRDefault="00CE2CB0" w:rsidP="00CE2CB0">
      <w:pPr>
        <w:jc w:val="both"/>
        <w:rPr>
          <w:rFonts w:cstheme="minorHAnsi"/>
          <w:sz w:val="28"/>
          <w:szCs w:val="28"/>
        </w:rPr>
      </w:pPr>
    </w:p>
    <w:p w:rsidR="00CE2CB0" w:rsidRDefault="00CE2CB0" w:rsidP="00CE2CB0"/>
    <w:sectPr w:rsidR="00CE2CB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2C22" w:rsidRDefault="00542C22" w:rsidP="00935447">
      <w:pPr>
        <w:spacing w:after="0" w:line="240" w:lineRule="auto"/>
      </w:pPr>
      <w:r>
        <w:separator/>
      </w:r>
    </w:p>
  </w:endnote>
  <w:endnote w:type="continuationSeparator" w:id="0">
    <w:p w:rsidR="00542C22" w:rsidRDefault="00542C22" w:rsidP="00935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2C22" w:rsidRDefault="00542C22" w:rsidP="00935447">
      <w:pPr>
        <w:spacing w:after="0" w:line="240" w:lineRule="auto"/>
      </w:pPr>
      <w:r>
        <w:separator/>
      </w:r>
    </w:p>
  </w:footnote>
  <w:footnote w:type="continuationSeparator" w:id="0">
    <w:p w:rsidR="00542C22" w:rsidRDefault="00542C22" w:rsidP="009354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5447" w:rsidRPr="00935447" w:rsidRDefault="00935447">
    <w:pPr>
      <w:pStyle w:val="Header"/>
      <w:rPr>
        <w:b/>
        <w:color w:val="2E74B5" w:themeColor="accent1" w:themeShade="BF"/>
      </w:rPr>
    </w:pPr>
    <w:r w:rsidRPr="00935447">
      <w:rPr>
        <w:b/>
        <w:color w:val="2E74B5" w:themeColor="accent1" w:themeShade="BF"/>
      </w:rPr>
      <w:t>Planit Understanding document</w:t>
    </w:r>
  </w:p>
  <w:p w:rsidR="00935447" w:rsidRDefault="009354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33771"/>
    <w:multiLevelType w:val="hybridMultilevel"/>
    <w:tmpl w:val="568EE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564E4"/>
    <w:multiLevelType w:val="hybridMultilevel"/>
    <w:tmpl w:val="66C29F52"/>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E26B8"/>
    <w:multiLevelType w:val="hybridMultilevel"/>
    <w:tmpl w:val="4F3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6C21E8"/>
    <w:multiLevelType w:val="hybridMultilevel"/>
    <w:tmpl w:val="473C4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3D6BF1"/>
    <w:multiLevelType w:val="hybridMultilevel"/>
    <w:tmpl w:val="8BBC4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C63B4F"/>
    <w:multiLevelType w:val="hybridMultilevel"/>
    <w:tmpl w:val="B22CF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731BA2"/>
    <w:multiLevelType w:val="hybridMultilevel"/>
    <w:tmpl w:val="844CD27E"/>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562BE2"/>
    <w:multiLevelType w:val="hybridMultilevel"/>
    <w:tmpl w:val="4C024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9F7581"/>
    <w:multiLevelType w:val="hybridMultilevel"/>
    <w:tmpl w:val="62DE6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4555E2"/>
    <w:multiLevelType w:val="hybridMultilevel"/>
    <w:tmpl w:val="FEBE5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C955AA"/>
    <w:multiLevelType w:val="hybridMultilevel"/>
    <w:tmpl w:val="FF12D9D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6"/>
  </w:num>
  <w:num w:numId="3">
    <w:abstractNumId w:val="1"/>
  </w:num>
  <w:num w:numId="4">
    <w:abstractNumId w:val="3"/>
  </w:num>
  <w:num w:numId="5">
    <w:abstractNumId w:val="5"/>
  </w:num>
  <w:num w:numId="6">
    <w:abstractNumId w:val="4"/>
  </w:num>
  <w:num w:numId="7">
    <w:abstractNumId w:val="8"/>
  </w:num>
  <w:num w:numId="8">
    <w:abstractNumId w:val="7"/>
  </w:num>
  <w:num w:numId="9">
    <w:abstractNumId w:val="9"/>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CB0"/>
    <w:rsid w:val="00081FF3"/>
    <w:rsid w:val="000B5820"/>
    <w:rsid w:val="000C68BB"/>
    <w:rsid w:val="0013168D"/>
    <w:rsid w:val="00151A3F"/>
    <w:rsid w:val="001534F5"/>
    <w:rsid w:val="00164A94"/>
    <w:rsid w:val="00222A5D"/>
    <w:rsid w:val="00316D55"/>
    <w:rsid w:val="003C6DEC"/>
    <w:rsid w:val="00416800"/>
    <w:rsid w:val="00425D43"/>
    <w:rsid w:val="00485E54"/>
    <w:rsid w:val="00542C22"/>
    <w:rsid w:val="006B5038"/>
    <w:rsid w:val="006B631B"/>
    <w:rsid w:val="007D5CE8"/>
    <w:rsid w:val="008511C3"/>
    <w:rsid w:val="00935447"/>
    <w:rsid w:val="00A44D6F"/>
    <w:rsid w:val="00B11ECF"/>
    <w:rsid w:val="00C774C1"/>
    <w:rsid w:val="00CE2CB0"/>
    <w:rsid w:val="00DD3C52"/>
    <w:rsid w:val="00F0280E"/>
    <w:rsid w:val="00F207C8"/>
    <w:rsid w:val="00FA4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D54CD"/>
  <w15:chartTrackingRefBased/>
  <w15:docId w15:val="{DEFEA1E5-3462-47C0-8F99-40308500F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2C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CB0"/>
    <w:pPr>
      <w:ind w:left="720"/>
      <w:contextualSpacing/>
    </w:pPr>
    <w:rPr>
      <w:lang w:val="en-IN"/>
    </w:rPr>
  </w:style>
  <w:style w:type="paragraph" w:styleId="Header">
    <w:name w:val="header"/>
    <w:basedOn w:val="Normal"/>
    <w:link w:val="HeaderChar"/>
    <w:uiPriority w:val="99"/>
    <w:unhideWhenUsed/>
    <w:rsid w:val="009354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447"/>
  </w:style>
  <w:style w:type="paragraph" w:styleId="Footer">
    <w:name w:val="footer"/>
    <w:basedOn w:val="Normal"/>
    <w:link w:val="FooterChar"/>
    <w:uiPriority w:val="99"/>
    <w:unhideWhenUsed/>
    <w:rsid w:val="009354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Planit Software Testing</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Juluru</dc:creator>
  <cp:keywords/>
  <dc:description/>
  <cp:lastModifiedBy>Siddharth Mirani</cp:lastModifiedBy>
  <cp:revision>3</cp:revision>
  <dcterms:created xsi:type="dcterms:W3CDTF">2017-11-29T10:41:00Z</dcterms:created>
  <dcterms:modified xsi:type="dcterms:W3CDTF">2017-12-01T08:17:00Z</dcterms:modified>
</cp:coreProperties>
</file>