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F0FC" w14:textId="77777777" w:rsidR="00AE0D8F" w:rsidRPr="00AE0D8F" w:rsidRDefault="00AE0D8F" w:rsidP="00AE0D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News Cycle" w:eastAsia="Times New Roman" w:hAnsi="News Cycle" w:cs="Times New Roman"/>
          <w:b/>
          <w:bCs/>
          <w:color w:val="040E13"/>
          <w:kern w:val="36"/>
          <w:sz w:val="48"/>
          <w:szCs w:val="48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040E13"/>
          <w:kern w:val="36"/>
          <w:sz w:val="48"/>
          <w:szCs w:val="48"/>
          <w14:ligatures w14:val="none"/>
        </w:rPr>
        <w:t>Feedback Case #13160844</w:t>
      </w:r>
    </w:p>
    <w:p w14:paraId="6FEFA18D" w14:textId="77777777" w:rsidR="00AE0D8F" w:rsidRPr="00AE0D8F" w:rsidRDefault="00AE0D8F" w:rsidP="00AE0D8F">
      <w:pPr>
        <w:shd w:val="clear" w:color="auto" w:fill="227AA7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AE0D8F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In Review</w:t>
      </w:r>
    </w:p>
    <w:p w14:paraId="57158C4B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outlineLvl w:val="1"/>
        <w:rPr>
          <w:rFonts w:ascii="News Cycle" w:eastAsia="Times New Roman" w:hAnsi="News Cycle" w:cs="Times New Roman"/>
          <w:b/>
          <w:bCs/>
          <w:color w:val="040E13"/>
          <w:kern w:val="0"/>
          <w:sz w:val="36"/>
          <w:szCs w:val="36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040E13"/>
          <w:kern w:val="0"/>
          <w:sz w:val="36"/>
          <w:szCs w:val="36"/>
          <w14:ligatures w14:val="none"/>
        </w:rPr>
        <w:t>Case Information</w:t>
      </w:r>
    </w:p>
    <w:p w14:paraId="70B3ECA3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textAlignment w:val="center"/>
        <w:rPr>
          <w:rFonts w:ascii="News Cycle" w:eastAsia="Times New Roman" w:hAnsi="News Cycle" w:cs="Times New Roman"/>
          <w:color w:val="212529"/>
          <w:kern w:val="0"/>
          <w:sz w:val="24"/>
          <w:szCs w:val="24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  <w:t>Submitted </w:t>
      </w:r>
      <w:proofErr w:type="gramStart"/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02/28/2023</w:t>
      </w:r>
      <w:proofErr w:type="gramEnd"/>
    </w:p>
    <w:p w14:paraId="418A2FC9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  <w:t>Category</w:t>
      </w:r>
    </w:p>
    <w:p w14:paraId="6D58148C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</w:pPr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Repaying My Aid</w:t>
      </w:r>
    </w:p>
    <w:p w14:paraId="67193997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  <w:t>Subcategory</w:t>
      </w:r>
    </w:p>
    <w:p w14:paraId="4DC34413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</w:pPr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Discharging, Cancelling, or Forgiving My Loans</w:t>
      </w:r>
    </w:p>
    <w:p w14:paraId="57176E28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outlineLvl w:val="1"/>
        <w:rPr>
          <w:rFonts w:ascii="News Cycle" w:eastAsia="Times New Roman" w:hAnsi="News Cycle" w:cs="Times New Roman"/>
          <w:b/>
          <w:bCs/>
          <w:color w:val="040E13"/>
          <w:kern w:val="0"/>
          <w:sz w:val="36"/>
          <w:szCs w:val="36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040E13"/>
          <w:kern w:val="0"/>
          <w:sz w:val="36"/>
          <w:szCs w:val="36"/>
          <w14:ligatures w14:val="none"/>
        </w:rPr>
        <w:t>Case Description</w:t>
      </w:r>
    </w:p>
    <w:p w14:paraId="38E9EBE5" w14:textId="537AD8DD" w:rsidR="00AE0D8F" w:rsidRDefault="00AE0D8F" w:rsidP="00AE0D8F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</w:pPr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My qualifying payments for 2007 to 2011 have not been counted. I have been trying to resolve this for 14 months and have submitted 2 previous complaints. I have MANY more than the necessary 120 qualifying payme</w:t>
      </w:r>
      <w:r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n</w:t>
      </w:r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ts.</w:t>
      </w:r>
    </w:p>
    <w:p w14:paraId="2ADE86D4" w14:textId="77777777" w:rsidR="00AE0D8F" w:rsidRPr="00AE0D8F" w:rsidRDefault="00AE0D8F" w:rsidP="00AE0D8F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</w:pPr>
    </w:p>
    <w:p w14:paraId="480269D7" w14:textId="09D2DBFA" w:rsidR="00AE0D8F" w:rsidRDefault="00AE0D8F"/>
    <w:p w14:paraId="1C799D0C" w14:textId="77777777" w:rsidR="00AE0D8F" w:rsidRPr="00AE0D8F" w:rsidRDefault="00AE0D8F" w:rsidP="00AE0D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News Cycle" w:eastAsia="Times New Roman" w:hAnsi="News Cycle" w:cs="Times New Roman"/>
          <w:b/>
          <w:bCs/>
          <w:color w:val="040E13"/>
          <w:kern w:val="36"/>
          <w:sz w:val="48"/>
          <w:szCs w:val="48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040E13"/>
          <w:kern w:val="36"/>
          <w:sz w:val="48"/>
          <w:szCs w:val="48"/>
          <w14:ligatures w14:val="none"/>
        </w:rPr>
        <w:t>Feedback Case #09860704</w:t>
      </w:r>
    </w:p>
    <w:p w14:paraId="008A94D4" w14:textId="77777777" w:rsidR="00AE0D8F" w:rsidRPr="00AE0D8F" w:rsidRDefault="00AE0D8F" w:rsidP="00AE0D8F">
      <w:pPr>
        <w:shd w:val="clear" w:color="auto" w:fill="227AA7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AE0D8F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In Review</w:t>
      </w:r>
    </w:p>
    <w:p w14:paraId="5F7C36B8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outlineLvl w:val="1"/>
        <w:rPr>
          <w:rFonts w:ascii="News Cycle" w:eastAsia="Times New Roman" w:hAnsi="News Cycle" w:cs="Times New Roman"/>
          <w:b/>
          <w:bCs/>
          <w:color w:val="040E13"/>
          <w:kern w:val="0"/>
          <w:sz w:val="36"/>
          <w:szCs w:val="36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040E13"/>
          <w:kern w:val="0"/>
          <w:sz w:val="36"/>
          <w:szCs w:val="36"/>
          <w14:ligatures w14:val="none"/>
        </w:rPr>
        <w:t>Case Information</w:t>
      </w:r>
    </w:p>
    <w:p w14:paraId="3B4C2968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textAlignment w:val="center"/>
        <w:rPr>
          <w:rFonts w:ascii="News Cycle" w:eastAsia="Times New Roman" w:hAnsi="News Cycle" w:cs="Times New Roman"/>
          <w:color w:val="212529"/>
          <w:kern w:val="0"/>
          <w:sz w:val="24"/>
          <w:szCs w:val="24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  <w:t>Submitted </w:t>
      </w:r>
      <w:proofErr w:type="gramStart"/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08/15/2022</w:t>
      </w:r>
      <w:proofErr w:type="gramEnd"/>
    </w:p>
    <w:p w14:paraId="73DD43AF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  <w:t>Category</w:t>
      </w:r>
    </w:p>
    <w:p w14:paraId="0A7A86AA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</w:pPr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Repaying My Aid</w:t>
      </w:r>
    </w:p>
    <w:p w14:paraId="198CE56D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585E60"/>
          <w:kern w:val="0"/>
          <w:sz w:val="24"/>
          <w:szCs w:val="24"/>
          <w14:ligatures w14:val="none"/>
        </w:rPr>
        <w:t>Subcategory</w:t>
      </w:r>
    </w:p>
    <w:p w14:paraId="4D4A4CE1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</w:pPr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Discharging, Cancelling, or Forgiving My Loans</w:t>
      </w:r>
    </w:p>
    <w:p w14:paraId="36743C1D" w14:textId="77777777" w:rsidR="00AE0D8F" w:rsidRPr="00AE0D8F" w:rsidRDefault="00AE0D8F" w:rsidP="00AE0D8F">
      <w:pPr>
        <w:shd w:val="clear" w:color="auto" w:fill="FFFFFF"/>
        <w:spacing w:after="100" w:afterAutospacing="1" w:line="240" w:lineRule="auto"/>
        <w:outlineLvl w:val="1"/>
        <w:rPr>
          <w:rFonts w:ascii="News Cycle" w:eastAsia="Times New Roman" w:hAnsi="News Cycle" w:cs="Times New Roman"/>
          <w:b/>
          <w:bCs/>
          <w:color w:val="040E13"/>
          <w:kern w:val="0"/>
          <w:sz w:val="36"/>
          <w:szCs w:val="36"/>
          <w14:ligatures w14:val="none"/>
        </w:rPr>
      </w:pPr>
      <w:r w:rsidRPr="00AE0D8F">
        <w:rPr>
          <w:rFonts w:ascii="News Cycle" w:eastAsia="Times New Roman" w:hAnsi="News Cycle" w:cs="Times New Roman"/>
          <w:b/>
          <w:bCs/>
          <w:color w:val="040E13"/>
          <w:kern w:val="0"/>
          <w:sz w:val="36"/>
          <w:szCs w:val="36"/>
          <w14:ligatures w14:val="none"/>
        </w:rPr>
        <w:t>Case Description</w:t>
      </w:r>
    </w:p>
    <w:p w14:paraId="2432FF5A" w14:textId="77777777" w:rsidR="00AE0D8F" w:rsidRPr="00AE0D8F" w:rsidRDefault="00AE0D8F" w:rsidP="00AE0D8F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</w:pPr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lastRenderedPageBreak/>
        <w:t xml:space="preserve">I filed a complaint on 7/20/2022 (case #09423670). I received an email on 7/22 stating that I would be contacted within 15 days, but that has not happened. I have called several times and spent hours on hold, to no avail. I have been told on four separate occasions that a supervisor would return my call, but no one has. I submitted my PSLF application eight months ago, and I meet </w:t>
      </w:r>
      <w:proofErr w:type="gramStart"/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>all of</w:t>
      </w:r>
      <w:proofErr w:type="gramEnd"/>
      <w:r w:rsidRPr="00AE0D8F">
        <w:rPr>
          <w:rFonts w:ascii="Noto Serif" w:eastAsia="Times New Roman" w:hAnsi="Noto Serif" w:cs="Noto Serif"/>
          <w:color w:val="212529"/>
          <w:kern w:val="0"/>
          <w:sz w:val="24"/>
          <w:szCs w:val="24"/>
          <w14:ligatures w14:val="none"/>
        </w:rPr>
        <w:t xml:space="preserve"> the requirements. FSA has failed to count my payments from 2007 to 2011. I submitted a payment history from Navient with my last complaint, but this still has not been corrected.</w:t>
      </w:r>
    </w:p>
    <w:p w14:paraId="794DADC1" w14:textId="35E7461D" w:rsidR="00AE0D8F" w:rsidRDefault="00AE0D8F"/>
    <w:p w14:paraId="04798AE0" w14:textId="45D159AA" w:rsidR="00AE0D8F" w:rsidRDefault="00AE0D8F"/>
    <w:p w14:paraId="4A28A557" w14:textId="77777777" w:rsidR="00AE0D8F" w:rsidRDefault="00AE0D8F" w:rsidP="00AE0D8F">
      <w:pPr>
        <w:pStyle w:val="Heading1"/>
        <w:shd w:val="clear" w:color="auto" w:fill="FFFFFF"/>
        <w:spacing w:before="0" w:beforeAutospacing="0"/>
        <w:rPr>
          <w:rFonts w:ascii="News Cycle" w:hAnsi="News Cycle"/>
          <w:color w:val="040E13"/>
        </w:rPr>
      </w:pPr>
      <w:r>
        <w:rPr>
          <w:rFonts w:ascii="News Cycle" w:hAnsi="News Cycle"/>
          <w:color w:val="040E13"/>
        </w:rPr>
        <w:t>Feedback Case #09423670</w:t>
      </w:r>
    </w:p>
    <w:p w14:paraId="145BC563" w14:textId="77777777" w:rsidR="00AE0D8F" w:rsidRDefault="00AE0D8F" w:rsidP="00AE0D8F">
      <w:pPr>
        <w:shd w:val="clear" w:color="auto" w:fill="6E7678"/>
        <w:rPr>
          <w:rFonts w:ascii="Times New Roman" w:hAnsi="Times New Roman"/>
          <w:color w:val="FFFFFF"/>
        </w:rPr>
      </w:pPr>
      <w:r w:rsidRPr="00AE0D8F">
        <w:rPr>
          <w:rStyle w:val="font-weight-bold"/>
          <w:b/>
          <w:bCs/>
          <w:color w:val="FFFFFF"/>
        </w:rPr>
        <w:t>CLOSED</w:t>
      </w:r>
    </w:p>
    <w:p w14:paraId="1FB02515" w14:textId="77777777" w:rsidR="00AE0D8F" w:rsidRDefault="00AE0D8F" w:rsidP="00AE0D8F">
      <w:pPr>
        <w:pStyle w:val="Heading2"/>
        <w:shd w:val="clear" w:color="auto" w:fill="FFFFFF"/>
        <w:spacing w:before="0" w:beforeAutospacing="0"/>
        <w:rPr>
          <w:rFonts w:ascii="News Cycle" w:hAnsi="News Cycle"/>
          <w:color w:val="040E13"/>
        </w:rPr>
      </w:pPr>
      <w:r>
        <w:rPr>
          <w:rFonts w:ascii="News Cycle" w:hAnsi="News Cycle"/>
          <w:color w:val="040E13"/>
        </w:rPr>
        <w:t>Case Information</w:t>
      </w:r>
    </w:p>
    <w:p w14:paraId="438B605C" w14:textId="77777777" w:rsidR="00AE0D8F" w:rsidRDefault="00AE0D8F" w:rsidP="00AE0D8F">
      <w:pPr>
        <w:pStyle w:val="float-md-right"/>
        <w:shd w:val="clear" w:color="auto" w:fill="FFFFFF"/>
        <w:spacing w:before="0" w:beforeAutospacing="0"/>
        <w:textAlignment w:val="center"/>
        <w:rPr>
          <w:rFonts w:ascii="News Cycle" w:hAnsi="News Cycle"/>
          <w:color w:val="212529"/>
        </w:rPr>
      </w:pPr>
      <w:r>
        <w:rPr>
          <w:rStyle w:val="fsa-font-size-14"/>
          <w:rFonts w:ascii="News Cycle" w:hAnsi="News Cycle"/>
          <w:b/>
          <w:bCs/>
          <w:color w:val="585E60"/>
        </w:rPr>
        <w:t>Submitted </w:t>
      </w:r>
      <w:proofErr w:type="gramStart"/>
      <w:r>
        <w:rPr>
          <w:rStyle w:val="fsa-font-size-16"/>
          <w:rFonts w:ascii="Noto Serif" w:hAnsi="Noto Serif" w:cs="Noto Serif"/>
          <w:color w:val="212529"/>
        </w:rPr>
        <w:t>07/22/2022</w:t>
      </w:r>
      <w:proofErr w:type="gramEnd"/>
    </w:p>
    <w:p w14:paraId="54FC7912" w14:textId="77777777" w:rsidR="00AE0D8F" w:rsidRDefault="00AE0D8F" w:rsidP="00AE0D8F">
      <w:pPr>
        <w:pStyle w:val="fsa-font-size-141"/>
        <w:shd w:val="clear" w:color="auto" w:fill="FFFFFF"/>
        <w:spacing w:before="0" w:beforeAutospacing="0"/>
        <w:rPr>
          <w:rFonts w:ascii="News Cycle" w:hAnsi="News Cycle"/>
          <w:b/>
          <w:bCs/>
          <w:color w:val="585E60"/>
        </w:rPr>
      </w:pPr>
      <w:r>
        <w:rPr>
          <w:rFonts w:ascii="News Cycle" w:hAnsi="News Cycle"/>
          <w:b/>
          <w:bCs/>
          <w:color w:val="585E60"/>
        </w:rPr>
        <w:t>Category</w:t>
      </w:r>
    </w:p>
    <w:p w14:paraId="74BD8499" w14:textId="77777777" w:rsidR="00AE0D8F" w:rsidRDefault="00AE0D8F" w:rsidP="00AE0D8F">
      <w:pPr>
        <w:pStyle w:val="fsa-font-size-161"/>
        <w:shd w:val="clear" w:color="auto" w:fill="FFFFFF"/>
        <w:spacing w:before="0" w:beforeAutospacing="0"/>
        <w:rPr>
          <w:rFonts w:ascii="Noto Serif" w:hAnsi="Noto Serif" w:cs="Noto Serif"/>
          <w:color w:val="212529"/>
        </w:rPr>
      </w:pPr>
      <w:r>
        <w:rPr>
          <w:rFonts w:ascii="Noto Serif" w:hAnsi="Noto Serif" w:cs="Noto Serif"/>
          <w:color w:val="212529"/>
        </w:rPr>
        <w:t>Repaying My Aid</w:t>
      </w:r>
    </w:p>
    <w:p w14:paraId="2594D25A" w14:textId="77777777" w:rsidR="00AE0D8F" w:rsidRDefault="00AE0D8F" w:rsidP="00AE0D8F">
      <w:pPr>
        <w:pStyle w:val="fsa-font-size-141"/>
        <w:shd w:val="clear" w:color="auto" w:fill="FFFFFF"/>
        <w:spacing w:before="0" w:beforeAutospacing="0"/>
        <w:rPr>
          <w:rFonts w:ascii="News Cycle" w:hAnsi="News Cycle"/>
          <w:b/>
          <w:bCs/>
          <w:color w:val="585E60"/>
        </w:rPr>
      </w:pPr>
      <w:r>
        <w:rPr>
          <w:rFonts w:ascii="News Cycle" w:hAnsi="News Cycle"/>
          <w:b/>
          <w:bCs/>
          <w:color w:val="585E60"/>
        </w:rPr>
        <w:t>Subcategory</w:t>
      </w:r>
    </w:p>
    <w:p w14:paraId="59568868" w14:textId="77777777" w:rsidR="00AE0D8F" w:rsidRDefault="00AE0D8F" w:rsidP="00AE0D8F">
      <w:pPr>
        <w:pStyle w:val="fsa-font-size-161"/>
        <w:shd w:val="clear" w:color="auto" w:fill="FFFFFF"/>
        <w:spacing w:before="0" w:beforeAutospacing="0"/>
        <w:rPr>
          <w:rFonts w:ascii="Noto Serif" w:hAnsi="Noto Serif" w:cs="Noto Serif"/>
          <w:color w:val="212529"/>
        </w:rPr>
      </w:pPr>
      <w:r>
        <w:rPr>
          <w:rFonts w:ascii="Noto Serif" w:hAnsi="Noto Serif" w:cs="Noto Serif"/>
          <w:color w:val="212529"/>
        </w:rPr>
        <w:t>Discharging, Cancelling, or Forgiving My Loans</w:t>
      </w:r>
    </w:p>
    <w:p w14:paraId="67BBE315" w14:textId="77777777" w:rsidR="00AE0D8F" w:rsidRDefault="00AE0D8F" w:rsidP="00AE0D8F">
      <w:pPr>
        <w:pStyle w:val="Heading2"/>
        <w:shd w:val="clear" w:color="auto" w:fill="FFFFFF"/>
        <w:spacing w:before="0" w:beforeAutospacing="0"/>
        <w:rPr>
          <w:rFonts w:ascii="News Cycle" w:hAnsi="News Cycle"/>
          <w:color w:val="040E13"/>
        </w:rPr>
      </w:pPr>
      <w:r>
        <w:rPr>
          <w:rFonts w:ascii="News Cycle" w:hAnsi="News Cycle"/>
          <w:color w:val="040E13"/>
        </w:rPr>
        <w:t>Case Description</w:t>
      </w:r>
    </w:p>
    <w:p w14:paraId="2E038CA6" w14:textId="77777777" w:rsidR="00AE0D8F" w:rsidRDefault="00AE0D8F" w:rsidP="00AE0D8F">
      <w:pPr>
        <w:pStyle w:val="fsa-body-text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12529"/>
        </w:rPr>
      </w:pPr>
      <w:r>
        <w:rPr>
          <w:rFonts w:ascii="Noto Serif" w:hAnsi="Noto Serif" w:cs="Noto Serif"/>
          <w:color w:val="212529"/>
        </w:rPr>
        <w:t xml:space="preserve">I applied for PSLF in December 2021. I worked for the federal government from March 11, </w:t>
      </w:r>
      <w:proofErr w:type="gramStart"/>
      <w:r>
        <w:rPr>
          <w:rFonts w:ascii="Noto Serif" w:hAnsi="Noto Serif" w:cs="Noto Serif"/>
          <w:color w:val="212529"/>
        </w:rPr>
        <w:t>2002</w:t>
      </w:r>
      <w:proofErr w:type="gramEnd"/>
      <w:r>
        <w:rPr>
          <w:rFonts w:ascii="Noto Serif" w:hAnsi="Noto Serif" w:cs="Noto Serif"/>
          <w:color w:val="212529"/>
        </w:rPr>
        <w:t xml:space="preserve"> to March 25, 2022 (20 years). When I finally received my qualifying payment count, the payments from 2007 to 2011 had not been counted. I have been repaying these loans since 1993 and was in repayment status </w:t>
      </w:r>
      <w:proofErr w:type="gramStart"/>
      <w:r>
        <w:rPr>
          <w:rFonts w:ascii="Noto Serif" w:hAnsi="Noto Serif" w:cs="Noto Serif"/>
          <w:color w:val="212529"/>
        </w:rPr>
        <w:t>during from</w:t>
      </w:r>
      <w:proofErr w:type="gramEnd"/>
      <w:r>
        <w:rPr>
          <w:rFonts w:ascii="Noto Serif" w:hAnsi="Noto Serif" w:cs="Noto Serif"/>
          <w:color w:val="212529"/>
        </w:rPr>
        <w:t xml:space="preserve"> 2007 to 2011. I submitted a reconsideration request a few days ago, and I received an email saying that the request was being closed because the information requested was already in my account. It is not. Those payments are still not showing. I submitted another reconsideration request today. I have many more than the required 120 payments and should have </w:t>
      </w:r>
      <w:proofErr w:type="gramStart"/>
      <w:r>
        <w:rPr>
          <w:rFonts w:ascii="Noto Serif" w:hAnsi="Noto Serif" w:cs="Noto Serif"/>
          <w:color w:val="212529"/>
        </w:rPr>
        <w:t>been received</w:t>
      </w:r>
      <w:proofErr w:type="gramEnd"/>
      <w:r>
        <w:rPr>
          <w:rFonts w:ascii="Noto Serif" w:hAnsi="Noto Serif" w:cs="Noto Serif"/>
          <w:color w:val="212529"/>
        </w:rPr>
        <w:t xml:space="preserve"> forgiveness months, if not years, ago. I need an accurate count of my payments, including from 2007 to 2011.</w:t>
      </w:r>
    </w:p>
    <w:p w14:paraId="593784FC" w14:textId="77777777" w:rsidR="00AE0D8F" w:rsidRDefault="00AE0D8F" w:rsidP="00AE0D8F">
      <w:pPr>
        <w:pStyle w:val="Heading2"/>
        <w:shd w:val="clear" w:color="auto" w:fill="FFFFFF"/>
        <w:spacing w:before="0" w:beforeAutospacing="0" w:after="0" w:afterAutospacing="0"/>
        <w:rPr>
          <w:rFonts w:ascii="News Cycle" w:hAnsi="News Cycle"/>
          <w:color w:val="040E13"/>
        </w:rPr>
      </w:pPr>
      <w:r>
        <w:rPr>
          <w:rFonts w:ascii="News Cycle" w:hAnsi="News Cycle"/>
          <w:color w:val="040E13"/>
        </w:rPr>
        <w:lastRenderedPageBreak/>
        <w:t>Your Messages</w:t>
      </w:r>
    </w:p>
    <w:p w14:paraId="41F598BB" w14:textId="77777777" w:rsidR="00AE0D8F" w:rsidRDefault="00AE0D8F" w:rsidP="00AE0D8F">
      <w:pPr>
        <w:shd w:val="clear" w:color="auto" w:fill="FFFFFF"/>
        <w:rPr>
          <w:rFonts w:ascii="News Cycle" w:hAnsi="News Cycle"/>
          <w:color w:val="212529"/>
        </w:rPr>
      </w:pPr>
      <w:r>
        <w:rPr>
          <w:rFonts w:ascii="News Cycle" w:hAnsi="News Cycle"/>
          <w:color w:val="212529"/>
        </w:rPr>
        <w:pict w14:anchorId="4CB4AB9E">
          <v:rect id="_x0000_i1025" style="width:0;height:0" o:hralign="center" o:hrstd="t" o:hr="t" fillcolor="#a0a0a0" stroked="f"/>
        </w:pict>
      </w:r>
    </w:p>
    <w:p w14:paraId="05F107F7" w14:textId="77777777" w:rsidR="00AE0D8F" w:rsidRDefault="00AE0D8F" w:rsidP="00AE0D8F">
      <w:pPr>
        <w:pStyle w:val="Heading3"/>
        <w:shd w:val="clear" w:color="auto" w:fill="FFFFFF"/>
        <w:spacing w:before="0"/>
        <w:rPr>
          <w:rFonts w:ascii="News Cycle" w:hAnsi="News Cycle"/>
          <w:color w:val="040E13"/>
        </w:rPr>
      </w:pPr>
      <w:r>
        <w:rPr>
          <w:rFonts w:ascii="News Cycle" w:hAnsi="News Cycle"/>
          <w:color w:val="040E13"/>
        </w:rPr>
        <w:t xml:space="preserve">Susan K. Herman added a </w:t>
      </w:r>
      <w:proofErr w:type="gramStart"/>
      <w:r>
        <w:rPr>
          <w:rFonts w:ascii="News Cycle" w:hAnsi="News Cycle"/>
          <w:color w:val="040E13"/>
        </w:rPr>
        <w:t>message</w:t>
      </w:r>
      <w:proofErr w:type="gramEnd"/>
    </w:p>
    <w:p w14:paraId="0ACB53E5" w14:textId="77777777" w:rsidR="00AE0D8F" w:rsidRDefault="00AE0D8F" w:rsidP="00AE0D8F">
      <w:pPr>
        <w:shd w:val="clear" w:color="auto" w:fill="FFFFFF"/>
        <w:rPr>
          <w:rFonts w:ascii="Noto Serif" w:hAnsi="Noto Serif" w:cs="Noto Serif"/>
          <w:color w:val="585E60"/>
        </w:rPr>
      </w:pPr>
      <w:r>
        <w:rPr>
          <w:rFonts w:ascii="Noto Serif" w:hAnsi="Noto Serif" w:cs="Noto Serif"/>
          <w:i/>
          <w:iCs/>
          <w:color w:val="585E60"/>
        </w:rPr>
        <w:t xml:space="preserve">July 29, </w:t>
      </w:r>
      <w:proofErr w:type="gramStart"/>
      <w:r>
        <w:rPr>
          <w:rFonts w:ascii="Noto Serif" w:hAnsi="Noto Serif" w:cs="Noto Serif"/>
          <w:i/>
          <w:iCs/>
          <w:color w:val="585E60"/>
        </w:rPr>
        <w:t>2022</w:t>
      </w:r>
      <w:proofErr w:type="gramEnd"/>
      <w:r>
        <w:rPr>
          <w:rFonts w:ascii="Noto Serif" w:hAnsi="Noto Serif" w:cs="Noto Serif"/>
          <w:i/>
          <w:iCs/>
          <w:color w:val="585E60"/>
        </w:rPr>
        <w:t xml:space="preserve"> 4:30 PM</w:t>
      </w:r>
    </w:p>
    <w:p w14:paraId="355E1E68" w14:textId="77777777" w:rsidR="00AE0D8F" w:rsidRDefault="00AE0D8F" w:rsidP="00AE0D8F">
      <w:pPr>
        <w:shd w:val="clear" w:color="auto" w:fill="FFFFFF"/>
        <w:rPr>
          <w:rFonts w:ascii="Noto Serif" w:hAnsi="Noto Serif" w:cs="Noto Serif"/>
          <w:color w:val="212529"/>
        </w:rPr>
      </w:pPr>
      <w:r>
        <w:rPr>
          <w:rFonts w:ascii="Noto Serif" w:hAnsi="Noto Serif" w:cs="Noto Serif"/>
          <w:color w:val="212529"/>
        </w:rPr>
        <w:t>Attached is my complete payment history beginning in 2002, when Sallie Mae purchased my loans. The payments missing from my qualifying payments count--from 2007 to 2011--are all listed. I have many more than the 120 qualifying payments necessary to qualify for PSLF. Please resolve this ASAP. I have been waiting for 7 months. Thank you.</w:t>
      </w:r>
    </w:p>
    <w:p w14:paraId="0B69A1A2" w14:textId="77777777" w:rsidR="00AE0D8F" w:rsidRDefault="00AE0D8F"/>
    <w:sectPr w:rsidR="00AE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s Cycle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8F"/>
    <w:rsid w:val="00A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49E3"/>
  <w15:chartTrackingRefBased/>
  <w15:docId w15:val="{A7A43C99-8DB7-48CF-B09C-1C056BDC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E0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D8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0D8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font-weight-bold">
    <w:name w:val="font-weight-bold"/>
    <w:basedOn w:val="DefaultParagraphFont"/>
    <w:rsid w:val="00AE0D8F"/>
  </w:style>
  <w:style w:type="paragraph" w:customStyle="1" w:styleId="float-md-right">
    <w:name w:val="float-md-right"/>
    <w:basedOn w:val="Normal"/>
    <w:rsid w:val="00AE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sa-font-size-14">
    <w:name w:val="fsa-font-size-14"/>
    <w:basedOn w:val="DefaultParagraphFont"/>
    <w:rsid w:val="00AE0D8F"/>
  </w:style>
  <w:style w:type="character" w:customStyle="1" w:styleId="fsa-font-size-16">
    <w:name w:val="fsa-font-size-16"/>
    <w:basedOn w:val="DefaultParagraphFont"/>
    <w:rsid w:val="00AE0D8F"/>
  </w:style>
  <w:style w:type="paragraph" w:customStyle="1" w:styleId="fsa-font-size-141">
    <w:name w:val="fsa-font-size-141"/>
    <w:basedOn w:val="Normal"/>
    <w:rsid w:val="00AE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sa-font-size-161">
    <w:name w:val="fsa-font-size-161"/>
    <w:basedOn w:val="Normal"/>
    <w:rsid w:val="00AE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sa-body-text">
    <w:name w:val="fsa-body-text"/>
    <w:basedOn w:val="Normal"/>
    <w:rsid w:val="00AE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23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6E7"/>
                            <w:left w:val="single" w:sz="6" w:space="0" w:color="E5E6E7"/>
                            <w:bottom w:val="single" w:sz="6" w:space="0" w:color="E5E6E7"/>
                            <w:right w:val="single" w:sz="6" w:space="0" w:color="E5E6E7"/>
                          </w:divBdr>
                          <w:divsChild>
                            <w:div w:id="35122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9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EE2E6"/>
                                    <w:right w:val="none" w:sz="0" w:space="0" w:color="auto"/>
                                  </w:divBdr>
                                  <w:divsChild>
                                    <w:div w:id="15541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81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971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8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9246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EE2E6"/>
                                    <w:right w:val="none" w:sz="0" w:space="0" w:color="auto"/>
                                  </w:divBdr>
                                  <w:divsChild>
                                    <w:div w:id="104379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2868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3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6E7"/>
                            <w:left w:val="single" w:sz="6" w:space="0" w:color="E5E6E7"/>
                            <w:bottom w:val="single" w:sz="6" w:space="0" w:color="E5E6E7"/>
                            <w:right w:val="single" w:sz="6" w:space="0" w:color="E5E6E7"/>
                          </w:divBdr>
                          <w:divsChild>
                            <w:div w:id="20494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89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EE2E6"/>
                                    <w:right w:val="none" w:sz="0" w:space="0" w:color="auto"/>
                                  </w:divBdr>
                                  <w:divsChild>
                                    <w:div w:id="94450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11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3071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2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36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6779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EE2E6"/>
                                    <w:right w:val="none" w:sz="0" w:space="0" w:color="auto"/>
                                  </w:divBdr>
                                  <w:divsChild>
                                    <w:div w:id="39547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8525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6E7"/>
                            <w:left w:val="single" w:sz="6" w:space="0" w:color="E5E6E7"/>
                            <w:bottom w:val="single" w:sz="6" w:space="0" w:color="E5E6E7"/>
                            <w:right w:val="single" w:sz="6" w:space="0" w:color="E5E6E7"/>
                          </w:divBdr>
                          <w:divsChild>
                            <w:div w:id="6435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9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4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1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0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8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77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06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6E7"/>
                            <w:left w:val="single" w:sz="6" w:space="0" w:color="E5E6E7"/>
                            <w:bottom w:val="single" w:sz="6" w:space="0" w:color="E5E6E7"/>
                            <w:right w:val="single" w:sz="6" w:space="0" w:color="E5E6E7"/>
                          </w:divBdr>
                          <w:divsChild>
                            <w:div w:id="17007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822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EE2E6"/>
                                    <w:right w:val="none" w:sz="0" w:space="0" w:color="auto"/>
                                  </w:divBdr>
                                  <w:divsChild>
                                    <w:div w:id="118135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9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1975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49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0124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EE2E6"/>
                                    <w:right w:val="none" w:sz="0" w:space="0" w:color="auto"/>
                                  </w:divBdr>
                                  <w:divsChild>
                                    <w:div w:id="102513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8908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Herman</dc:creator>
  <cp:keywords/>
  <dc:description/>
  <cp:lastModifiedBy>Susan Herman</cp:lastModifiedBy>
  <cp:revision>1</cp:revision>
  <dcterms:created xsi:type="dcterms:W3CDTF">2023-03-23T20:10:00Z</dcterms:created>
  <dcterms:modified xsi:type="dcterms:W3CDTF">2023-03-23T20:14:00Z</dcterms:modified>
</cp:coreProperties>
</file>