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09E95" w14:textId="77777777" w:rsidR="00D11C2F" w:rsidRPr="00D11C2F" w:rsidRDefault="00D11C2F" w:rsidP="00D11C2F">
      <w:r w:rsidRPr="00D11C2F">
        <w:t>Amsterdam is the capital of the Netherlands, a multicultural city known for its UNESCO-listed canals, historic architecture, and vibrant cultural scene, including world-renowned museums like the Rijksmuseum and Van Gogh Museum. The city's progressive, liberal culture is also reflected in its famously liberal policies regarding cannabis and sex work, which contributes to its significant tourism industry. A popular and efficient way to explore the city is by bicycle, a mode of transportation deeply embedded in Dutch culture.  </w:t>
      </w:r>
    </w:p>
    <w:p w14:paraId="1ED09EAF" w14:textId="77777777" w:rsidR="00D11C2F" w:rsidRPr="00D11C2F" w:rsidRDefault="00D11C2F" w:rsidP="00D11C2F">
      <w:r w:rsidRPr="00D11C2F">
        <w:t>Key Characteristics</w:t>
      </w:r>
    </w:p>
    <w:p w14:paraId="44647046" w14:textId="77777777" w:rsidR="00D11C2F" w:rsidRPr="00D11C2F" w:rsidRDefault="00D11C2F" w:rsidP="00D11C2F">
      <w:pPr>
        <w:numPr>
          <w:ilvl w:val="1"/>
          <w:numId w:val="1"/>
        </w:numPr>
      </w:pPr>
      <w:r w:rsidRPr="00D11C2F">
        <w:rPr>
          <w:b/>
          <w:bCs/>
        </w:rPr>
        <w:t>Canals and Architecture:</w:t>
      </w:r>
    </w:p>
    <w:p w14:paraId="5C33F8F5" w14:textId="77777777" w:rsidR="00D11C2F" w:rsidRPr="00D11C2F" w:rsidRDefault="00D11C2F" w:rsidP="00D11C2F">
      <w:r w:rsidRPr="00D11C2F">
        <w:t>Amsterdam is built around a network of picturesque canals, a significant part of its unique and historic urban landscape, recognized as a UNESCO World Heritage site. </w:t>
      </w:r>
    </w:p>
    <w:p w14:paraId="50E2AC70" w14:textId="77777777" w:rsidR="00D11C2F" w:rsidRPr="00D11C2F" w:rsidRDefault="00D11C2F" w:rsidP="00D11C2F">
      <w:pPr>
        <w:numPr>
          <w:ilvl w:val="1"/>
          <w:numId w:val="1"/>
        </w:numPr>
      </w:pPr>
      <w:r w:rsidRPr="00D11C2F">
        <w:rPr>
          <w:b/>
          <w:bCs/>
        </w:rPr>
        <w:t>Cultural Hub:</w:t>
      </w:r>
    </w:p>
    <w:p w14:paraId="22FE31EF" w14:textId="77777777" w:rsidR="00D11C2F" w:rsidRPr="00D11C2F" w:rsidRDefault="00D11C2F" w:rsidP="00D11C2F">
      <w:r w:rsidRPr="00D11C2F">
        <w:t xml:space="preserve">The city is a major financial and commercial </w:t>
      </w:r>
      <w:proofErr w:type="spellStart"/>
      <w:r w:rsidRPr="00D11C2F">
        <w:t>center</w:t>
      </w:r>
      <w:proofErr w:type="spellEnd"/>
      <w:r w:rsidRPr="00D11C2F">
        <w:t xml:space="preserve"> for the Netherlands, boasting a thriving cultural scene with world-class museums, lively markets, and a vibrant nightlife. </w:t>
      </w:r>
    </w:p>
    <w:p w14:paraId="0CCE7139" w14:textId="77777777" w:rsidR="00D11C2F" w:rsidRPr="00D11C2F" w:rsidRDefault="00D11C2F" w:rsidP="00D11C2F">
      <w:pPr>
        <w:numPr>
          <w:ilvl w:val="1"/>
          <w:numId w:val="1"/>
        </w:numPr>
      </w:pPr>
      <w:r w:rsidRPr="00D11C2F">
        <w:rPr>
          <w:b/>
          <w:bCs/>
        </w:rPr>
        <w:t>Liberal Culture:</w:t>
      </w:r>
    </w:p>
    <w:p w14:paraId="66DA518D" w14:textId="77777777" w:rsidR="00D11C2F" w:rsidRPr="00D11C2F" w:rsidRDefault="00D11C2F" w:rsidP="00D11C2F">
      <w:r w:rsidRPr="00D11C2F">
        <w:t>Amsterdam is known for its progressive atmosphere and liberal policies, particularly concerning cannabis use and legalized prostitution, a significant draw for tourists. </w:t>
      </w:r>
    </w:p>
    <w:p w14:paraId="607770C0" w14:textId="77777777" w:rsidR="00D11C2F" w:rsidRPr="00D11C2F" w:rsidRDefault="00D11C2F" w:rsidP="00D11C2F">
      <w:pPr>
        <w:numPr>
          <w:ilvl w:val="1"/>
          <w:numId w:val="1"/>
        </w:numPr>
      </w:pPr>
      <w:r w:rsidRPr="00D11C2F">
        <w:rPr>
          <w:b/>
          <w:bCs/>
        </w:rPr>
        <w:t>Transportation:</w:t>
      </w:r>
    </w:p>
    <w:p w14:paraId="612D707B" w14:textId="77777777" w:rsidR="00D11C2F" w:rsidRPr="00D11C2F" w:rsidRDefault="00D11C2F" w:rsidP="00D11C2F">
      <w:r w:rsidRPr="00D11C2F">
        <w:t>Bicycles are a primary mode of transportation for residents, and the city's canals offer unique perspectives through boat trips. </w:t>
      </w:r>
    </w:p>
    <w:p w14:paraId="27410CC1" w14:textId="77777777" w:rsidR="00D11C2F" w:rsidRPr="00D11C2F" w:rsidRDefault="00D11C2F" w:rsidP="00D11C2F">
      <w:pPr>
        <w:numPr>
          <w:ilvl w:val="1"/>
          <w:numId w:val="1"/>
        </w:numPr>
      </w:pPr>
    </w:p>
    <w:p w14:paraId="0F9F3A72" w14:textId="77777777" w:rsidR="00D11C2F" w:rsidRDefault="00D11C2F"/>
    <w:sectPr w:rsidR="00D11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05B"/>
    <w:multiLevelType w:val="multilevel"/>
    <w:tmpl w:val="E3A4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33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2F"/>
    <w:rsid w:val="004E300E"/>
    <w:rsid w:val="00D11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FCE5"/>
  <w15:chartTrackingRefBased/>
  <w15:docId w15:val="{B6241212-0B1B-4CCF-8051-D1F540EB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C2F"/>
    <w:rPr>
      <w:rFonts w:eastAsiaTheme="majorEastAsia" w:cstheme="majorBidi"/>
      <w:color w:val="272727" w:themeColor="text1" w:themeTint="D8"/>
    </w:rPr>
  </w:style>
  <w:style w:type="paragraph" w:styleId="Title">
    <w:name w:val="Title"/>
    <w:basedOn w:val="Normal"/>
    <w:next w:val="Normal"/>
    <w:link w:val="TitleChar"/>
    <w:uiPriority w:val="10"/>
    <w:qFormat/>
    <w:rsid w:val="00D11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C2F"/>
    <w:pPr>
      <w:spacing w:before="160"/>
      <w:jc w:val="center"/>
    </w:pPr>
    <w:rPr>
      <w:i/>
      <w:iCs/>
      <w:color w:val="404040" w:themeColor="text1" w:themeTint="BF"/>
    </w:rPr>
  </w:style>
  <w:style w:type="character" w:customStyle="1" w:styleId="QuoteChar">
    <w:name w:val="Quote Char"/>
    <w:basedOn w:val="DefaultParagraphFont"/>
    <w:link w:val="Quote"/>
    <w:uiPriority w:val="29"/>
    <w:rsid w:val="00D11C2F"/>
    <w:rPr>
      <w:i/>
      <w:iCs/>
      <w:color w:val="404040" w:themeColor="text1" w:themeTint="BF"/>
    </w:rPr>
  </w:style>
  <w:style w:type="paragraph" w:styleId="ListParagraph">
    <w:name w:val="List Paragraph"/>
    <w:basedOn w:val="Normal"/>
    <w:uiPriority w:val="34"/>
    <w:qFormat/>
    <w:rsid w:val="00D11C2F"/>
    <w:pPr>
      <w:ind w:left="720"/>
      <w:contextualSpacing/>
    </w:pPr>
  </w:style>
  <w:style w:type="character" w:styleId="IntenseEmphasis">
    <w:name w:val="Intense Emphasis"/>
    <w:basedOn w:val="DefaultParagraphFont"/>
    <w:uiPriority w:val="21"/>
    <w:qFormat/>
    <w:rsid w:val="00D11C2F"/>
    <w:rPr>
      <w:i/>
      <w:iCs/>
      <w:color w:val="0F4761" w:themeColor="accent1" w:themeShade="BF"/>
    </w:rPr>
  </w:style>
  <w:style w:type="paragraph" w:styleId="IntenseQuote">
    <w:name w:val="Intense Quote"/>
    <w:basedOn w:val="Normal"/>
    <w:next w:val="Normal"/>
    <w:link w:val="IntenseQuoteChar"/>
    <w:uiPriority w:val="30"/>
    <w:qFormat/>
    <w:rsid w:val="00D11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C2F"/>
    <w:rPr>
      <w:i/>
      <w:iCs/>
      <w:color w:val="0F4761" w:themeColor="accent1" w:themeShade="BF"/>
    </w:rPr>
  </w:style>
  <w:style w:type="character" w:styleId="IntenseReference">
    <w:name w:val="Intense Reference"/>
    <w:basedOn w:val="DefaultParagraphFont"/>
    <w:uiPriority w:val="32"/>
    <w:qFormat/>
    <w:rsid w:val="00D11C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595">
      <w:bodyDiv w:val="1"/>
      <w:marLeft w:val="0"/>
      <w:marRight w:val="0"/>
      <w:marTop w:val="0"/>
      <w:marBottom w:val="0"/>
      <w:divBdr>
        <w:top w:val="none" w:sz="0" w:space="0" w:color="auto"/>
        <w:left w:val="none" w:sz="0" w:space="0" w:color="auto"/>
        <w:bottom w:val="none" w:sz="0" w:space="0" w:color="auto"/>
        <w:right w:val="none" w:sz="0" w:space="0" w:color="auto"/>
      </w:divBdr>
      <w:divsChild>
        <w:div w:id="1736514981">
          <w:marLeft w:val="0"/>
          <w:marRight w:val="0"/>
          <w:marTop w:val="0"/>
          <w:marBottom w:val="0"/>
          <w:divBdr>
            <w:top w:val="none" w:sz="0" w:space="0" w:color="auto"/>
            <w:left w:val="none" w:sz="0" w:space="0" w:color="auto"/>
            <w:bottom w:val="none" w:sz="0" w:space="0" w:color="auto"/>
            <w:right w:val="none" w:sz="0" w:space="0" w:color="auto"/>
          </w:divBdr>
          <w:divsChild>
            <w:div w:id="1755852843">
              <w:marLeft w:val="0"/>
              <w:marRight w:val="0"/>
              <w:marTop w:val="0"/>
              <w:marBottom w:val="0"/>
              <w:divBdr>
                <w:top w:val="none" w:sz="0" w:space="0" w:color="auto"/>
                <w:left w:val="none" w:sz="0" w:space="0" w:color="auto"/>
                <w:bottom w:val="none" w:sz="0" w:space="0" w:color="auto"/>
                <w:right w:val="none" w:sz="0" w:space="0" w:color="auto"/>
              </w:divBdr>
              <w:divsChild>
                <w:div w:id="1965849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5844109">
          <w:marLeft w:val="0"/>
          <w:marRight w:val="0"/>
          <w:marTop w:val="0"/>
          <w:marBottom w:val="0"/>
          <w:divBdr>
            <w:top w:val="none" w:sz="0" w:space="0" w:color="auto"/>
            <w:left w:val="none" w:sz="0" w:space="0" w:color="auto"/>
            <w:bottom w:val="none" w:sz="0" w:space="0" w:color="auto"/>
            <w:right w:val="none" w:sz="0" w:space="0" w:color="auto"/>
          </w:divBdr>
          <w:divsChild>
            <w:div w:id="1097095512">
              <w:marLeft w:val="0"/>
              <w:marRight w:val="0"/>
              <w:marTop w:val="0"/>
              <w:marBottom w:val="0"/>
              <w:divBdr>
                <w:top w:val="none" w:sz="0" w:space="0" w:color="auto"/>
                <w:left w:val="none" w:sz="0" w:space="0" w:color="auto"/>
                <w:bottom w:val="none" w:sz="0" w:space="0" w:color="auto"/>
                <w:right w:val="none" w:sz="0" w:space="0" w:color="auto"/>
              </w:divBdr>
              <w:divsChild>
                <w:div w:id="15152622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3270524">
          <w:marLeft w:val="0"/>
          <w:marRight w:val="0"/>
          <w:marTop w:val="0"/>
          <w:marBottom w:val="0"/>
          <w:divBdr>
            <w:top w:val="none" w:sz="0" w:space="0" w:color="auto"/>
            <w:left w:val="none" w:sz="0" w:space="0" w:color="auto"/>
            <w:bottom w:val="none" w:sz="0" w:space="0" w:color="auto"/>
            <w:right w:val="none" w:sz="0" w:space="0" w:color="auto"/>
          </w:divBdr>
          <w:divsChild>
            <w:div w:id="735589568">
              <w:marLeft w:val="0"/>
              <w:marRight w:val="0"/>
              <w:marTop w:val="0"/>
              <w:marBottom w:val="0"/>
              <w:divBdr>
                <w:top w:val="none" w:sz="0" w:space="0" w:color="auto"/>
                <w:left w:val="none" w:sz="0" w:space="0" w:color="auto"/>
                <w:bottom w:val="none" w:sz="0" w:space="0" w:color="auto"/>
                <w:right w:val="none" w:sz="0" w:space="0" w:color="auto"/>
              </w:divBdr>
              <w:divsChild>
                <w:div w:id="393285705">
                  <w:marLeft w:val="0"/>
                  <w:marRight w:val="0"/>
                  <w:marTop w:val="0"/>
                  <w:marBottom w:val="0"/>
                  <w:divBdr>
                    <w:top w:val="none" w:sz="0" w:space="0" w:color="auto"/>
                    <w:left w:val="none" w:sz="0" w:space="0" w:color="auto"/>
                    <w:bottom w:val="none" w:sz="0" w:space="0" w:color="auto"/>
                    <w:right w:val="none" w:sz="0" w:space="0" w:color="auto"/>
                  </w:divBdr>
                  <w:divsChild>
                    <w:div w:id="1344740508">
                      <w:marLeft w:val="0"/>
                      <w:marRight w:val="0"/>
                      <w:marTop w:val="0"/>
                      <w:marBottom w:val="0"/>
                      <w:divBdr>
                        <w:top w:val="none" w:sz="0" w:space="0" w:color="auto"/>
                        <w:left w:val="none" w:sz="0" w:space="0" w:color="auto"/>
                        <w:bottom w:val="none" w:sz="0" w:space="0" w:color="auto"/>
                        <w:right w:val="none" w:sz="0" w:space="0" w:color="auto"/>
                      </w:divBdr>
                      <w:divsChild>
                        <w:div w:id="1197307417">
                          <w:marLeft w:val="0"/>
                          <w:marRight w:val="0"/>
                          <w:marTop w:val="0"/>
                          <w:marBottom w:val="0"/>
                          <w:divBdr>
                            <w:top w:val="none" w:sz="0" w:space="0" w:color="auto"/>
                            <w:left w:val="none" w:sz="0" w:space="0" w:color="auto"/>
                            <w:bottom w:val="none" w:sz="0" w:space="0" w:color="auto"/>
                            <w:right w:val="none" w:sz="0" w:space="0" w:color="auto"/>
                          </w:divBdr>
                          <w:divsChild>
                            <w:div w:id="1794053441">
                              <w:marLeft w:val="0"/>
                              <w:marRight w:val="0"/>
                              <w:marTop w:val="0"/>
                              <w:marBottom w:val="0"/>
                              <w:divBdr>
                                <w:top w:val="none" w:sz="0" w:space="0" w:color="auto"/>
                                <w:left w:val="none" w:sz="0" w:space="0" w:color="auto"/>
                                <w:bottom w:val="none" w:sz="0" w:space="0" w:color="auto"/>
                                <w:right w:val="none" w:sz="0" w:space="0" w:color="auto"/>
                              </w:divBdr>
                            </w:div>
                            <w:div w:id="1588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0691">
                  <w:marLeft w:val="0"/>
                  <w:marRight w:val="0"/>
                  <w:marTop w:val="0"/>
                  <w:marBottom w:val="0"/>
                  <w:divBdr>
                    <w:top w:val="none" w:sz="0" w:space="0" w:color="auto"/>
                    <w:left w:val="none" w:sz="0" w:space="0" w:color="auto"/>
                    <w:bottom w:val="none" w:sz="0" w:space="0" w:color="auto"/>
                    <w:right w:val="none" w:sz="0" w:space="0" w:color="auto"/>
                  </w:divBdr>
                  <w:divsChild>
                    <w:div w:id="592009929">
                      <w:marLeft w:val="0"/>
                      <w:marRight w:val="0"/>
                      <w:marTop w:val="0"/>
                      <w:marBottom w:val="0"/>
                      <w:divBdr>
                        <w:top w:val="none" w:sz="0" w:space="0" w:color="auto"/>
                        <w:left w:val="none" w:sz="0" w:space="0" w:color="auto"/>
                        <w:bottom w:val="none" w:sz="0" w:space="0" w:color="auto"/>
                        <w:right w:val="none" w:sz="0" w:space="0" w:color="auto"/>
                      </w:divBdr>
                      <w:divsChild>
                        <w:div w:id="1118111488">
                          <w:marLeft w:val="0"/>
                          <w:marRight w:val="0"/>
                          <w:marTop w:val="0"/>
                          <w:marBottom w:val="0"/>
                          <w:divBdr>
                            <w:top w:val="none" w:sz="0" w:space="0" w:color="auto"/>
                            <w:left w:val="none" w:sz="0" w:space="0" w:color="auto"/>
                            <w:bottom w:val="none" w:sz="0" w:space="0" w:color="auto"/>
                            <w:right w:val="none" w:sz="0" w:space="0" w:color="auto"/>
                          </w:divBdr>
                          <w:divsChild>
                            <w:div w:id="1532067141">
                              <w:marLeft w:val="0"/>
                              <w:marRight w:val="0"/>
                              <w:marTop w:val="0"/>
                              <w:marBottom w:val="0"/>
                              <w:divBdr>
                                <w:top w:val="none" w:sz="0" w:space="0" w:color="auto"/>
                                <w:left w:val="none" w:sz="0" w:space="0" w:color="auto"/>
                                <w:bottom w:val="none" w:sz="0" w:space="0" w:color="auto"/>
                                <w:right w:val="none" w:sz="0" w:space="0" w:color="auto"/>
                              </w:divBdr>
                            </w:div>
                            <w:div w:id="20288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4011">
                  <w:marLeft w:val="0"/>
                  <w:marRight w:val="0"/>
                  <w:marTop w:val="0"/>
                  <w:marBottom w:val="0"/>
                  <w:divBdr>
                    <w:top w:val="none" w:sz="0" w:space="0" w:color="auto"/>
                    <w:left w:val="none" w:sz="0" w:space="0" w:color="auto"/>
                    <w:bottom w:val="none" w:sz="0" w:space="0" w:color="auto"/>
                    <w:right w:val="none" w:sz="0" w:space="0" w:color="auto"/>
                  </w:divBdr>
                  <w:divsChild>
                    <w:div w:id="1243566436">
                      <w:marLeft w:val="0"/>
                      <w:marRight w:val="0"/>
                      <w:marTop w:val="0"/>
                      <w:marBottom w:val="0"/>
                      <w:divBdr>
                        <w:top w:val="none" w:sz="0" w:space="0" w:color="auto"/>
                        <w:left w:val="none" w:sz="0" w:space="0" w:color="auto"/>
                        <w:bottom w:val="none" w:sz="0" w:space="0" w:color="auto"/>
                        <w:right w:val="none" w:sz="0" w:space="0" w:color="auto"/>
                      </w:divBdr>
                      <w:divsChild>
                        <w:div w:id="2107188909">
                          <w:marLeft w:val="0"/>
                          <w:marRight w:val="0"/>
                          <w:marTop w:val="0"/>
                          <w:marBottom w:val="0"/>
                          <w:divBdr>
                            <w:top w:val="none" w:sz="0" w:space="0" w:color="auto"/>
                            <w:left w:val="none" w:sz="0" w:space="0" w:color="auto"/>
                            <w:bottom w:val="none" w:sz="0" w:space="0" w:color="auto"/>
                            <w:right w:val="none" w:sz="0" w:space="0" w:color="auto"/>
                          </w:divBdr>
                          <w:divsChild>
                            <w:div w:id="1222910006">
                              <w:marLeft w:val="0"/>
                              <w:marRight w:val="0"/>
                              <w:marTop w:val="0"/>
                              <w:marBottom w:val="0"/>
                              <w:divBdr>
                                <w:top w:val="none" w:sz="0" w:space="0" w:color="auto"/>
                                <w:left w:val="none" w:sz="0" w:space="0" w:color="auto"/>
                                <w:bottom w:val="none" w:sz="0" w:space="0" w:color="auto"/>
                                <w:right w:val="none" w:sz="0" w:space="0" w:color="auto"/>
                              </w:divBdr>
                            </w:div>
                            <w:div w:id="12912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8779">
                  <w:marLeft w:val="0"/>
                  <w:marRight w:val="0"/>
                  <w:marTop w:val="0"/>
                  <w:marBottom w:val="0"/>
                  <w:divBdr>
                    <w:top w:val="none" w:sz="0" w:space="0" w:color="auto"/>
                    <w:left w:val="none" w:sz="0" w:space="0" w:color="auto"/>
                    <w:bottom w:val="none" w:sz="0" w:space="0" w:color="auto"/>
                    <w:right w:val="none" w:sz="0" w:space="0" w:color="auto"/>
                  </w:divBdr>
                  <w:divsChild>
                    <w:div w:id="1359428046">
                      <w:marLeft w:val="0"/>
                      <w:marRight w:val="0"/>
                      <w:marTop w:val="0"/>
                      <w:marBottom w:val="0"/>
                      <w:divBdr>
                        <w:top w:val="none" w:sz="0" w:space="0" w:color="auto"/>
                        <w:left w:val="none" w:sz="0" w:space="0" w:color="auto"/>
                        <w:bottom w:val="none" w:sz="0" w:space="0" w:color="auto"/>
                        <w:right w:val="none" w:sz="0" w:space="0" w:color="auto"/>
                      </w:divBdr>
                      <w:divsChild>
                        <w:div w:id="1721128995">
                          <w:marLeft w:val="0"/>
                          <w:marRight w:val="0"/>
                          <w:marTop w:val="0"/>
                          <w:marBottom w:val="0"/>
                          <w:divBdr>
                            <w:top w:val="none" w:sz="0" w:space="0" w:color="auto"/>
                            <w:left w:val="none" w:sz="0" w:space="0" w:color="auto"/>
                            <w:bottom w:val="none" w:sz="0" w:space="0" w:color="auto"/>
                            <w:right w:val="none" w:sz="0" w:space="0" w:color="auto"/>
                          </w:divBdr>
                          <w:divsChild>
                            <w:div w:id="602616690">
                              <w:marLeft w:val="0"/>
                              <w:marRight w:val="0"/>
                              <w:marTop w:val="0"/>
                              <w:marBottom w:val="0"/>
                              <w:divBdr>
                                <w:top w:val="none" w:sz="0" w:space="0" w:color="auto"/>
                                <w:left w:val="none" w:sz="0" w:space="0" w:color="auto"/>
                                <w:bottom w:val="none" w:sz="0" w:space="0" w:color="auto"/>
                                <w:right w:val="none" w:sz="0" w:space="0" w:color="auto"/>
                              </w:divBdr>
                            </w:div>
                            <w:div w:id="10305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926">
                  <w:marLeft w:val="0"/>
                  <w:marRight w:val="0"/>
                  <w:marTop w:val="0"/>
                  <w:marBottom w:val="0"/>
                  <w:divBdr>
                    <w:top w:val="none" w:sz="0" w:space="0" w:color="auto"/>
                    <w:left w:val="none" w:sz="0" w:space="0" w:color="auto"/>
                    <w:bottom w:val="none" w:sz="0" w:space="0" w:color="auto"/>
                    <w:right w:val="none" w:sz="0" w:space="0" w:color="auto"/>
                  </w:divBdr>
                  <w:divsChild>
                    <w:div w:id="1811747284">
                      <w:marLeft w:val="0"/>
                      <w:marRight w:val="0"/>
                      <w:marTop w:val="0"/>
                      <w:marBottom w:val="0"/>
                      <w:divBdr>
                        <w:top w:val="none" w:sz="0" w:space="0" w:color="auto"/>
                        <w:left w:val="none" w:sz="0" w:space="0" w:color="auto"/>
                        <w:bottom w:val="none" w:sz="0" w:space="0" w:color="auto"/>
                        <w:right w:val="none" w:sz="0" w:space="0" w:color="auto"/>
                      </w:divBdr>
                      <w:divsChild>
                        <w:div w:id="9141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82913">
      <w:bodyDiv w:val="1"/>
      <w:marLeft w:val="0"/>
      <w:marRight w:val="0"/>
      <w:marTop w:val="0"/>
      <w:marBottom w:val="0"/>
      <w:divBdr>
        <w:top w:val="none" w:sz="0" w:space="0" w:color="auto"/>
        <w:left w:val="none" w:sz="0" w:space="0" w:color="auto"/>
        <w:bottom w:val="none" w:sz="0" w:space="0" w:color="auto"/>
        <w:right w:val="none" w:sz="0" w:space="0" w:color="auto"/>
      </w:divBdr>
      <w:divsChild>
        <w:div w:id="1219898217">
          <w:marLeft w:val="0"/>
          <w:marRight w:val="0"/>
          <w:marTop w:val="0"/>
          <w:marBottom w:val="0"/>
          <w:divBdr>
            <w:top w:val="none" w:sz="0" w:space="0" w:color="auto"/>
            <w:left w:val="none" w:sz="0" w:space="0" w:color="auto"/>
            <w:bottom w:val="none" w:sz="0" w:space="0" w:color="auto"/>
            <w:right w:val="none" w:sz="0" w:space="0" w:color="auto"/>
          </w:divBdr>
          <w:divsChild>
            <w:div w:id="183634863">
              <w:marLeft w:val="0"/>
              <w:marRight w:val="0"/>
              <w:marTop w:val="0"/>
              <w:marBottom w:val="0"/>
              <w:divBdr>
                <w:top w:val="none" w:sz="0" w:space="0" w:color="auto"/>
                <w:left w:val="none" w:sz="0" w:space="0" w:color="auto"/>
                <w:bottom w:val="none" w:sz="0" w:space="0" w:color="auto"/>
                <w:right w:val="none" w:sz="0" w:space="0" w:color="auto"/>
              </w:divBdr>
              <w:divsChild>
                <w:div w:id="13790087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5521394">
          <w:marLeft w:val="0"/>
          <w:marRight w:val="0"/>
          <w:marTop w:val="0"/>
          <w:marBottom w:val="0"/>
          <w:divBdr>
            <w:top w:val="none" w:sz="0" w:space="0" w:color="auto"/>
            <w:left w:val="none" w:sz="0" w:space="0" w:color="auto"/>
            <w:bottom w:val="none" w:sz="0" w:space="0" w:color="auto"/>
            <w:right w:val="none" w:sz="0" w:space="0" w:color="auto"/>
          </w:divBdr>
          <w:divsChild>
            <w:div w:id="1504470242">
              <w:marLeft w:val="0"/>
              <w:marRight w:val="0"/>
              <w:marTop w:val="0"/>
              <w:marBottom w:val="0"/>
              <w:divBdr>
                <w:top w:val="none" w:sz="0" w:space="0" w:color="auto"/>
                <w:left w:val="none" w:sz="0" w:space="0" w:color="auto"/>
                <w:bottom w:val="none" w:sz="0" w:space="0" w:color="auto"/>
                <w:right w:val="none" w:sz="0" w:space="0" w:color="auto"/>
              </w:divBdr>
              <w:divsChild>
                <w:div w:id="18643226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2801324">
          <w:marLeft w:val="0"/>
          <w:marRight w:val="0"/>
          <w:marTop w:val="0"/>
          <w:marBottom w:val="0"/>
          <w:divBdr>
            <w:top w:val="none" w:sz="0" w:space="0" w:color="auto"/>
            <w:left w:val="none" w:sz="0" w:space="0" w:color="auto"/>
            <w:bottom w:val="none" w:sz="0" w:space="0" w:color="auto"/>
            <w:right w:val="none" w:sz="0" w:space="0" w:color="auto"/>
          </w:divBdr>
          <w:divsChild>
            <w:div w:id="496652667">
              <w:marLeft w:val="0"/>
              <w:marRight w:val="0"/>
              <w:marTop w:val="0"/>
              <w:marBottom w:val="0"/>
              <w:divBdr>
                <w:top w:val="none" w:sz="0" w:space="0" w:color="auto"/>
                <w:left w:val="none" w:sz="0" w:space="0" w:color="auto"/>
                <w:bottom w:val="none" w:sz="0" w:space="0" w:color="auto"/>
                <w:right w:val="none" w:sz="0" w:space="0" w:color="auto"/>
              </w:divBdr>
              <w:divsChild>
                <w:div w:id="1804733088">
                  <w:marLeft w:val="0"/>
                  <w:marRight w:val="0"/>
                  <w:marTop w:val="0"/>
                  <w:marBottom w:val="0"/>
                  <w:divBdr>
                    <w:top w:val="none" w:sz="0" w:space="0" w:color="auto"/>
                    <w:left w:val="none" w:sz="0" w:space="0" w:color="auto"/>
                    <w:bottom w:val="none" w:sz="0" w:space="0" w:color="auto"/>
                    <w:right w:val="none" w:sz="0" w:space="0" w:color="auto"/>
                  </w:divBdr>
                  <w:divsChild>
                    <w:div w:id="1425151030">
                      <w:marLeft w:val="0"/>
                      <w:marRight w:val="0"/>
                      <w:marTop w:val="0"/>
                      <w:marBottom w:val="0"/>
                      <w:divBdr>
                        <w:top w:val="none" w:sz="0" w:space="0" w:color="auto"/>
                        <w:left w:val="none" w:sz="0" w:space="0" w:color="auto"/>
                        <w:bottom w:val="none" w:sz="0" w:space="0" w:color="auto"/>
                        <w:right w:val="none" w:sz="0" w:space="0" w:color="auto"/>
                      </w:divBdr>
                      <w:divsChild>
                        <w:div w:id="86773419">
                          <w:marLeft w:val="0"/>
                          <w:marRight w:val="0"/>
                          <w:marTop w:val="0"/>
                          <w:marBottom w:val="0"/>
                          <w:divBdr>
                            <w:top w:val="none" w:sz="0" w:space="0" w:color="auto"/>
                            <w:left w:val="none" w:sz="0" w:space="0" w:color="auto"/>
                            <w:bottom w:val="none" w:sz="0" w:space="0" w:color="auto"/>
                            <w:right w:val="none" w:sz="0" w:space="0" w:color="auto"/>
                          </w:divBdr>
                          <w:divsChild>
                            <w:div w:id="1731731286">
                              <w:marLeft w:val="0"/>
                              <w:marRight w:val="0"/>
                              <w:marTop w:val="0"/>
                              <w:marBottom w:val="0"/>
                              <w:divBdr>
                                <w:top w:val="none" w:sz="0" w:space="0" w:color="auto"/>
                                <w:left w:val="none" w:sz="0" w:space="0" w:color="auto"/>
                                <w:bottom w:val="none" w:sz="0" w:space="0" w:color="auto"/>
                                <w:right w:val="none" w:sz="0" w:space="0" w:color="auto"/>
                              </w:divBdr>
                            </w:div>
                            <w:div w:id="11793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23242">
                  <w:marLeft w:val="0"/>
                  <w:marRight w:val="0"/>
                  <w:marTop w:val="0"/>
                  <w:marBottom w:val="0"/>
                  <w:divBdr>
                    <w:top w:val="none" w:sz="0" w:space="0" w:color="auto"/>
                    <w:left w:val="none" w:sz="0" w:space="0" w:color="auto"/>
                    <w:bottom w:val="none" w:sz="0" w:space="0" w:color="auto"/>
                    <w:right w:val="none" w:sz="0" w:space="0" w:color="auto"/>
                  </w:divBdr>
                  <w:divsChild>
                    <w:div w:id="219829844">
                      <w:marLeft w:val="0"/>
                      <w:marRight w:val="0"/>
                      <w:marTop w:val="0"/>
                      <w:marBottom w:val="0"/>
                      <w:divBdr>
                        <w:top w:val="none" w:sz="0" w:space="0" w:color="auto"/>
                        <w:left w:val="none" w:sz="0" w:space="0" w:color="auto"/>
                        <w:bottom w:val="none" w:sz="0" w:space="0" w:color="auto"/>
                        <w:right w:val="none" w:sz="0" w:space="0" w:color="auto"/>
                      </w:divBdr>
                      <w:divsChild>
                        <w:div w:id="1628313582">
                          <w:marLeft w:val="0"/>
                          <w:marRight w:val="0"/>
                          <w:marTop w:val="0"/>
                          <w:marBottom w:val="0"/>
                          <w:divBdr>
                            <w:top w:val="none" w:sz="0" w:space="0" w:color="auto"/>
                            <w:left w:val="none" w:sz="0" w:space="0" w:color="auto"/>
                            <w:bottom w:val="none" w:sz="0" w:space="0" w:color="auto"/>
                            <w:right w:val="none" w:sz="0" w:space="0" w:color="auto"/>
                          </w:divBdr>
                          <w:divsChild>
                            <w:div w:id="540822616">
                              <w:marLeft w:val="0"/>
                              <w:marRight w:val="0"/>
                              <w:marTop w:val="0"/>
                              <w:marBottom w:val="0"/>
                              <w:divBdr>
                                <w:top w:val="none" w:sz="0" w:space="0" w:color="auto"/>
                                <w:left w:val="none" w:sz="0" w:space="0" w:color="auto"/>
                                <w:bottom w:val="none" w:sz="0" w:space="0" w:color="auto"/>
                                <w:right w:val="none" w:sz="0" w:space="0" w:color="auto"/>
                              </w:divBdr>
                            </w:div>
                            <w:div w:id="20540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3937">
                  <w:marLeft w:val="0"/>
                  <w:marRight w:val="0"/>
                  <w:marTop w:val="0"/>
                  <w:marBottom w:val="0"/>
                  <w:divBdr>
                    <w:top w:val="none" w:sz="0" w:space="0" w:color="auto"/>
                    <w:left w:val="none" w:sz="0" w:space="0" w:color="auto"/>
                    <w:bottom w:val="none" w:sz="0" w:space="0" w:color="auto"/>
                    <w:right w:val="none" w:sz="0" w:space="0" w:color="auto"/>
                  </w:divBdr>
                  <w:divsChild>
                    <w:div w:id="1577088103">
                      <w:marLeft w:val="0"/>
                      <w:marRight w:val="0"/>
                      <w:marTop w:val="0"/>
                      <w:marBottom w:val="0"/>
                      <w:divBdr>
                        <w:top w:val="none" w:sz="0" w:space="0" w:color="auto"/>
                        <w:left w:val="none" w:sz="0" w:space="0" w:color="auto"/>
                        <w:bottom w:val="none" w:sz="0" w:space="0" w:color="auto"/>
                        <w:right w:val="none" w:sz="0" w:space="0" w:color="auto"/>
                      </w:divBdr>
                      <w:divsChild>
                        <w:div w:id="1761640399">
                          <w:marLeft w:val="0"/>
                          <w:marRight w:val="0"/>
                          <w:marTop w:val="0"/>
                          <w:marBottom w:val="0"/>
                          <w:divBdr>
                            <w:top w:val="none" w:sz="0" w:space="0" w:color="auto"/>
                            <w:left w:val="none" w:sz="0" w:space="0" w:color="auto"/>
                            <w:bottom w:val="none" w:sz="0" w:space="0" w:color="auto"/>
                            <w:right w:val="none" w:sz="0" w:space="0" w:color="auto"/>
                          </w:divBdr>
                          <w:divsChild>
                            <w:div w:id="1774086800">
                              <w:marLeft w:val="0"/>
                              <w:marRight w:val="0"/>
                              <w:marTop w:val="0"/>
                              <w:marBottom w:val="0"/>
                              <w:divBdr>
                                <w:top w:val="none" w:sz="0" w:space="0" w:color="auto"/>
                                <w:left w:val="none" w:sz="0" w:space="0" w:color="auto"/>
                                <w:bottom w:val="none" w:sz="0" w:space="0" w:color="auto"/>
                                <w:right w:val="none" w:sz="0" w:space="0" w:color="auto"/>
                              </w:divBdr>
                            </w:div>
                            <w:div w:id="8348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7204">
                  <w:marLeft w:val="0"/>
                  <w:marRight w:val="0"/>
                  <w:marTop w:val="0"/>
                  <w:marBottom w:val="0"/>
                  <w:divBdr>
                    <w:top w:val="none" w:sz="0" w:space="0" w:color="auto"/>
                    <w:left w:val="none" w:sz="0" w:space="0" w:color="auto"/>
                    <w:bottom w:val="none" w:sz="0" w:space="0" w:color="auto"/>
                    <w:right w:val="none" w:sz="0" w:space="0" w:color="auto"/>
                  </w:divBdr>
                  <w:divsChild>
                    <w:div w:id="1687245367">
                      <w:marLeft w:val="0"/>
                      <w:marRight w:val="0"/>
                      <w:marTop w:val="0"/>
                      <w:marBottom w:val="0"/>
                      <w:divBdr>
                        <w:top w:val="none" w:sz="0" w:space="0" w:color="auto"/>
                        <w:left w:val="none" w:sz="0" w:space="0" w:color="auto"/>
                        <w:bottom w:val="none" w:sz="0" w:space="0" w:color="auto"/>
                        <w:right w:val="none" w:sz="0" w:space="0" w:color="auto"/>
                      </w:divBdr>
                      <w:divsChild>
                        <w:div w:id="40179429">
                          <w:marLeft w:val="0"/>
                          <w:marRight w:val="0"/>
                          <w:marTop w:val="0"/>
                          <w:marBottom w:val="0"/>
                          <w:divBdr>
                            <w:top w:val="none" w:sz="0" w:space="0" w:color="auto"/>
                            <w:left w:val="none" w:sz="0" w:space="0" w:color="auto"/>
                            <w:bottom w:val="none" w:sz="0" w:space="0" w:color="auto"/>
                            <w:right w:val="none" w:sz="0" w:space="0" w:color="auto"/>
                          </w:divBdr>
                          <w:divsChild>
                            <w:div w:id="556863429">
                              <w:marLeft w:val="0"/>
                              <w:marRight w:val="0"/>
                              <w:marTop w:val="0"/>
                              <w:marBottom w:val="0"/>
                              <w:divBdr>
                                <w:top w:val="none" w:sz="0" w:space="0" w:color="auto"/>
                                <w:left w:val="none" w:sz="0" w:space="0" w:color="auto"/>
                                <w:bottom w:val="none" w:sz="0" w:space="0" w:color="auto"/>
                                <w:right w:val="none" w:sz="0" w:space="0" w:color="auto"/>
                              </w:divBdr>
                            </w:div>
                            <w:div w:id="3191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15516">
                  <w:marLeft w:val="0"/>
                  <w:marRight w:val="0"/>
                  <w:marTop w:val="0"/>
                  <w:marBottom w:val="0"/>
                  <w:divBdr>
                    <w:top w:val="none" w:sz="0" w:space="0" w:color="auto"/>
                    <w:left w:val="none" w:sz="0" w:space="0" w:color="auto"/>
                    <w:bottom w:val="none" w:sz="0" w:space="0" w:color="auto"/>
                    <w:right w:val="none" w:sz="0" w:space="0" w:color="auto"/>
                  </w:divBdr>
                  <w:divsChild>
                    <w:div w:id="362946464">
                      <w:marLeft w:val="0"/>
                      <w:marRight w:val="0"/>
                      <w:marTop w:val="0"/>
                      <w:marBottom w:val="0"/>
                      <w:divBdr>
                        <w:top w:val="none" w:sz="0" w:space="0" w:color="auto"/>
                        <w:left w:val="none" w:sz="0" w:space="0" w:color="auto"/>
                        <w:bottom w:val="none" w:sz="0" w:space="0" w:color="auto"/>
                        <w:right w:val="none" w:sz="0" w:space="0" w:color="auto"/>
                      </w:divBdr>
                      <w:divsChild>
                        <w:div w:id="6654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1</cp:revision>
  <dcterms:created xsi:type="dcterms:W3CDTF">2025-09-15T16:15:00Z</dcterms:created>
  <dcterms:modified xsi:type="dcterms:W3CDTF">2025-09-15T16:15:00Z</dcterms:modified>
</cp:coreProperties>
</file>