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DC9D4C" w14:textId="77777777" w:rsidR="003E568D" w:rsidRPr="00EA220A" w:rsidRDefault="003E568D" w:rsidP="00876FFB">
      <w:pPr>
        <w:spacing w:after="0"/>
        <w:jc w:val="center"/>
        <w:rPr>
          <w:rFonts w:ascii="Arial Narrow" w:hAnsi="Arial Narrow"/>
        </w:rPr>
      </w:pPr>
      <w:r w:rsidRPr="00EA220A">
        <w:rPr>
          <w:rFonts w:ascii="Arial Narrow" w:eastAsia="Times New Roman" w:hAnsi="Arial Narrow" w:cs="Times New Roman"/>
          <w:b/>
          <w:bCs/>
          <w:szCs w:val="18"/>
          <w:lang w:val="en-GB"/>
        </w:rPr>
        <w:t>Bhartiya Skill Development University, Jaipur</w:t>
      </w:r>
    </w:p>
    <w:p w14:paraId="7A8B3968" w14:textId="77777777" w:rsidR="003E568D" w:rsidRPr="00EA220A" w:rsidRDefault="003E568D" w:rsidP="0016533A">
      <w:pPr>
        <w:spacing w:after="0"/>
        <w:jc w:val="center"/>
        <w:rPr>
          <w:rFonts w:ascii="Arial Narrow" w:eastAsia="Times New Roman" w:hAnsi="Arial Narrow" w:cs="Times New Roman"/>
          <w:b/>
          <w:bCs/>
          <w:szCs w:val="18"/>
          <w:lang w:val="en-GB"/>
        </w:rPr>
      </w:pPr>
      <w:r w:rsidRPr="00EA220A">
        <w:rPr>
          <w:rFonts w:ascii="Arial Narrow" w:eastAsia="Times New Roman" w:hAnsi="Arial Narrow" w:cs="Times New Roman"/>
          <w:b/>
          <w:w w:val="95"/>
        </w:rPr>
        <w:t xml:space="preserve">Curriculum </w:t>
      </w:r>
      <w:r w:rsidRPr="00EA220A">
        <w:rPr>
          <w:rFonts w:ascii="Arial Narrow" w:eastAsia="Times New Roman" w:hAnsi="Arial Narrow" w:cs="Times New Roman"/>
          <w:b/>
          <w:bCs/>
          <w:szCs w:val="18"/>
          <w:lang w:val="en-GB"/>
        </w:rPr>
        <w:t>Structure</w:t>
      </w:r>
    </w:p>
    <w:p w14:paraId="4A2651F4" w14:textId="77777777" w:rsidR="003E568D" w:rsidRPr="00EA220A" w:rsidRDefault="003E568D" w:rsidP="003E568D">
      <w:pPr>
        <w:autoSpaceDE w:val="0"/>
        <w:autoSpaceDN w:val="0"/>
        <w:adjustRightInd w:val="0"/>
        <w:spacing w:after="0" w:line="240" w:lineRule="auto"/>
        <w:jc w:val="center"/>
        <w:rPr>
          <w:rFonts w:ascii="Arial Narrow" w:eastAsia="Times New Roman" w:hAnsi="Arial Narrow" w:cs="Times New Roman"/>
          <w:b/>
          <w:bCs/>
          <w:szCs w:val="18"/>
          <w:lang w:val="en-GB"/>
        </w:rPr>
      </w:pPr>
      <w:r w:rsidRPr="00EA220A">
        <w:rPr>
          <w:rFonts w:ascii="Arial Narrow" w:hAnsi="Arial Narrow"/>
          <w:b/>
        </w:rPr>
        <w:t xml:space="preserve">B.Voc. in </w:t>
      </w:r>
      <w:r w:rsidRPr="00EA220A">
        <w:rPr>
          <w:rFonts w:ascii="Arial Narrow" w:hAnsi="Arial Narrow"/>
          <w:b/>
          <w:lang w:val="en-IN"/>
        </w:rPr>
        <w:t xml:space="preserve">Refrigeration and </w:t>
      </w:r>
      <w:r>
        <w:rPr>
          <w:rFonts w:ascii="Arial Narrow" w:hAnsi="Arial Narrow"/>
          <w:b/>
          <w:lang w:val="en-IN"/>
        </w:rPr>
        <w:t>HVAC Technology</w:t>
      </w:r>
      <w:r w:rsidRPr="00EA220A">
        <w:rPr>
          <w:rFonts w:ascii="Arial Narrow" w:eastAsia="Times New Roman" w:hAnsi="Arial Narrow" w:cs="Times New Roman"/>
          <w:b/>
          <w:bCs/>
          <w:szCs w:val="18"/>
          <w:lang w:val="en-GB"/>
        </w:rPr>
        <w:t xml:space="preserve"> (Batch 202</w:t>
      </w:r>
      <w:r>
        <w:rPr>
          <w:rFonts w:ascii="Arial Narrow" w:eastAsia="Times New Roman" w:hAnsi="Arial Narrow" w:cs="Times New Roman"/>
          <w:b/>
          <w:bCs/>
          <w:szCs w:val="18"/>
          <w:lang w:val="en-GB"/>
        </w:rPr>
        <w:t>6</w:t>
      </w:r>
      <w:r w:rsidRPr="00EA220A">
        <w:rPr>
          <w:rFonts w:ascii="Arial Narrow" w:eastAsia="Times New Roman" w:hAnsi="Arial Narrow" w:cs="Times New Roman"/>
          <w:b/>
          <w:bCs/>
          <w:szCs w:val="18"/>
          <w:lang w:val="en-GB"/>
        </w:rPr>
        <w:t>-2</w:t>
      </w:r>
      <w:r>
        <w:rPr>
          <w:rFonts w:ascii="Arial Narrow" w:eastAsia="Times New Roman" w:hAnsi="Arial Narrow" w:cs="Times New Roman"/>
          <w:b/>
          <w:bCs/>
          <w:szCs w:val="18"/>
          <w:lang w:val="en-GB"/>
        </w:rPr>
        <w:t>9</w:t>
      </w:r>
      <w:r w:rsidRPr="00EA220A">
        <w:rPr>
          <w:rFonts w:ascii="Arial Narrow" w:eastAsia="Times New Roman" w:hAnsi="Arial Narrow" w:cs="Times New Roman"/>
          <w:b/>
          <w:bCs/>
          <w:szCs w:val="18"/>
          <w:lang w:val="en-GB"/>
        </w:rPr>
        <w:t>)</w:t>
      </w:r>
      <w:r>
        <w:rPr>
          <w:rFonts w:ascii="Arial Narrow" w:eastAsia="Times New Roman" w:hAnsi="Arial Narrow" w:cs="Times New Roman"/>
          <w:b/>
          <w:bCs/>
          <w:szCs w:val="18"/>
          <w:lang w:val="en-GB"/>
        </w:rPr>
        <w:t xml:space="preserve"> and</w:t>
      </w:r>
      <w:r w:rsidRPr="003E568D">
        <w:rPr>
          <w:rFonts w:ascii="Arial Narrow" w:hAnsi="Arial Narrow"/>
          <w:b/>
        </w:rPr>
        <w:t xml:space="preserve"> </w:t>
      </w:r>
      <w:r w:rsidRPr="00EA220A">
        <w:rPr>
          <w:rFonts w:ascii="Arial Narrow" w:hAnsi="Arial Narrow"/>
          <w:b/>
        </w:rPr>
        <w:t xml:space="preserve">B.Voc. </w:t>
      </w:r>
      <w:r>
        <w:rPr>
          <w:rFonts w:ascii="Arial Narrow" w:hAnsi="Arial Narrow"/>
          <w:b/>
        </w:rPr>
        <w:t xml:space="preserve">(Hons.) </w:t>
      </w:r>
      <w:r w:rsidRPr="00EA220A">
        <w:rPr>
          <w:rFonts w:ascii="Arial Narrow" w:hAnsi="Arial Narrow"/>
          <w:b/>
        </w:rPr>
        <w:t xml:space="preserve">in </w:t>
      </w:r>
      <w:r w:rsidRPr="00EA220A">
        <w:rPr>
          <w:rFonts w:ascii="Arial Narrow" w:hAnsi="Arial Narrow"/>
          <w:b/>
          <w:lang w:val="en-IN"/>
        </w:rPr>
        <w:t xml:space="preserve">Refrigeration and </w:t>
      </w:r>
      <w:r>
        <w:rPr>
          <w:rFonts w:ascii="Arial Narrow" w:hAnsi="Arial Narrow"/>
          <w:b/>
          <w:lang w:val="en-IN"/>
        </w:rPr>
        <w:t>HVAC Technology</w:t>
      </w:r>
      <w:r w:rsidRPr="00EA220A">
        <w:rPr>
          <w:rFonts w:ascii="Arial Narrow" w:eastAsia="Times New Roman" w:hAnsi="Arial Narrow" w:cs="Times New Roman"/>
          <w:b/>
          <w:bCs/>
          <w:szCs w:val="18"/>
          <w:lang w:val="en-GB"/>
        </w:rPr>
        <w:t xml:space="preserve"> (Batch 202</w:t>
      </w:r>
      <w:r>
        <w:rPr>
          <w:rFonts w:ascii="Arial Narrow" w:eastAsia="Times New Roman" w:hAnsi="Arial Narrow" w:cs="Times New Roman"/>
          <w:b/>
          <w:bCs/>
          <w:szCs w:val="18"/>
          <w:lang w:val="en-GB"/>
        </w:rPr>
        <w:t>6-30</w:t>
      </w:r>
      <w:r w:rsidRPr="00EA220A">
        <w:rPr>
          <w:rFonts w:ascii="Arial Narrow" w:eastAsia="Times New Roman" w:hAnsi="Arial Narrow" w:cs="Times New Roman"/>
          <w:b/>
          <w:bCs/>
          <w:szCs w:val="18"/>
          <w:lang w:val="en-GB"/>
        </w:rPr>
        <w:t>)</w:t>
      </w:r>
      <w:r>
        <w:rPr>
          <w:rFonts w:ascii="Arial Narrow" w:eastAsia="Times New Roman" w:hAnsi="Arial Narrow" w:cs="Times New Roman"/>
          <w:b/>
          <w:bCs/>
          <w:szCs w:val="18"/>
          <w:lang w:val="en-GB"/>
        </w:rPr>
        <w:t xml:space="preserve">  </w:t>
      </w:r>
    </w:p>
    <w:tbl>
      <w:tblPr>
        <w:tblStyle w:val="TableGrid"/>
        <w:tblpPr w:leftFromText="180" w:rightFromText="180" w:vertAnchor="page" w:horzAnchor="margin" w:tblpXSpec="center" w:tblpY="1539"/>
        <w:tblW w:w="0" w:type="auto"/>
        <w:jc w:val="center"/>
        <w:tblLook w:val="04A0" w:firstRow="1" w:lastRow="0" w:firstColumn="1" w:lastColumn="0" w:noHBand="0" w:noVBand="1"/>
      </w:tblPr>
      <w:tblGrid>
        <w:gridCol w:w="625"/>
        <w:gridCol w:w="1043"/>
        <w:gridCol w:w="758"/>
        <w:gridCol w:w="180"/>
        <w:gridCol w:w="1165"/>
        <w:gridCol w:w="439"/>
        <w:gridCol w:w="734"/>
        <w:gridCol w:w="1127"/>
        <w:gridCol w:w="1113"/>
        <w:gridCol w:w="548"/>
        <w:gridCol w:w="679"/>
        <w:gridCol w:w="1086"/>
        <w:gridCol w:w="129"/>
        <w:gridCol w:w="1858"/>
        <w:gridCol w:w="707"/>
        <w:gridCol w:w="1245"/>
        <w:gridCol w:w="829"/>
        <w:gridCol w:w="972"/>
        <w:gridCol w:w="719"/>
        <w:gridCol w:w="8"/>
      </w:tblGrid>
      <w:tr w:rsidR="00A34401" w:rsidRPr="001C681C" w14:paraId="77B127BF" w14:textId="77777777" w:rsidTr="00DF7A19">
        <w:trPr>
          <w:jc w:val="center"/>
        </w:trPr>
        <w:tc>
          <w:tcPr>
            <w:tcW w:w="625" w:type="dxa"/>
            <w:vAlign w:val="center"/>
          </w:tcPr>
          <w:p w14:paraId="3B22CB31" w14:textId="77777777" w:rsidR="0090423C" w:rsidRPr="001C681C" w:rsidRDefault="0090423C" w:rsidP="00AE3EE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sz w:val="16"/>
                <w:szCs w:val="16"/>
              </w:rPr>
              <w:t>Sem.</w:t>
            </w:r>
          </w:p>
        </w:tc>
        <w:tc>
          <w:tcPr>
            <w:tcW w:w="14612" w:type="dxa"/>
            <w:gridSpan w:val="17"/>
            <w:vAlign w:val="center"/>
          </w:tcPr>
          <w:p w14:paraId="40D9F091" w14:textId="77777777" w:rsidR="0090423C" w:rsidRPr="001C681C" w:rsidRDefault="0090423C" w:rsidP="00AE3EE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sz w:val="16"/>
                <w:szCs w:val="16"/>
              </w:rPr>
              <w:t>Course(s)</w:t>
            </w:r>
          </w:p>
        </w:tc>
        <w:tc>
          <w:tcPr>
            <w:tcW w:w="727" w:type="dxa"/>
            <w:gridSpan w:val="2"/>
            <w:vAlign w:val="center"/>
          </w:tcPr>
          <w:p w14:paraId="03EEB562" w14:textId="77777777" w:rsidR="0090423C" w:rsidRPr="001C681C" w:rsidRDefault="00B44F67" w:rsidP="0051772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sz w:val="16"/>
                <w:szCs w:val="16"/>
              </w:rPr>
              <w:t>Credits</w:t>
            </w:r>
          </w:p>
        </w:tc>
      </w:tr>
      <w:tr w:rsidR="00435E01" w:rsidRPr="001C681C" w14:paraId="171D8191" w14:textId="77777777" w:rsidTr="00DF7A19">
        <w:trPr>
          <w:gridAfter w:val="1"/>
          <w:wAfter w:w="8" w:type="dxa"/>
          <w:trHeight w:val="421"/>
          <w:jc w:val="center"/>
        </w:trPr>
        <w:tc>
          <w:tcPr>
            <w:tcW w:w="625" w:type="dxa"/>
            <w:vAlign w:val="center"/>
          </w:tcPr>
          <w:p w14:paraId="624EBE99" w14:textId="53A8E22A" w:rsidR="00E07495" w:rsidRPr="001C681C" w:rsidRDefault="006E75F3" w:rsidP="00DF7A19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 xml:space="preserve">I </w:t>
            </w:r>
          </w:p>
        </w:tc>
        <w:tc>
          <w:tcPr>
            <w:tcW w:w="3146" w:type="dxa"/>
            <w:gridSpan w:val="4"/>
            <w:vAlign w:val="center"/>
          </w:tcPr>
          <w:p w14:paraId="01F2E94C" w14:textId="77777777" w:rsidR="00E07495" w:rsidRPr="001C681C" w:rsidRDefault="00E07495" w:rsidP="0052019C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  <w:lang w:val="en-GB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  <w:lang w:val="en-GB"/>
              </w:rPr>
              <w:t>HVAC Mathematics, Principles and Tools</w:t>
            </w:r>
          </w:p>
          <w:p w14:paraId="3A975C19" w14:textId="77777777" w:rsidR="00E07495" w:rsidRDefault="00E07495" w:rsidP="0052019C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  <w:lang w:val="en-GB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  <w:lang w:val="en-GB"/>
              </w:rPr>
              <w:t>3</w:t>
            </w:r>
          </w:p>
          <w:p w14:paraId="5EECC9CC" w14:textId="11778FEB" w:rsidR="00FD1D26" w:rsidRPr="001C681C" w:rsidRDefault="00FD1D26" w:rsidP="0052019C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  <w:lang w:val="en-GB"/>
              </w:rPr>
            </w:pPr>
            <w:r w:rsidRPr="00FD1D26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30+30</w:t>
            </w:r>
          </w:p>
        </w:tc>
        <w:tc>
          <w:tcPr>
            <w:tcW w:w="1173" w:type="dxa"/>
            <w:gridSpan w:val="2"/>
            <w:vAlign w:val="center"/>
          </w:tcPr>
          <w:p w14:paraId="3D067200" w14:textId="77777777" w:rsidR="00E07495" w:rsidRPr="001C681C" w:rsidRDefault="00E07495" w:rsidP="00E07495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  <w:lang w:val="en-GB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  <w:lang w:val="en-GB"/>
              </w:rPr>
              <w:t>HVAC Electrical and Electronics</w:t>
            </w:r>
            <w:r w:rsidRPr="001C681C">
              <w:rPr>
                <w:rFonts w:ascii="Times New Roman" w:hAnsi="Times New Roman" w:cs="Times New Roman"/>
                <w:color w:val="ED7D31" w:themeColor="accent2"/>
                <w:sz w:val="16"/>
                <w:szCs w:val="16"/>
                <w:lang w:val="en-GB"/>
              </w:rPr>
              <w:t xml:space="preserve"> </w:t>
            </w:r>
          </w:p>
          <w:p w14:paraId="1190A5C8" w14:textId="77777777" w:rsidR="00E07495" w:rsidRDefault="00E07495" w:rsidP="00E07495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  <w:lang w:val="en-GB"/>
              </w:rPr>
              <w:t>3</w:t>
            </w: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 xml:space="preserve"> </w:t>
            </w:r>
          </w:p>
          <w:p w14:paraId="3B504124" w14:textId="58F4E0C5" w:rsidR="00FD1D26" w:rsidRPr="001C681C" w:rsidRDefault="00FD1D26" w:rsidP="00E07495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FD1D26">
              <w:rPr>
                <w:rFonts w:ascii="Times New Roman" w:hAnsi="Times New Roman" w:cs="Times New Roman"/>
                <w:sz w:val="16"/>
                <w:szCs w:val="16"/>
              </w:rPr>
              <w:t>30+30</w:t>
            </w:r>
          </w:p>
        </w:tc>
        <w:tc>
          <w:tcPr>
            <w:tcW w:w="2240" w:type="dxa"/>
            <w:gridSpan w:val="2"/>
            <w:vAlign w:val="center"/>
          </w:tcPr>
          <w:p w14:paraId="10DFE570" w14:textId="77777777" w:rsidR="00E07495" w:rsidRPr="001C681C" w:rsidRDefault="00E07495" w:rsidP="0052019C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  <w:lang w:val="en-GB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  <w:lang w:val="en-GB"/>
              </w:rPr>
              <w:t>Small Size RAC Systems</w:t>
            </w:r>
          </w:p>
          <w:p w14:paraId="0874E578" w14:textId="77777777" w:rsidR="00E07495" w:rsidRDefault="00E07495" w:rsidP="0045483B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  <w:lang w:val="en-GB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  <w:lang w:val="en-GB"/>
              </w:rPr>
              <w:t>3</w:t>
            </w:r>
          </w:p>
          <w:p w14:paraId="7871A79E" w14:textId="0FE7E594" w:rsidR="00FD1D26" w:rsidRPr="001C681C" w:rsidRDefault="00FD1D26" w:rsidP="0045483B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  <w:lang w:val="en-GB"/>
              </w:rPr>
            </w:pPr>
            <w:r w:rsidRPr="00FD1D26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15+60</w:t>
            </w:r>
          </w:p>
        </w:tc>
        <w:tc>
          <w:tcPr>
            <w:tcW w:w="1227" w:type="dxa"/>
            <w:gridSpan w:val="2"/>
            <w:vAlign w:val="center"/>
          </w:tcPr>
          <w:p w14:paraId="3B383F80" w14:textId="77777777" w:rsidR="00E07495" w:rsidRPr="001C681C" w:rsidRDefault="00E07495" w:rsidP="00750747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  <w:lang w:val="en-GB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  <w:lang w:val="en-GB"/>
              </w:rPr>
              <w:t xml:space="preserve">Manufacturing Processes for Refrigeration and HVAC  </w:t>
            </w:r>
          </w:p>
          <w:p w14:paraId="33B29F03" w14:textId="77777777" w:rsidR="00E07495" w:rsidRDefault="00E07495" w:rsidP="00750747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  <w:lang w:val="en-GB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  <w:lang w:val="en-GB"/>
              </w:rPr>
              <w:t>3</w:t>
            </w:r>
          </w:p>
          <w:p w14:paraId="77E8E8F0" w14:textId="21B95EEB" w:rsidR="00FD1D26" w:rsidRPr="001C681C" w:rsidRDefault="00FD1D26" w:rsidP="00750747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  <w:lang w:val="en-GB"/>
              </w:rPr>
            </w:pPr>
            <w:r w:rsidRPr="00FD1D26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30+30</w:t>
            </w:r>
          </w:p>
        </w:tc>
        <w:tc>
          <w:tcPr>
            <w:tcW w:w="1215" w:type="dxa"/>
            <w:gridSpan w:val="2"/>
            <w:vAlign w:val="center"/>
          </w:tcPr>
          <w:p w14:paraId="3D3D3E6B" w14:textId="77777777" w:rsidR="00E07495" w:rsidRPr="001C681C" w:rsidRDefault="00E07495" w:rsidP="0052019C">
            <w:pPr>
              <w:jc w:val="center"/>
              <w:rPr>
                <w:rFonts w:ascii="Times New Roman" w:hAnsi="Times New Roman" w:cs="Times New Roman"/>
                <w:color w:val="ED7D31" w:themeColor="accent2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Occupational Practice–I</w:t>
            </w: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  <w:lang w:val="en-GB"/>
              </w:rPr>
              <w:t xml:space="preserve"> </w:t>
            </w:r>
          </w:p>
          <w:p w14:paraId="139A9475" w14:textId="77777777" w:rsidR="00E07495" w:rsidRDefault="00E07495" w:rsidP="001F3125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  <w:lang w:val="en-GB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  <w:lang w:val="en-GB"/>
              </w:rPr>
              <w:t>4</w:t>
            </w:r>
          </w:p>
          <w:p w14:paraId="35CE428C" w14:textId="77777777" w:rsidR="00FD1D26" w:rsidRPr="00FD1D26" w:rsidRDefault="00FD1D26" w:rsidP="001F31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FD1D26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15+90</w:t>
            </w:r>
          </w:p>
          <w:p w14:paraId="719052D4" w14:textId="7F1A79F8" w:rsidR="00FD1D26" w:rsidRPr="001C681C" w:rsidRDefault="00FD1D26" w:rsidP="001F3125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  <w:lang w:val="en-GB"/>
              </w:rPr>
            </w:pPr>
            <w:r w:rsidRPr="00FD1D26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(Faculty: 15+30)</w:t>
            </w:r>
          </w:p>
        </w:tc>
        <w:tc>
          <w:tcPr>
            <w:tcW w:w="2565" w:type="dxa"/>
            <w:gridSpan w:val="2"/>
            <w:vAlign w:val="center"/>
          </w:tcPr>
          <w:p w14:paraId="48C6858D" w14:textId="77777777" w:rsidR="00E07495" w:rsidRPr="001C681C" w:rsidRDefault="00E07495" w:rsidP="0052019C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</w:p>
          <w:p w14:paraId="02FE59DA" w14:textId="77777777" w:rsidR="00E07495" w:rsidRPr="001C681C" w:rsidRDefault="00382B75" w:rsidP="0052019C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Professional</w:t>
            </w:r>
            <w:r w:rsidR="00E07495"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 xml:space="preserve"> Communication</w:t>
            </w:r>
          </w:p>
          <w:p w14:paraId="72C9BBB0" w14:textId="77777777" w:rsidR="00E07495" w:rsidRPr="001C681C" w:rsidRDefault="00E07495" w:rsidP="0052019C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3</w:t>
            </w:r>
          </w:p>
        </w:tc>
        <w:tc>
          <w:tcPr>
            <w:tcW w:w="2074" w:type="dxa"/>
            <w:gridSpan w:val="2"/>
            <w:vAlign w:val="center"/>
          </w:tcPr>
          <w:p w14:paraId="40323152" w14:textId="77777777" w:rsidR="00E07495" w:rsidRPr="001C681C" w:rsidRDefault="00E07495" w:rsidP="006E75F3">
            <w:pPr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</w:p>
          <w:p w14:paraId="609AF439" w14:textId="77777777" w:rsidR="00E07495" w:rsidRPr="001C681C" w:rsidRDefault="00E07495" w:rsidP="00E07495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Universal Human Values</w:t>
            </w:r>
          </w:p>
          <w:p w14:paraId="33981BF4" w14:textId="77777777" w:rsidR="00E07495" w:rsidRPr="001C681C" w:rsidRDefault="00E07495" w:rsidP="0052019C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3</w:t>
            </w:r>
          </w:p>
        </w:tc>
        <w:tc>
          <w:tcPr>
            <w:tcW w:w="972" w:type="dxa"/>
            <w:vAlign w:val="center"/>
          </w:tcPr>
          <w:p w14:paraId="6D753309" w14:textId="658193A7" w:rsidR="00E07495" w:rsidRPr="001C681C" w:rsidRDefault="00E07495" w:rsidP="0052019C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Open Elective</w:t>
            </w:r>
            <w:r w:rsidR="00EC7B33"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-I</w:t>
            </w:r>
          </w:p>
          <w:p w14:paraId="4433C07A" w14:textId="77777777" w:rsidR="00E07495" w:rsidRPr="001C681C" w:rsidRDefault="00E07495" w:rsidP="00E16C45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2</w:t>
            </w:r>
          </w:p>
        </w:tc>
        <w:tc>
          <w:tcPr>
            <w:tcW w:w="719" w:type="dxa"/>
            <w:vAlign w:val="center"/>
          </w:tcPr>
          <w:p w14:paraId="106BEADB" w14:textId="77777777" w:rsidR="00E07495" w:rsidRPr="001C681C" w:rsidRDefault="00B44F67" w:rsidP="0052019C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 xml:space="preserve">24 </w:t>
            </w:r>
          </w:p>
        </w:tc>
      </w:tr>
      <w:tr w:rsidR="0052019C" w:rsidRPr="001C681C" w14:paraId="3FF70581" w14:textId="77777777" w:rsidTr="00DF7A19">
        <w:trPr>
          <w:jc w:val="center"/>
        </w:trPr>
        <w:tc>
          <w:tcPr>
            <w:tcW w:w="625" w:type="dxa"/>
            <w:vAlign w:val="center"/>
          </w:tcPr>
          <w:p w14:paraId="5B42B7B5" w14:textId="77777777" w:rsidR="0052019C" w:rsidRPr="001C681C" w:rsidRDefault="0052019C" w:rsidP="0052019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sz w:val="16"/>
                <w:szCs w:val="16"/>
              </w:rPr>
              <w:t>II</w:t>
            </w:r>
          </w:p>
        </w:tc>
        <w:tc>
          <w:tcPr>
            <w:tcW w:w="14612" w:type="dxa"/>
            <w:gridSpan w:val="17"/>
            <w:vAlign w:val="center"/>
          </w:tcPr>
          <w:p w14:paraId="298E8C7F" w14:textId="77777777" w:rsidR="0052019C" w:rsidRPr="001C681C" w:rsidRDefault="0052019C" w:rsidP="0052019C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Workplace Training-I -  RA1111</w:t>
            </w:r>
          </w:p>
          <w:p w14:paraId="5CB0B3A2" w14:textId="77777777" w:rsidR="0052019C" w:rsidRPr="001C681C" w:rsidRDefault="0052019C" w:rsidP="0052019C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16</w:t>
            </w:r>
            <w:bookmarkStart w:id="0" w:name="_GoBack"/>
            <w:bookmarkEnd w:id="0"/>
          </w:p>
          <w:p w14:paraId="01E84358" w14:textId="77777777" w:rsidR="0052019C" w:rsidRPr="001C681C" w:rsidRDefault="0052019C" w:rsidP="0052019C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 w:rsidRPr="001C681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(0-720) 720</w:t>
            </w:r>
          </w:p>
        </w:tc>
        <w:tc>
          <w:tcPr>
            <w:tcW w:w="727" w:type="dxa"/>
            <w:gridSpan w:val="2"/>
            <w:vAlign w:val="center"/>
          </w:tcPr>
          <w:p w14:paraId="466C3340" w14:textId="77777777" w:rsidR="0052019C" w:rsidRPr="001C681C" w:rsidRDefault="00B44F67" w:rsidP="0052019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sz w:val="16"/>
                <w:szCs w:val="16"/>
              </w:rPr>
              <w:t xml:space="preserve">16 </w:t>
            </w:r>
          </w:p>
        </w:tc>
      </w:tr>
      <w:tr w:rsidR="00435E01" w:rsidRPr="001C681C" w14:paraId="72A58539" w14:textId="77777777" w:rsidTr="00DF7A19">
        <w:trPr>
          <w:gridAfter w:val="1"/>
          <w:wAfter w:w="8" w:type="dxa"/>
          <w:jc w:val="center"/>
        </w:trPr>
        <w:tc>
          <w:tcPr>
            <w:tcW w:w="625" w:type="dxa"/>
            <w:vAlign w:val="center"/>
          </w:tcPr>
          <w:p w14:paraId="029AFBE3" w14:textId="215E31B6" w:rsidR="00E07495" w:rsidRPr="001C681C" w:rsidRDefault="00DF7A19" w:rsidP="00CB0F10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III</w:t>
            </w:r>
          </w:p>
        </w:tc>
        <w:tc>
          <w:tcPr>
            <w:tcW w:w="1981" w:type="dxa"/>
            <w:gridSpan w:val="3"/>
            <w:vAlign w:val="center"/>
          </w:tcPr>
          <w:p w14:paraId="0EBDD4A9" w14:textId="77777777" w:rsidR="00E07495" w:rsidRPr="001C681C" w:rsidRDefault="00E07495" w:rsidP="00CB0F10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 xml:space="preserve">HVAC Design-I </w:t>
            </w:r>
          </w:p>
          <w:p w14:paraId="0420F6C8" w14:textId="60588459" w:rsidR="00E07495" w:rsidRPr="001C681C" w:rsidRDefault="00E07495" w:rsidP="007F5FD2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3</w:t>
            </w:r>
          </w:p>
        </w:tc>
        <w:tc>
          <w:tcPr>
            <w:tcW w:w="1165" w:type="dxa"/>
            <w:vAlign w:val="center"/>
          </w:tcPr>
          <w:p w14:paraId="7FA80D20" w14:textId="77777777" w:rsidR="00DA2699" w:rsidRPr="001C681C" w:rsidRDefault="00E07495" w:rsidP="00CB0F10">
            <w:pPr>
              <w:jc w:val="center"/>
              <w:rPr>
                <w:rFonts w:ascii="Times New Roman" w:hAnsi="Times New Roman" w:cs="Times New Roman"/>
                <w:color w:val="ED7D31" w:themeColor="accent2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  <w:lang w:val="en-GB"/>
              </w:rPr>
              <w:t>Electrical Machines and Protective Devices</w:t>
            </w:r>
            <w:r w:rsidRPr="001C681C">
              <w:rPr>
                <w:rFonts w:ascii="Times New Roman" w:hAnsi="Times New Roman" w:cs="Times New Roman"/>
                <w:color w:val="ED7D31" w:themeColor="accent2"/>
                <w:sz w:val="16"/>
                <w:szCs w:val="16"/>
              </w:rPr>
              <w:t xml:space="preserve"> </w:t>
            </w:r>
          </w:p>
          <w:p w14:paraId="149E2759" w14:textId="53F7C325" w:rsidR="00E07495" w:rsidRPr="001C681C" w:rsidRDefault="00E07495" w:rsidP="007F5FD2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3</w:t>
            </w:r>
          </w:p>
        </w:tc>
        <w:tc>
          <w:tcPr>
            <w:tcW w:w="2300" w:type="dxa"/>
            <w:gridSpan w:val="3"/>
            <w:vAlign w:val="center"/>
          </w:tcPr>
          <w:p w14:paraId="12584632" w14:textId="77777777" w:rsidR="00E07495" w:rsidRPr="001C681C" w:rsidRDefault="00E07495" w:rsidP="00CB0F10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Central Air-Conditioning Systems-I</w:t>
            </w:r>
          </w:p>
          <w:p w14:paraId="3D53CD09" w14:textId="01128A08" w:rsidR="00E07495" w:rsidRPr="001C681C" w:rsidRDefault="00E07495" w:rsidP="007F5FD2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3</w:t>
            </w:r>
          </w:p>
        </w:tc>
        <w:tc>
          <w:tcPr>
            <w:tcW w:w="2340" w:type="dxa"/>
            <w:gridSpan w:val="3"/>
            <w:vAlign w:val="center"/>
          </w:tcPr>
          <w:p w14:paraId="52EDAAAF" w14:textId="77777777" w:rsidR="00E07495" w:rsidRPr="001C681C" w:rsidRDefault="00E07495" w:rsidP="00CB0F10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 xml:space="preserve">Refrigerants and Cold Storage </w:t>
            </w:r>
          </w:p>
          <w:p w14:paraId="302B7EF0" w14:textId="7BAB558F" w:rsidR="00E07495" w:rsidRPr="001C681C" w:rsidRDefault="00E07495" w:rsidP="007F5FD2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3</w:t>
            </w:r>
          </w:p>
        </w:tc>
        <w:tc>
          <w:tcPr>
            <w:tcW w:w="1215" w:type="dxa"/>
            <w:gridSpan w:val="2"/>
            <w:vAlign w:val="center"/>
          </w:tcPr>
          <w:p w14:paraId="0FB1844D" w14:textId="77777777" w:rsidR="00E07495" w:rsidRPr="001C681C" w:rsidRDefault="00E07495" w:rsidP="00CB0F10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 xml:space="preserve">Occupational Practice–II </w:t>
            </w:r>
          </w:p>
          <w:p w14:paraId="68AC5C00" w14:textId="1243FE8B" w:rsidR="00E07495" w:rsidRPr="001C681C" w:rsidRDefault="00E07495" w:rsidP="007F5FD2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4</w:t>
            </w:r>
          </w:p>
        </w:tc>
        <w:tc>
          <w:tcPr>
            <w:tcW w:w="2565" w:type="dxa"/>
            <w:gridSpan w:val="2"/>
            <w:vAlign w:val="center"/>
          </w:tcPr>
          <w:p w14:paraId="3752507B" w14:textId="370A6D7F" w:rsidR="00E07495" w:rsidRPr="001C681C" w:rsidRDefault="00EC7B33" w:rsidP="00E07495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Open Elective</w:t>
            </w:r>
            <w:r w:rsidR="00E07495"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-I</w:t>
            </w: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I</w:t>
            </w:r>
          </w:p>
          <w:p w14:paraId="6BE64869" w14:textId="77777777" w:rsidR="00E07495" w:rsidRPr="001C681C" w:rsidRDefault="00E07495" w:rsidP="00E07495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3</w:t>
            </w:r>
          </w:p>
        </w:tc>
        <w:tc>
          <w:tcPr>
            <w:tcW w:w="2074" w:type="dxa"/>
            <w:gridSpan w:val="2"/>
            <w:vAlign w:val="center"/>
          </w:tcPr>
          <w:p w14:paraId="7C74DA27" w14:textId="26177655" w:rsidR="00E07495" w:rsidRPr="001C681C" w:rsidRDefault="00EC7B33" w:rsidP="0003364F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Open Elective</w:t>
            </w:r>
            <w:r w:rsidR="00E07495"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-I</w:t>
            </w: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I</w:t>
            </w:r>
            <w:r w:rsidR="00E07495"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I</w:t>
            </w:r>
          </w:p>
          <w:p w14:paraId="29E20DAB" w14:textId="77777777" w:rsidR="00E07495" w:rsidRPr="001C681C" w:rsidRDefault="00E07495" w:rsidP="0003364F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3</w:t>
            </w:r>
          </w:p>
        </w:tc>
        <w:tc>
          <w:tcPr>
            <w:tcW w:w="972" w:type="dxa"/>
            <w:vAlign w:val="center"/>
          </w:tcPr>
          <w:p w14:paraId="60332A91" w14:textId="5D4901CB" w:rsidR="00E07495" w:rsidRPr="001C681C" w:rsidRDefault="00E07495" w:rsidP="00CB0F10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Open Elective</w:t>
            </w:r>
            <w:r w:rsidR="00EC7B33"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-IV</w:t>
            </w:r>
          </w:p>
          <w:p w14:paraId="3F62DA45" w14:textId="7CE81467" w:rsidR="00E07495" w:rsidRPr="001C681C" w:rsidRDefault="00E07495" w:rsidP="007F5FD2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2</w:t>
            </w:r>
          </w:p>
        </w:tc>
        <w:tc>
          <w:tcPr>
            <w:tcW w:w="719" w:type="dxa"/>
            <w:vAlign w:val="center"/>
          </w:tcPr>
          <w:p w14:paraId="4703AA35" w14:textId="7E7F1414" w:rsidR="00E07495" w:rsidRPr="001C681C" w:rsidRDefault="00B44F67" w:rsidP="007F5FD2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 xml:space="preserve">24 </w:t>
            </w:r>
            <w:r w:rsidR="00E07495"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 xml:space="preserve"> </w:t>
            </w:r>
          </w:p>
        </w:tc>
      </w:tr>
      <w:tr w:rsidR="00CB0F10" w:rsidRPr="001C681C" w14:paraId="473E43A6" w14:textId="77777777" w:rsidTr="00DF7A19">
        <w:trPr>
          <w:jc w:val="center"/>
        </w:trPr>
        <w:tc>
          <w:tcPr>
            <w:tcW w:w="625" w:type="dxa"/>
            <w:vAlign w:val="center"/>
          </w:tcPr>
          <w:p w14:paraId="2C172A32" w14:textId="77777777" w:rsidR="00CB0F10" w:rsidRPr="001C681C" w:rsidRDefault="00CB0F10" w:rsidP="00CB0F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sz w:val="16"/>
                <w:szCs w:val="16"/>
              </w:rPr>
              <w:t>IV</w:t>
            </w:r>
          </w:p>
        </w:tc>
        <w:tc>
          <w:tcPr>
            <w:tcW w:w="14612" w:type="dxa"/>
            <w:gridSpan w:val="17"/>
            <w:vAlign w:val="center"/>
          </w:tcPr>
          <w:p w14:paraId="0FBA96C9" w14:textId="77777777" w:rsidR="00CB0F10" w:rsidRPr="001C681C" w:rsidRDefault="00CB0F10" w:rsidP="00CB0F10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Workplace Training-II - RA1211</w:t>
            </w:r>
          </w:p>
          <w:p w14:paraId="04374F9A" w14:textId="77777777" w:rsidR="00CB0F10" w:rsidRPr="001C681C" w:rsidRDefault="00CB0F10" w:rsidP="00CB0F10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16</w:t>
            </w:r>
          </w:p>
          <w:p w14:paraId="58F56B5C" w14:textId="77777777" w:rsidR="00CB0F10" w:rsidRPr="001C681C" w:rsidRDefault="00CB0F10" w:rsidP="00CB0F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(0-720) 720</w:t>
            </w:r>
          </w:p>
        </w:tc>
        <w:tc>
          <w:tcPr>
            <w:tcW w:w="727" w:type="dxa"/>
            <w:gridSpan w:val="2"/>
            <w:vAlign w:val="center"/>
          </w:tcPr>
          <w:p w14:paraId="5A248CE6" w14:textId="77777777" w:rsidR="00CB0F10" w:rsidRPr="001C681C" w:rsidRDefault="00024D5B" w:rsidP="00CB0F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sz w:val="16"/>
                <w:szCs w:val="16"/>
              </w:rPr>
              <w:t xml:space="preserve">16 </w:t>
            </w:r>
          </w:p>
        </w:tc>
      </w:tr>
      <w:tr w:rsidR="00435E01" w:rsidRPr="001C681C" w14:paraId="16B7D73E" w14:textId="77777777" w:rsidTr="00DF7A19">
        <w:trPr>
          <w:gridAfter w:val="1"/>
          <w:wAfter w:w="8" w:type="dxa"/>
          <w:trHeight w:val="976"/>
          <w:jc w:val="center"/>
        </w:trPr>
        <w:tc>
          <w:tcPr>
            <w:tcW w:w="625" w:type="dxa"/>
            <w:vAlign w:val="center"/>
          </w:tcPr>
          <w:p w14:paraId="3AB606F4" w14:textId="12062480" w:rsidR="00435E01" w:rsidRPr="001C681C" w:rsidRDefault="00DF7A19" w:rsidP="00E07495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V</w:t>
            </w:r>
          </w:p>
        </w:tc>
        <w:tc>
          <w:tcPr>
            <w:tcW w:w="1043" w:type="dxa"/>
            <w:vAlign w:val="center"/>
          </w:tcPr>
          <w:p w14:paraId="74359BB3" w14:textId="77777777" w:rsidR="00435E01" w:rsidRPr="001C681C" w:rsidRDefault="00435E01" w:rsidP="00E07495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 xml:space="preserve">HVAC Design-II </w:t>
            </w:r>
          </w:p>
          <w:p w14:paraId="5614DDD2" w14:textId="5F92617E" w:rsidR="00435E01" w:rsidRPr="001C681C" w:rsidRDefault="00435E01" w:rsidP="007F5FD2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 xml:space="preserve">3 </w:t>
            </w:r>
          </w:p>
        </w:tc>
        <w:tc>
          <w:tcPr>
            <w:tcW w:w="938" w:type="dxa"/>
            <w:gridSpan w:val="2"/>
            <w:vAlign w:val="center"/>
          </w:tcPr>
          <w:p w14:paraId="798EA697" w14:textId="77777777" w:rsidR="00435E01" w:rsidRPr="001C681C" w:rsidRDefault="00435E01" w:rsidP="00E07495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</w:p>
        </w:tc>
        <w:tc>
          <w:tcPr>
            <w:tcW w:w="2338" w:type="dxa"/>
            <w:gridSpan w:val="3"/>
            <w:vAlign w:val="center"/>
          </w:tcPr>
          <w:p w14:paraId="7099DEDF" w14:textId="77777777" w:rsidR="0014376E" w:rsidRPr="001C681C" w:rsidRDefault="0014376E" w:rsidP="0014376E">
            <w:pPr>
              <w:jc w:val="center"/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Central Air-Conditioning Systems-II</w:t>
            </w:r>
            <w:r w:rsidRPr="001C681C"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  <w:t xml:space="preserve"> </w:t>
            </w:r>
          </w:p>
          <w:p w14:paraId="7FF9DA36" w14:textId="2A9E7B2B" w:rsidR="00435E01" w:rsidRPr="001C681C" w:rsidRDefault="0014376E" w:rsidP="007F5FD2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  <w:lang w:eastAsia="en-IN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  <w:lang w:eastAsia="en-IN"/>
              </w:rPr>
              <w:t>3</w:t>
            </w:r>
          </w:p>
        </w:tc>
        <w:tc>
          <w:tcPr>
            <w:tcW w:w="2240" w:type="dxa"/>
            <w:gridSpan w:val="2"/>
            <w:vAlign w:val="center"/>
          </w:tcPr>
          <w:p w14:paraId="2F353CDC" w14:textId="77777777" w:rsidR="0014376E" w:rsidRPr="001C681C" w:rsidRDefault="0014376E" w:rsidP="0014376E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 xml:space="preserve">DE-I </w:t>
            </w:r>
          </w:p>
          <w:p w14:paraId="286C857C" w14:textId="77777777" w:rsidR="0014376E" w:rsidRPr="001C681C" w:rsidRDefault="0014376E" w:rsidP="0014376E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Ventilation and Chiller Systems</w:t>
            </w:r>
            <w:r w:rsidRPr="001C681C"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  <w:t xml:space="preserve"> </w:t>
            </w: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/ Air Distribution Systems</w:t>
            </w:r>
          </w:p>
          <w:p w14:paraId="6649BD69" w14:textId="77777777" w:rsidR="00435E01" w:rsidRPr="001C681C" w:rsidRDefault="0014376E" w:rsidP="0014376E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  <w:lang w:eastAsia="en-IN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  <w:lang w:eastAsia="en-IN"/>
              </w:rPr>
              <w:t>3</w:t>
            </w:r>
          </w:p>
        </w:tc>
        <w:tc>
          <w:tcPr>
            <w:tcW w:w="1227" w:type="dxa"/>
            <w:gridSpan w:val="2"/>
            <w:vAlign w:val="center"/>
          </w:tcPr>
          <w:p w14:paraId="35F45D68" w14:textId="77777777" w:rsidR="00435E01" w:rsidRPr="001C681C" w:rsidRDefault="00435E01" w:rsidP="00E07495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DE-II</w:t>
            </w:r>
          </w:p>
          <w:p w14:paraId="7AB026B6" w14:textId="77777777" w:rsidR="00435E01" w:rsidRPr="001C681C" w:rsidRDefault="00435E01" w:rsidP="00E07495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Indoor Air Quality/</w:t>
            </w:r>
          </w:p>
          <w:p w14:paraId="52C9FC57" w14:textId="77777777" w:rsidR="00435E01" w:rsidRPr="001C681C" w:rsidRDefault="00435E01" w:rsidP="001F3125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  <w:lang w:val="en-GB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  <w:lang w:val="en-GB"/>
              </w:rPr>
              <w:t>IoT for HVAC System</w:t>
            </w:r>
          </w:p>
          <w:p w14:paraId="72AB8E1D" w14:textId="07B7729E" w:rsidR="00435E01" w:rsidRPr="001C681C" w:rsidRDefault="00435E01" w:rsidP="007F5FD2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3</w:t>
            </w:r>
          </w:p>
        </w:tc>
        <w:tc>
          <w:tcPr>
            <w:tcW w:w="1215" w:type="dxa"/>
            <w:gridSpan w:val="2"/>
            <w:vAlign w:val="center"/>
          </w:tcPr>
          <w:p w14:paraId="3A77DA35" w14:textId="77777777" w:rsidR="00435E01" w:rsidRPr="001C681C" w:rsidRDefault="00435E01" w:rsidP="00E07495">
            <w:pPr>
              <w:jc w:val="center"/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Occupational Practice–III</w:t>
            </w:r>
            <w:r w:rsidRPr="001C681C"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  <w:t xml:space="preserve"> </w:t>
            </w:r>
          </w:p>
          <w:p w14:paraId="11E9121A" w14:textId="67B59D9E" w:rsidR="00435E01" w:rsidRPr="007F5FD2" w:rsidRDefault="00435E01" w:rsidP="007F5FD2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  <w:lang w:val="en-GB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  <w:lang w:val="en-GB"/>
              </w:rPr>
              <w:t>4</w:t>
            </w:r>
          </w:p>
        </w:tc>
        <w:tc>
          <w:tcPr>
            <w:tcW w:w="2565" w:type="dxa"/>
            <w:gridSpan w:val="2"/>
            <w:vAlign w:val="center"/>
          </w:tcPr>
          <w:p w14:paraId="35681FA0" w14:textId="0CC7F32A" w:rsidR="00435E01" w:rsidRPr="001C681C" w:rsidRDefault="00EC7B33" w:rsidP="00E07495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Open Elective</w:t>
            </w:r>
            <w:r w:rsidR="00435E01"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-</w:t>
            </w: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V</w:t>
            </w:r>
          </w:p>
          <w:p w14:paraId="76920F18" w14:textId="77777777" w:rsidR="00435E01" w:rsidRPr="001C681C" w:rsidRDefault="00435E01" w:rsidP="00E07495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3</w:t>
            </w:r>
          </w:p>
        </w:tc>
        <w:tc>
          <w:tcPr>
            <w:tcW w:w="2074" w:type="dxa"/>
            <w:gridSpan w:val="2"/>
            <w:vAlign w:val="center"/>
          </w:tcPr>
          <w:p w14:paraId="5C5A00FB" w14:textId="1F0F64A7" w:rsidR="00435E01" w:rsidRPr="001C681C" w:rsidRDefault="00EC7B33" w:rsidP="00E07495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Open Elective-VI</w:t>
            </w:r>
          </w:p>
          <w:p w14:paraId="03E4815E" w14:textId="77777777" w:rsidR="00435E01" w:rsidRPr="001C681C" w:rsidRDefault="00435E01" w:rsidP="00E07495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3</w:t>
            </w:r>
          </w:p>
        </w:tc>
        <w:tc>
          <w:tcPr>
            <w:tcW w:w="972" w:type="dxa"/>
            <w:vAlign w:val="center"/>
          </w:tcPr>
          <w:p w14:paraId="7043A100" w14:textId="5B1A4C83" w:rsidR="00435E01" w:rsidRPr="001C681C" w:rsidRDefault="00435E01" w:rsidP="00E07495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Open Elective</w:t>
            </w:r>
            <w:r w:rsidR="00EC7B33"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-VII</w:t>
            </w:r>
          </w:p>
          <w:p w14:paraId="0FB57AC7" w14:textId="0B30AB74" w:rsidR="00435E01" w:rsidRPr="007F5FD2" w:rsidRDefault="00435E01" w:rsidP="007F5FD2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  <w:lang w:val="en-GB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  <w:lang w:val="en-GB"/>
              </w:rPr>
              <w:t>2</w:t>
            </w:r>
          </w:p>
        </w:tc>
        <w:tc>
          <w:tcPr>
            <w:tcW w:w="719" w:type="dxa"/>
            <w:vAlign w:val="center"/>
          </w:tcPr>
          <w:p w14:paraId="20C3E869" w14:textId="39129E28" w:rsidR="00435E01" w:rsidRPr="001C681C" w:rsidRDefault="00024D5B" w:rsidP="007F5FD2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 xml:space="preserve">24 </w:t>
            </w:r>
          </w:p>
        </w:tc>
      </w:tr>
      <w:tr w:rsidR="0014376E" w:rsidRPr="001C681C" w14:paraId="243F337A" w14:textId="77777777" w:rsidTr="00DF7A19">
        <w:trPr>
          <w:jc w:val="center"/>
        </w:trPr>
        <w:tc>
          <w:tcPr>
            <w:tcW w:w="625" w:type="dxa"/>
            <w:vAlign w:val="center"/>
          </w:tcPr>
          <w:p w14:paraId="2DC2EA34" w14:textId="77777777" w:rsidR="0014376E" w:rsidRPr="001C681C" w:rsidRDefault="0014376E" w:rsidP="0014376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sz w:val="16"/>
                <w:szCs w:val="16"/>
              </w:rPr>
              <w:t>VI</w:t>
            </w:r>
          </w:p>
        </w:tc>
        <w:tc>
          <w:tcPr>
            <w:tcW w:w="14612" w:type="dxa"/>
            <w:gridSpan w:val="17"/>
            <w:vAlign w:val="center"/>
          </w:tcPr>
          <w:p w14:paraId="299F92A7" w14:textId="77777777" w:rsidR="0014376E" w:rsidRPr="001C681C" w:rsidRDefault="0014376E" w:rsidP="0014376E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Workplace Training-III - RA1311</w:t>
            </w:r>
          </w:p>
          <w:p w14:paraId="69C9C843" w14:textId="77777777" w:rsidR="0014376E" w:rsidRPr="001C681C" w:rsidRDefault="0014376E" w:rsidP="0014376E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16</w:t>
            </w:r>
          </w:p>
          <w:p w14:paraId="7D14A9FF" w14:textId="77777777" w:rsidR="0014376E" w:rsidRPr="001C681C" w:rsidRDefault="0014376E" w:rsidP="0014376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(0-720) 720</w:t>
            </w:r>
          </w:p>
        </w:tc>
        <w:tc>
          <w:tcPr>
            <w:tcW w:w="727" w:type="dxa"/>
            <w:gridSpan w:val="2"/>
            <w:vAlign w:val="center"/>
          </w:tcPr>
          <w:p w14:paraId="1CCA9EEA" w14:textId="77777777" w:rsidR="0014376E" w:rsidRPr="001C681C" w:rsidRDefault="00024D5B" w:rsidP="0014376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sz w:val="16"/>
                <w:szCs w:val="16"/>
              </w:rPr>
              <w:t xml:space="preserve">16 </w:t>
            </w:r>
          </w:p>
        </w:tc>
      </w:tr>
      <w:tr w:rsidR="0014376E" w:rsidRPr="001C681C" w14:paraId="01F9FC39" w14:textId="77777777" w:rsidTr="00DF7A19">
        <w:trPr>
          <w:trHeight w:val="1176"/>
          <w:jc w:val="center"/>
        </w:trPr>
        <w:tc>
          <w:tcPr>
            <w:tcW w:w="625" w:type="dxa"/>
            <w:vAlign w:val="center"/>
          </w:tcPr>
          <w:p w14:paraId="27A69934" w14:textId="77777777" w:rsidR="0014376E" w:rsidRPr="001C681C" w:rsidRDefault="0014376E" w:rsidP="0014376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VII</w:t>
            </w:r>
          </w:p>
        </w:tc>
        <w:tc>
          <w:tcPr>
            <w:tcW w:w="1801" w:type="dxa"/>
            <w:gridSpan w:val="2"/>
            <w:vAlign w:val="center"/>
          </w:tcPr>
          <w:p w14:paraId="3D50171D" w14:textId="77777777" w:rsidR="0014376E" w:rsidRPr="001C681C" w:rsidRDefault="0014376E" w:rsidP="0014376E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 xml:space="preserve">HVAC Design-III </w:t>
            </w:r>
          </w:p>
          <w:p w14:paraId="6AE2D636" w14:textId="2A4AF6F3" w:rsidR="0014376E" w:rsidRPr="00D81858" w:rsidRDefault="0014376E" w:rsidP="00D81858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 xml:space="preserve">3 </w:t>
            </w:r>
          </w:p>
        </w:tc>
        <w:tc>
          <w:tcPr>
            <w:tcW w:w="1784" w:type="dxa"/>
            <w:gridSpan w:val="3"/>
            <w:vAlign w:val="center"/>
          </w:tcPr>
          <w:p w14:paraId="1B40B694" w14:textId="77777777" w:rsidR="0014376E" w:rsidRPr="001C681C" w:rsidRDefault="0014376E" w:rsidP="0014376E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BMS Controls</w:t>
            </w:r>
          </w:p>
          <w:p w14:paraId="1A99BC18" w14:textId="5E0EAE1B" w:rsidR="0014376E" w:rsidRPr="00D81858" w:rsidRDefault="0014376E" w:rsidP="00D81858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 xml:space="preserve">3 </w:t>
            </w:r>
          </w:p>
        </w:tc>
        <w:tc>
          <w:tcPr>
            <w:tcW w:w="1861" w:type="dxa"/>
            <w:gridSpan w:val="2"/>
            <w:vAlign w:val="center"/>
          </w:tcPr>
          <w:p w14:paraId="16D1A7EF" w14:textId="77777777" w:rsidR="0014376E" w:rsidRPr="001C681C" w:rsidRDefault="0014376E" w:rsidP="0014376E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DE-III</w:t>
            </w:r>
          </w:p>
          <w:p w14:paraId="04242CAE" w14:textId="77777777" w:rsidR="00B14DE2" w:rsidRPr="001C681C" w:rsidRDefault="00B14DE2" w:rsidP="0014376E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HVAC Equipment Sizing and Selection / Building Energy Systems</w:t>
            </w:r>
          </w:p>
          <w:p w14:paraId="04FC0F29" w14:textId="75F6FD6B" w:rsidR="0014376E" w:rsidRPr="00D81858" w:rsidRDefault="0014376E" w:rsidP="00D81858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3</w:t>
            </w:r>
          </w:p>
        </w:tc>
        <w:tc>
          <w:tcPr>
            <w:tcW w:w="1661" w:type="dxa"/>
            <w:gridSpan w:val="2"/>
            <w:vAlign w:val="center"/>
          </w:tcPr>
          <w:p w14:paraId="54DE5928" w14:textId="77777777" w:rsidR="0014376E" w:rsidRPr="001C681C" w:rsidRDefault="0014376E" w:rsidP="0014376E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DE-IV</w:t>
            </w:r>
          </w:p>
          <w:p w14:paraId="710F3563" w14:textId="77777777" w:rsidR="00B14DE2" w:rsidRPr="001C681C" w:rsidRDefault="00B14DE2" w:rsidP="0014376E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Comfort in Buildings / Ventilation and Smoke Extraction in Building</w:t>
            </w:r>
          </w:p>
          <w:p w14:paraId="1B8D91D8" w14:textId="7D882194" w:rsidR="0014376E" w:rsidRPr="00D81858" w:rsidRDefault="0014376E" w:rsidP="00D81858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 xml:space="preserve">3 </w:t>
            </w:r>
          </w:p>
        </w:tc>
        <w:tc>
          <w:tcPr>
            <w:tcW w:w="1765" w:type="dxa"/>
            <w:gridSpan w:val="2"/>
            <w:vAlign w:val="center"/>
          </w:tcPr>
          <w:p w14:paraId="2120BC19" w14:textId="77777777" w:rsidR="0014376E" w:rsidRPr="001C681C" w:rsidRDefault="0014376E" w:rsidP="0014376E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Occupational Practice–IV</w:t>
            </w:r>
          </w:p>
          <w:p w14:paraId="579D6B09" w14:textId="5E64E3BC" w:rsidR="0014376E" w:rsidRPr="00D81858" w:rsidRDefault="0014376E" w:rsidP="00D81858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  <w:lang w:val="en-GB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  <w:lang w:val="en-GB"/>
              </w:rPr>
              <w:t>4</w:t>
            </w:r>
          </w:p>
        </w:tc>
        <w:tc>
          <w:tcPr>
            <w:tcW w:w="1987" w:type="dxa"/>
            <w:gridSpan w:val="2"/>
            <w:vAlign w:val="center"/>
          </w:tcPr>
          <w:p w14:paraId="4D201EB2" w14:textId="1DC7F2A9" w:rsidR="0014376E" w:rsidRPr="001C681C" w:rsidRDefault="00EC7B33" w:rsidP="0014376E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Open Elective</w:t>
            </w:r>
            <w:r w:rsidR="0014376E"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-V</w:t>
            </w: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III</w:t>
            </w:r>
          </w:p>
          <w:p w14:paraId="6446781D" w14:textId="77777777" w:rsidR="0014376E" w:rsidRPr="001C681C" w:rsidRDefault="0014376E" w:rsidP="0014376E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3</w:t>
            </w:r>
          </w:p>
        </w:tc>
        <w:tc>
          <w:tcPr>
            <w:tcW w:w="1952" w:type="dxa"/>
            <w:gridSpan w:val="2"/>
            <w:vAlign w:val="center"/>
          </w:tcPr>
          <w:p w14:paraId="7E7AEE7C" w14:textId="194EA656" w:rsidR="0014376E" w:rsidRPr="001C681C" w:rsidRDefault="00EC7B33" w:rsidP="0014376E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Open Elective</w:t>
            </w:r>
            <w:r w:rsidR="0014376E"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-</w:t>
            </w: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IX</w:t>
            </w:r>
          </w:p>
          <w:p w14:paraId="4D1C1836" w14:textId="77777777" w:rsidR="0014376E" w:rsidRPr="001C681C" w:rsidRDefault="0014376E" w:rsidP="0014376E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3</w:t>
            </w:r>
          </w:p>
        </w:tc>
        <w:tc>
          <w:tcPr>
            <w:tcW w:w="1801" w:type="dxa"/>
            <w:gridSpan w:val="2"/>
            <w:vAlign w:val="center"/>
          </w:tcPr>
          <w:p w14:paraId="49D9B18C" w14:textId="4DDB3529" w:rsidR="0014376E" w:rsidRPr="001C681C" w:rsidRDefault="0014376E" w:rsidP="0014376E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Open Elective</w:t>
            </w:r>
            <w:r w:rsidR="00EC7B33"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-X</w:t>
            </w:r>
          </w:p>
          <w:p w14:paraId="40D5A6EE" w14:textId="06BB8D1B" w:rsidR="0014376E" w:rsidRPr="00D81858" w:rsidRDefault="0014376E" w:rsidP="00D81858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  <w:lang w:val="en-GB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  <w:lang w:val="en-GB"/>
              </w:rPr>
              <w:t>2</w:t>
            </w:r>
          </w:p>
        </w:tc>
        <w:tc>
          <w:tcPr>
            <w:tcW w:w="727" w:type="dxa"/>
            <w:gridSpan w:val="2"/>
            <w:vAlign w:val="center"/>
          </w:tcPr>
          <w:p w14:paraId="2B309612" w14:textId="5EA2C88C" w:rsidR="0014376E" w:rsidRPr="00D81858" w:rsidRDefault="00024D5B" w:rsidP="00D81858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 xml:space="preserve">24 </w:t>
            </w:r>
          </w:p>
        </w:tc>
      </w:tr>
      <w:tr w:rsidR="0014376E" w:rsidRPr="001C681C" w14:paraId="4F907CFA" w14:textId="77777777" w:rsidTr="00DF7A19">
        <w:trPr>
          <w:trHeight w:val="696"/>
          <w:jc w:val="center"/>
        </w:trPr>
        <w:tc>
          <w:tcPr>
            <w:tcW w:w="625" w:type="dxa"/>
            <w:vAlign w:val="center"/>
          </w:tcPr>
          <w:p w14:paraId="6E4DB55A" w14:textId="77777777" w:rsidR="0014376E" w:rsidRPr="001C681C" w:rsidRDefault="0014376E" w:rsidP="0014376E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VIII</w:t>
            </w:r>
          </w:p>
        </w:tc>
        <w:tc>
          <w:tcPr>
            <w:tcW w:w="14612" w:type="dxa"/>
            <w:gridSpan w:val="17"/>
            <w:vAlign w:val="center"/>
          </w:tcPr>
          <w:p w14:paraId="363322B4" w14:textId="77777777" w:rsidR="0014376E" w:rsidRPr="001C681C" w:rsidRDefault="0014376E" w:rsidP="0014376E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Workplace Training-IV</w:t>
            </w:r>
          </w:p>
          <w:p w14:paraId="0AFA2652" w14:textId="2EDF5685" w:rsidR="0014376E" w:rsidRPr="001C681C" w:rsidRDefault="0014376E" w:rsidP="00D81858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16</w:t>
            </w:r>
          </w:p>
        </w:tc>
        <w:tc>
          <w:tcPr>
            <w:tcW w:w="727" w:type="dxa"/>
            <w:gridSpan w:val="2"/>
            <w:vAlign w:val="center"/>
          </w:tcPr>
          <w:p w14:paraId="399CCDD0" w14:textId="77777777" w:rsidR="0014376E" w:rsidRPr="001C681C" w:rsidRDefault="00024D5B" w:rsidP="0014376E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 xml:space="preserve">16 </w:t>
            </w:r>
          </w:p>
        </w:tc>
      </w:tr>
      <w:tr w:rsidR="0014376E" w:rsidRPr="001C681C" w14:paraId="0AFB37EA" w14:textId="77777777" w:rsidTr="00DF7A19">
        <w:trPr>
          <w:jc w:val="center"/>
        </w:trPr>
        <w:tc>
          <w:tcPr>
            <w:tcW w:w="15237" w:type="dxa"/>
            <w:gridSpan w:val="18"/>
            <w:vAlign w:val="center"/>
          </w:tcPr>
          <w:p w14:paraId="7517698B" w14:textId="77777777" w:rsidR="0014376E" w:rsidRPr="001C681C" w:rsidRDefault="00024D5B" w:rsidP="0014376E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 xml:space="preserve">Total Credits </w:t>
            </w:r>
          </w:p>
        </w:tc>
        <w:tc>
          <w:tcPr>
            <w:tcW w:w="727" w:type="dxa"/>
            <w:gridSpan w:val="2"/>
            <w:vAlign w:val="center"/>
          </w:tcPr>
          <w:p w14:paraId="1E38FAD3" w14:textId="77777777" w:rsidR="0014376E" w:rsidRPr="001C681C" w:rsidRDefault="00024D5B" w:rsidP="0014376E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C681C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 xml:space="preserve">160 </w:t>
            </w:r>
          </w:p>
        </w:tc>
      </w:tr>
    </w:tbl>
    <w:p w14:paraId="629CB584" w14:textId="3924D242" w:rsidR="006010DD" w:rsidRPr="001C681C" w:rsidRDefault="006010DD">
      <w:pPr>
        <w:rPr>
          <w:rFonts w:ascii="Times New Roman" w:eastAsia="Times New Roman" w:hAnsi="Times New Roman" w:cs="Times New Roman"/>
          <w:bCs/>
          <w:sz w:val="16"/>
          <w:szCs w:val="16"/>
          <w:lang w:val="en-GB" w:eastAsia="en-GB"/>
        </w:rPr>
      </w:pPr>
    </w:p>
    <w:p w14:paraId="54A30DE2" w14:textId="08B4463C" w:rsidR="00A11E90" w:rsidRPr="001C681C" w:rsidRDefault="00A11E90">
      <w:pPr>
        <w:rPr>
          <w:rFonts w:ascii="Times New Roman" w:eastAsia="Times New Roman" w:hAnsi="Times New Roman" w:cs="Times New Roman"/>
          <w:bCs/>
          <w:sz w:val="16"/>
          <w:szCs w:val="16"/>
          <w:lang w:val="en-GB" w:eastAsia="en-GB"/>
        </w:rPr>
      </w:pPr>
      <w:r w:rsidRPr="001C681C">
        <w:rPr>
          <w:rFonts w:ascii="Times New Roman" w:hAnsi="Times New Roman" w:cs="Times New Roman"/>
          <w:sz w:val="16"/>
          <w:szCs w:val="16"/>
        </w:rPr>
        <w:t xml:space="preserve">Open Electives </w:t>
      </w:r>
      <w:r w:rsidRPr="00BD3784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can </w:t>
      </w:r>
      <w:r w:rsidR="00D81858" w:rsidRPr="00BD3784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be </w:t>
      </w:r>
      <w:r w:rsidRPr="00BD3784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used </w:t>
      </w:r>
      <w:r w:rsidRPr="001C681C">
        <w:rPr>
          <w:rFonts w:ascii="Times New Roman" w:hAnsi="Times New Roman" w:cs="Times New Roman"/>
          <w:sz w:val="16"/>
          <w:szCs w:val="16"/>
        </w:rPr>
        <w:t>to complete the Minor requirements</w:t>
      </w:r>
    </w:p>
    <w:sectPr w:rsidR="00A11E90" w:rsidRPr="001C681C" w:rsidSect="000C46A0">
      <w:pgSz w:w="16838" w:h="11906" w:orient="landscape"/>
      <w:pgMar w:top="432" w:right="432" w:bottom="432" w:left="432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DD2"/>
    <w:rsid w:val="00007EB4"/>
    <w:rsid w:val="00012C02"/>
    <w:rsid w:val="00024D5B"/>
    <w:rsid w:val="0003364F"/>
    <w:rsid w:val="000902E5"/>
    <w:rsid w:val="000C46A0"/>
    <w:rsid w:val="000D5ED9"/>
    <w:rsid w:val="00110922"/>
    <w:rsid w:val="00115E0E"/>
    <w:rsid w:val="00137801"/>
    <w:rsid w:val="0014376E"/>
    <w:rsid w:val="00163A79"/>
    <w:rsid w:val="00164219"/>
    <w:rsid w:val="00170FB5"/>
    <w:rsid w:val="00176524"/>
    <w:rsid w:val="001C681C"/>
    <w:rsid w:val="001D13DC"/>
    <w:rsid w:val="001F20D5"/>
    <w:rsid w:val="001F3125"/>
    <w:rsid w:val="00204008"/>
    <w:rsid w:val="002301B6"/>
    <w:rsid w:val="00231B7D"/>
    <w:rsid w:val="00237103"/>
    <w:rsid w:val="002418F7"/>
    <w:rsid w:val="002715CF"/>
    <w:rsid w:val="00281AE3"/>
    <w:rsid w:val="002E41C7"/>
    <w:rsid w:val="00301585"/>
    <w:rsid w:val="00304218"/>
    <w:rsid w:val="003047A3"/>
    <w:rsid w:val="003428CE"/>
    <w:rsid w:val="00357C3C"/>
    <w:rsid w:val="00361272"/>
    <w:rsid w:val="00361D71"/>
    <w:rsid w:val="00382B75"/>
    <w:rsid w:val="003923F5"/>
    <w:rsid w:val="00396F1F"/>
    <w:rsid w:val="003C2082"/>
    <w:rsid w:val="003C2A73"/>
    <w:rsid w:val="003E568D"/>
    <w:rsid w:val="00426D20"/>
    <w:rsid w:val="00435E01"/>
    <w:rsid w:val="004371A7"/>
    <w:rsid w:val="0045483B"/>
    <w:rsid w:val="0048326B"/>
    <w:rsid w:val="00493537"/>
    <w:rsid w:val="00493AB0"/>
    <w:rsid w:val="004B0D50"/>
    <w:rsid w:val="004D6917"/>
    <w:rsid w:val="0051772C"/>
    <w:rsid w:val="0052019C"/>
    <w:rsid w:val="0053471D"/>
    <w:rsid w:val="00555E0F"/>
    <w:rsid w:val="00595F35"/>
    <w:rsid w:val="005C3796"/>
    <w:rsid w:val="005C595F"/>
    <w:rsid w:val="006010DD"/>
    <w:rsid w:val="00605B59"/>
    <w:rsid w:val="0061277E"/>
    <w:rsid w:val="0062290D"/>
    <w:rsid w:val="00637552"/>
    <w:rsid w:val="0066122F"/>
    <w:rsid w:val="006800FA"/>
    <w:rsid w:val="006B76A0"/>
    <w:rsid w:val="006C7F2D"/>
    <w:rsid w:val="006D5711"/>
    <w:rsid w:val="006D62E9"/>
    <w:rsid w:val="006D6351"/>
    <w:rsid w:val="006E0940"/>
    <w:rsid w:val="006E75F3"/>
    <w:rsid w:val="00700591"/>
    <w:rsid w:val="00702E65"/>
    <w:rsid w:val="0070688A"/>
    <w:rsid w:val="00750747"/>
    <w:rsid w:val="00755CB0"/>
    <w:rsid w:val="007738E1"/>
    <w:rsid w:val="007813E3"/>
    <w:rsid w:val="0079171E"/>
    <w:rsid w:val="007A19DF"/>
    <w:rsid w:val="007C2012"/>
    <w:rsid w:val="007E0A73"/>
    <w:rsid w:val="007F5FD2"/>
    <w:rsid w:val="00800A0D"/>
    <w:rsid w:val="00804BF0"/>
    <w:rsid w:val="00835306"/>
    <w:rsid w:val="00876FFB"/>
    <w:rsid w:val="00883B5F"/>
    <w:rsid w:val="00887D73"/>
    <w:rsid w:val="008C0A72"/>
    <w:rsid w:val="008C7354"/>
    <w:rsid w:val="008D03F7"/>
    <w:rsid w:val="0090423C"/>
    <w:rsid w:val="009279D6"/>
    <w:rsid w:val="00934DD2"/>
    <w:rsid w:val="00945260"/>
    <w:rsid w:val="009D1EBB"/>
    <w:rsid w:val="009E4A19"/>
    <w:rsid w:val="00A11E90"/>
    <w:rsid w:val="00A31117"/>
    <w:rsid w:val="00A33FD4"/>
    <w:rsid w:val="00A34401"/>
    <w:rsid w:val="00A57260"/>
    <w:rsid w:val="00AA1093"/>
    <w:rsid w:val="00AC69C1"/>
    <w:rsid w:val="00AE3EE7"/>
    <w:rsid w:val="00AE4DA4"/>
    <w:rsid w:val="00B14DE2"/>
    <w:rsid w:val="00B4472C"/>
    <w:rsid w:val="00B44F67"/>
    <w:rsid w:val="00BA10C1"/>
    <w:rsid w:val="00BA51F7"/>
    <w:rsid w:val="00BD3784"/>
    <w:rsid w:val="00BE7EF2"/>
    <w:rsid w:val="00C0492F"/>
    <w:rsid w:val="00C35FB2"/>
    <w:rsid w:val="00C50A59"/>
    <w:rsid w:val="00C94D1A"/>
    <w:rsid w:val="00C9566D"/>
    <w:rsid w:val="00CB0F10"/>
    <w:rsid w:val="00CE4863"/>
    <w:rsid w:val="00CF231C"/>
    <w:rsid w:val="00CF2D78"/>
    <w:rsid w:val="00D342E9"/>
    <w:rsid w:val="00D43A4A"/>
    <w:rsid w:val="00D81481"/>
    <w:rsid w:val="00D81858"/>
    <w:rsid w:val="00D81940"/>
    <w:rsid w:val="00DA2699"/>
    <w:rsid w:val="00DB3841"/>
    <w:rsid w:val="00DB5168"/>
    <w:rsid w:val="00DF42C2"/>
    <w:rsid w:val="00DF7A19"/>
    <w:rsid w:val="00E07495"/>
    <w:rsid w:val="00E16C45"/>
    <w:rsid w:val="00E338D2"/>
    <w:rsid w:val="00E40407"/>
    <w:rsid w:val="00E63FCD"/>
    <w:rsid w:val="00E81343"/>
    <w:rsid w:val="00EA220A"/>
    <w:rsid w:val="00EA65B1"/>
    <w:rsid w:val="00EC593F"/>
    <w:rsid w:val="00EC7B33"/>
    <w:rsid w:val="00ED0E20"/>
    <w:rsid w:val="00EE031D"/>
    <w:rsid w:val="00EE0B46"/>
    <w:rsid w:val="00EF458C"/>
    <w:rsid w:val="00F00F50"/>
    <w:rsid w:val="00F733EB"/>
    <w:rsid w:val="00F77781"/>
    <w:rsid w:val="00F9149D"/>
    <w:rsid w:val="00FD1D26"/>
    <w:rsid w:val="00FD565E"/>
    <w:rsid w:val="00FF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7970C"/>
  <w15:chartTrackingRefBased/>
  <w15:docId w15:val="{C975C6B6-E16C-4BBC-AE9D-EAC91FD5E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34DD2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34D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34DD2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00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00FA"/>
    <w:rPr>
      <w:rFonts w:ascii="Segoe UI" w:hAnsi="Segoe UI" w:cs="Segoe UI"/>
      <w:sz w:val="18"/>
      <w:szCs w:val="18"/>
      <w:lang w:val="en-US"/>
    </w:rPr>
  </w:style>
  <w:style w:type="table" w:customStyle="1" w:styleId="TableGrid1">
    <w:name w:val="Table Grid1"/>
    <w:basedOn w:val="TableNormal"/>
    <w:next w:val="TableGrid"/>
    <w:uiPriority w:val="39"/>
    <w:rsid w:val="0090423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de-CH"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EA65B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de-CH"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DB51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de-CH"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1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BSDU USER</dc:creator>
  <cp:keywords/>
  <dc:description/>
  <cp:lastModifiedBy>USER</cp:lastModifiedBy>
  <cp:revision>201</cp:revision>
  <cp:lastPrinted>2026-03-10T06:40:00Z</cp:lastPrinted>
  <dcterms:created xsi:type="dcterms:W3CDTF">2025-11-08T10:24:00Z</dcterms:created>
  <dcterms:modified xsi:type="dcterms:W3CDTF">2026-04-02T11:32:00Z</dcterms:modified>
</cp:coreProperties>
</file>