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947E1" w14:textId="77777777" w:rsidR="00994BE9" w:rsidRPr="00BF462A" w:rsidRDefault="00994BE9" w:rsidP="00994BE9">
      <w:pPr>
        <w:rPr>
          <w:sz w:val="48"/>
          <w:szCs w:val="48"/>
        </w:rPr>
      </w:pPr>
      <w:bookmarkStart w:id="0" w:name="_Toc234661253"/>
    </w:p>
    <w:p w14:paraId="29B7839E" w14:textId="77777777" w:rsidR="00994BE9" w:rsidRPr="00BF462A" w:rsidRDefault="00994BE9" w:rsidP="00994BE9">
      <w:pPr>
        <w:rPr>
          <w:sz w:val="48"/>
          <w:szCs w:val="48"/>
        </w:rPr>
      </w:pPr>
    </w:p>
    <w:p w14:paraId="00410810" w14:textId="77777777" w:rsidR="00994BE9" w:rsidRPr="00BF462A" w:rsidRDefault="00994BE9" w:rsidP="00994BE9">
      <w:pPr>
        <w:rPr>
          <w:sz w:val="48"/>
          <w:szCs w:val="48"/>
        </w:rPr>
      </w:pPr>
    </w:p>
    <w:p w14:paraId="59DF021C" w14:textId="77777777" w:rsidR="00994BE9" w:rsidRPr="00BF462A" w:rsidRDefault="00994BE9" w:rsidP="00994BE9">
      <w:pPr>
        <w:rPr>
          <w:sz w:val="48"/>
          <w:szCs w:val="48"/>
        </w:rPr>
      </w:pPr>
    </w:p>
    <w:p w14:paraId="5B60E422" w14:textId="77777777" w:rsidR="00994BE9" w:rsidRPr="00BF462A" w:rsidRDefault="00994BE9" w:rsidP="00994BE9">
      <w:pPr>
        <w:rPr>
          <w:sz w:val="48"/>
          <w:szCs w:val="48"/>
        </w:rPr>
      </w:pPr>
    </w:p>
    <w:p w14:paraId="2F1CCD29" w14:textId="77777777" w:rsidR="00994BE9" w:rsidRPr="00BF462A" w:rsidRDefault="00994BE9" w:rsidP="00994BE9">
      <w:pPr>
        <w:rPr>
          <w:sz w:val="48"/>
          <w:szCs w:val="48"/>
        </w:rPr>
      </w:pPr>
    </w:p>
    <w:p w14:paraId="7EF76B71" w14:textId="77777777" w:rsidR="00994BE9" w:rsidRPr="00BF462A" w:rsidRDefault="00994BE9" w:rsidP="00994BE9">
      <w:pPr>
        <w:rPr>
          <w:sz w:val="48"/>
          <w:szCs w:val="48"/>
        </w:rPr>
      </w:pPr>
    </w:p>
    <w:p w14:paraId="74E1CE2D" w14:textId="77777777" w:rsidR="00994BE9" w:rsidRPr="00BF462A" w:rsidRDefault="00994BE9" w:rsidP="00994BE9">
      <w:pPr>
        <w:rPr>
          <w:sz w:val="48"/>
          <w:szCs w:val="48"/>
        </w:rPr>
      </w:pPr>
    </w:p>
    <w:p w14:paraId="15AF8591" w14:textId="77777777" w:rsidR="00994BE9" w:rsidRPr="00BF462A" w:rsidRDefault="00994BE9" w:rsidP="00994BE9">
      <w:pPr>
        <w:rPr>
          <w:sz w:val="48"/>
          <w:szCs w:val="48"/>
        </w:rPr>
      </w:pPr>
    </w:p>
    <w:p w14:paraId="09A3D0D7" w14:textId="607783D2" w:rsidR="00994BE9" w:rsidRDefault="00950B9D" w:rsidP="00BF462A">
      <w:pPr>
        <w:jc w:val="center"/>
        <w:rPr>
          <w:rFonts w:asciiTheme="majorHAnsi" w:hAnsiTheme="majorHAnsi"/>
          <w:color w:val="093A80"/>
          <w:sz w:val="48"/>
          <w:szCs w:val="48"/>
        </w:rPr>
      </w:pPr>
      <w:proofErr w:type="spellStart"/>
      <w:r>
        <w:rPr>
          <w:rFonts w:asciiTheme="majorHAnsi" w:hAnsiTheme="majorHAnsi"/>
          <w:color w:val="093A80"/>
          <w:sz w:val="48"/>
          <w:szCs w:val="48"/>
        </w:rPr>
        <w:t>ESXi</w:t>
      </w:r>
      <w:proofErr w:type="spellEnd"/>
      <w:r w:rsidR="001B2CE3">
        <w:rPr>
          <w:rFonts w:asciiTheme="majorHAnsi" w:hAnsiTheme="majorHAnsi"/>
          <w:color w:val="093A80"/>
          <w:sz w:val="48"/>
          <w:szCs w:val="48"/>
        </w:rPr>
        <w:t xml:space="preserve"> </w:t>
      </w:r>
      <w:r w:rsidR="0007230F">
        <w:rPr>
          <w:rFonts w:asciiTheme="majorHAnsi" w:hAnsiTheme="majorHAnsi"/>
          <w:color w:val="093A80"/>
          <w:sz w:val="48"/>
          <w:szCs w:val="48"/>
        </w:rPr>
        <w:t>7.0</w:t>
      </w:r>
      <w:r w:rsidR="00507939">
        <w:rPr>
          <w:rFonts w:asciiTheme="majorHAnsi" w:hAnsiTheme="majorHAnsi"/>
          <w:color w:val="093A80"/>
          <w:sz w:val="48"/>
          <w:szCs w:val="48"/>
        </w:rPr>
        <w:t xml:space="preserve"> </w:t>
      </w:r>
      <w:r w:rsidR="001B2CE3">
        <w:rPr>
          <w:rFonts w:asciiTheme="majorHAnsi" w:hAnsiTheme="majorHAnsi"/>
          <w:color w:val="093A80"/>
          <w:sz w:val="48"/>
          <w:szCs w:val="48"/>
        </w:rPr>
        <w:t>Build</w:t>
      </w:r>
    </w:p>
    <w:p w14:paraId="2C350498" w14:textId="77777777" w:rsidR="00F70775" w:rsidRDefault="002927C2" w:rsidP="00F70775">
      <w:pPr>
        <w:jc w:val="center"/>
        <w:rPr>
          <w:rFonts w:asciiTheme="majorHAnsi" w:hAnsiTheme="majorHAnsi"/>
          <w:color w:val="093A80"/>
          <w:sz w:val="48"/>
          <w:szCs w:val="48"/>
        </w:rPr>
      </w:pPr>
      <w:r>
        <w:rPr>
          <w:rFonts w:asciiTheme="majorHAnsi" w:hAnsiTheme="majorHAnsi"/>
          <w:color w:val="093A80"/>
          <w:sz w:val="48"/>
          <w:szCs w:val="48"/>
        </w:rPr>
        <w:t>Document for Telefo</w:t>
      </w:r>
      <w:r w:rsidR="00BF462A">
        <w:rPr>
          <w:rFonts w:asciiTheme="majorHAnsi" w:hAnsiTheme="majorHAnsi"/>
          <w:color w:val="093A80"/>
          <w:sz w:val="48"/>
          <w:szCs w:val="48"/>
        </w:rPr>
        <w:t>nica</w:t>
      </w:r>
      <w:r w:rsidR="00F70775">
        <w:rPr>
          <w:rFonts w:asciiTheme="majorHAnsi" w:hAnsiTheme="majorHAnsi"/>
          <w:color w:val="093A80"/>
          <w:sz w:val="48"/>
          <w:szCs w:val="48"/>
        </w:rPr>
        <w:t xml:space="preserve"> UK</w:t>
      </w:r>
    </w:p>
    <w:p w14:paraId="0DEF5683" w14:textId="77777777" w:rsidR="006C3434" w:rsidRDefault="006C3434" w:rsidP="00F70775">
      <w:pPr>
        <w:jc w:val="center"/>
        <w:rPr>
          <w:rFonts w:asciiTheme="majorHAnsi" w:hAnsiTheme="majorHAnsi"/>
          <w:color w:val="093A80"/>
          <w:sz w:val="48"/>
          <w:szCs w:val="48"/>
        </w:rPr>
      </w:pPr>
    </w:p>
    <w:p w14:paraId="11A39008" w14:textId="77777777" w:rsidR="006C3434" w:rsidRDefault="006C3434" w:rsidP="00F70775">
      <w:pPr>
        <w:jc w:val="center"/>
        <w:rPr>
          <w:rFonts w:asciiTheme="majorHAnsi" w:hAnsiTheme="majorHAnsi"/>
          <w:color w:val="093A80"/>
          <w:sz w:val="48"/>
          <w:szCs w:val="48"/>
        </w:rPr>
      </w:pPr>
    </w:p>
    <w:p w14:paraId="0844D395" w14:textId="77777777" w:rsidR="006C3434" w:rsidRDefault="006C3434" w:rsidP="00F70775">
      <w:pPr>
        <w:jc w:val="center"/>
        <w:rPr>
          <w:rFonts w:asciiTheme="majorHAnsi" w:hAnsiTheme="majorHAnsi"/>
          <w:color w:val="093A80"/>
          <w:sz w:val="48"/>
          <w:szCs w:val="48"/>
        </w:rPr>
      </w:pPr>
    </w:p>
    <w:p w14:paraId="63E0ABAE" w14:textId="77777777" w:rsidR="006C3434" w:rsidRDefault="006C3434" w:rsidP="00F70775">
      <w:pPr>
        <w:jc w:val="center"/>
        <w:rPr>
          <w:rFonts w:asciiTheme="majorHAnsi" w:hAnsiTheme="majorHAnsi"/>
          <w:color w:val="093A80"/>
          <w:sz w:val="48"/>
          <w:szCs w:val="48"/>
        </w:rPr>
      </w:pPr>
    </w:p>
    <w:p w14:paraId="1E483D6C" w14:textId="77777777" w:rsidR="006C3434" w:rsidRDefault="006C3434" w:rsidP="00F70775">
      <w:pPr>
        <w:jc w:val="center"/>
        <w:rPr>
          <w:rFonts w:asciiTheme="majorHAnsi" w:hAnsiTheme="majorHAnsi"/>
          <w:color w:val="093A80"/>
          <w:sz w:val="48"/>
          <w:szCs w:val="48"/>
        </w:rPr>
      </w:pPr>
    </w:p>
    <w:p w14:paraId="5FECD484" w14:textId="77777777" w:rsidR="006C3434" w:rsidRDefault="006C3434" w:rsidP="00F70775">
      <w:pPr>
        <w:jc w:val="center"/>
        <w:rPr>
          <w:rFonts w:asciiTheme="majorHAnsi" w:hAnsiTheme="majorHAnsi"/>
          <w:color w:val="093A80"/>
          <w:sz w:val="48"/>
          <w:szCs w:val="48"/>
        </w:rPr>
      </w:pPr>
    </w:p>
    <w:p w14:paraId="2661ABE4" w14:textId="77777777" w:rsidR="006C3434" w:rsidRDefault="006C3434" w:rsidP="00F70775">
      <w:pPr>
        <w:jc w:val="center"/>
        <w:rPr>
          <w:rFonts w:asciiTheme="majorHAnsi" w:hAnsiTheme="majorHAnsi"/>
          <w:color w:val="093A80"/>
          <w:sz w:val="48"/>
          <w:szCs w:val="48"/>
        </w:rPr>
      </w:pPr>
    </w:p>
    <w:p w14:paraId="44C4B6B4" w14:textId="77777777" w:rsidR="006C3434" w:rsidRDefault="006C3434" w:rsidP="00F70775">
      <w:pPr>
        <w:jc w:val="center"/>
        <w:rPr>
          <w:rFonts w:asciiTheme="majorHAnsi" w:hAnsiTheme="majorHAnsi"/>
          <w:color w:val="093A80"/>
          <w:sz w:val="48"/>
          <w:szCs w:val="48"/>
        </w:rPr>
      </w:pPr>
    </w:p>
    <w:p w14:paraId="65654DF5" w14:textId="77777777" w:rsidR="006C3434" w:rsidRDefault="006C3434" w:rsidP="00F70775">
      <w:pPr>
        <w:jc w:val="center"/>
        <w:rPr>
          <w:rFonts w:asciiTheme="majorHAnsi" w:hAnsiTheme="majorHAnsi"/>
          <w:color w:val="093A80"/>
          <w:sz w:val="48"/>
          <w:szCs w:val="48"/>
        </w:rPr>
      </w:pPr>
    </w:p>
    <w:p w14:paraId="3235C687" w14:textId="77777777" w:rsidR="006C3434" w:rsidRDefault="006C3434" w:rsidP="00F70775">
      <w:pPr>
        <w:jc w:val="center"/>
        <w:rPr>
          <w:rFonts w:asciiTheme="majorHAnsi" w:hAnsiTheme="majorHAnsi"/>
          <w:color w:val="093A80"/>
          <w:sz w:val="48"/>
          <w:szCs w:val="48"/>
        </w:rPr>
      </w:pPr>
    </w:p>
    <w:p w14:paraId="37B6F39A" w14:textId="77777777" w:rsidR="006C3434" w:rsidRDefault="006C3434" w:rsidP="00F70775">
      <w:pPr>
        <w:jc w:val="center"/>
        <w:rPr>
          <w:rFonts w:asciiTheme="majorHAnsi" w:hAnsiTheme="majorHAnsi"/>
          <w:color w:val="093A80"/>
          <w:sz w:val="48"/>
          <w:szCs w:val="48"/>
        </w:rPr>
      </w:pPr>
    </w:p>
    <w:p w14:paraId="6A520A9A" w14:textId="77777777" w:rsidR="006C3434" w:rsidRDefault="006C3434" w:rsidP="00F70775">
      <w:pPr>
        <w:jc w:val="center"/>
        <w:rPr>
          <w:rFonts w:asciiTheme="majorHAnsi" w:hAnsiTheme="majorHAnsi"/>
          <w:color w:val="093A80"/>
          <w:sz w:val="48"/>
          <w:szCs w:val="48"/>
        </w:rPr>
      </w:pPr>
    </w:p>
    <w:p w14:paraId="51B2C6CE" w14:textId="77777777" w:rsidR="006C3434" w:rsidRDefault="006C3434" w:rsidP="00F70775">
      <w:pPr>
        <w:jc w:val="center"/>
        <w:rPr>
          <w:rFonts w:asciiTheme="majorHAnsi" w:hAnsiTheme="majorHAnsi"/>
          <w:color w:val="093A80"/>
          <w:sz w:val="48"/>
          <w:szCs w:val="48"/>
        </w:rPr>
      </w:pPr>
    </w:p>
    <w:p w14:paraId="54681B0F" w14:textId="77777777" w:rsidR="006C3434" w:rsidRDefault="006C3434" w:rsidP="00F70775">
      <w:pPr>
        <w:jc w:val="center"/>
        <w:rPr>
          <w:rFonts w:asciiTheme="majorHAnsi" w:hAnsiTheme="majorHAnsi"/>
          <w:color w:val="093A80"/>
          <w:sz w:val="48"/>
          <w:szCs w:val="48"/>
        </w:rPr>
      </w:pPr>
    </w:p>
    <w:p w14:paraId="76C1F059" w14:textId="77777777" w:rsidR="006C3434" w:rsidRDefault="006C3434" w:rsidP="00F70775">
      <w:pPr>
        <w:jc w:val="center"/>
        <w:rPr>
          <w:rFonts w:asciiTheme="majorHAnsi" w:hAnsiTheme="majorHAnsi"/>
          <w:color w:val="093A80"/>
          <w:sz w:val="48"/>
          <w:szCs w:val="48"/>
        </w:rPr>
      </w:pPr>
    </w:p>
    <w:p w14:paraId="6DC0F3BB" w14:textId="77777777" w:rsidR="006C3434" w:rsidRPr="00237118" w:rsidRDefault="006C3434" w:rsidP="006C3434">
      <w:pPr>
        <w:pStyle w:val="Heading1"/>
      </w:pPr>
      <w:bookmarkStart w:id="1" w:name="_Toc457485353"/>
      <w:r w:rsidRPr="00237118">
        <w:t>Control Page</w:t>
      </w:r>
      <w:bookmarkEnd w:id="1"/>
    </w:p>
    <w:p w14:paraId="1E534100" w14:textId="77777777" w:rsidR="006C3434" w:rsidRPr="00F07544" w:rsidRDefault="006C3434" w:rsidP="006C343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7371"/>
      </w:tblGrid>
      <w:tr w:rsidR="006C3434" w:rsidRPr="004B165B" w14:paraId="18BFD1F1" w14:textId="77777777" w:rsidTr="00F63A2E">
        <w:trPr>
          <w:jc w:val="center"/>
        </w:trPr>
        <w:tc>
          <w:tcPr>
            <w:tcW w:w="9606" w:type="dxa"/>
            <w:gridSpan w:val="2"/>
            <w:shd w:val="clear" w:color="auto" w:fill="093A80"/>
          </w:tcPr>
          <w:p w14:paraId="7AF15E69" w14:textId="77777777" w:rsidR="006C3434" w:rsidRPr="004B165B" w:rsidRDefault="006C3434" w:rsidP="00F63A2E">
            <w:pPr>
              <w:rPr>
                <w:b/>
              </w:rPr>
            </w:pPr>
            <w:r w:rsidRPr="004B165B">
              <w:rPr>
                <w:b/>
              </w:rPr>
              <w:t>Control Information</w:t>
            </w:r>
          </w:p>
        </w:tc>
      </w:tr>
      <w:tr w:rsidR="006C3434" w:rsidRPr="00A46BEF" w14:paraId="23D492EF" w14:textId="77777777" w:rsidTr="00F63A2E">
        <w:trPr>
          <w:jc w:val="center"/>
        </w:trPr>
        <w:tc>
          <w:tcPr>
            <w:tcW w:w="2235" w:type="dxa"/>
          </w:tcPr>
          <w:p w14:paraId="11E5BE54" w14:textId="77777777" w:rsidR="006C3434" w:rsidRPr="00A46BEF" w:rsidRDefault="006C3434" w:rsidP="00F63A2E">
            <w:r w:rsidRPr="00A46BEF">
              <w:t>Author / Editor</w:t>
            </w:r>
          </w:p>
        </w:tc>
        <w:tc>
          <w:tcPr>
            <w:tcW w:w="7371" w:type="dxa"/>
          </w:tcPr>
          <w:p w14:paraId="35C363B3" w14:textId="5EE5A5BD" w:rsidR="006C3434" w:rsidRPr="00A46BEF" w:rsidRDefault="006C3434" w:rsidP="00F63A2E">
            <w:r>
              <w:t>Sakthivel Rajendran</w:t>
            </w:r>
          </w:p>
        </w:tc>
      </w:tr>
      <w:tr w:rsidR="006C3434" w:rsidRPr="00A46BEF" w14:paraId="37F5111D" w14:textId="77777777" w:rsidTr="00F63A2E">
        <w:trPr>
          <w:jc w:val="center"/>
        </w:trPr>
        <w:tc>
          <w:tcPr>
            <w:tcW w:w="2235" w:type="dxa"/>
          </w:tcPr>
          <w:p w14:paraId="2D15AA8D" w14:textId="77777777" w:rsidR="006C3434" w:rsidRPr="00A46BEF" w:rsidRDefault="006C3434" w:rsidP="00F63A2E">
            <w:r w:rsidRPr="00A46BEF">
              <w:t>Document Name</w:t>
            </w:r>
          </w:p>
        </w:tc>
        <w:tc>
          <w:tcPr>
            <w:tcW w:w="7371" w:type="dxa"/>
          </w:tcPr>
          <w:p w14:paraId="333CA0E4" w14:textId="51CB7742" w:rsidR="006C3434" w:rsidRPr="00A46BEF" w:rsidRDefault="006C3434" w:rsidP="00F63A2E">
            <w:proofErr w:type="spellStart"/>
            <w:r>
              <w:t>ESXi</w:t>
            </w:r>
            <w:proofErr w:type="spellEnd"/>
            <w:r>
              <w:t xml:space="preserve"> </w:t>
            </w:r>
            <w:r w:rsidR="006A102E">
              <w:t>7.0 build</w:t>
            </w:r>
            <w:r>
              <w:t xml:space="preserve"> document for Telefonica UK</w:t>
            </w:r>
          </w:p>
        </w:tc>
      </w:tr>
      <w:tr w:rsidR="006C3434" w:rsidRPr="00A46BEF" w14:paraId="52BFC604" w14:textId="77777777" w:rsidTr="00F63A2E">
        <w:trPr>
          <w:jc w:val="center"/>
        </w:trPr>
        <w:tc>
          <w:tcPr>
            <w:tcW w:w="2235" w:type="dxa"/>
          </w:tcPr>
          <w:p w14:paraId="4F9E478C" w14:textId="77777777" w:rsidR="006C3434" w:rsidRPr="00A46BEF" w:rsidRDefault="006C3434" w:rsidP="00F63A2E">
            <w:r w:rsidRPr="00A46BEF">
              <w:t>Date</w:t>
            </w:r>
          </w:p>
        </w:tc>
        <w:tc>
          <w:tcPr>
            <w:tcW w:w="7371" w:type="dxa"/>
          </w:tcPr>
          <w:p w14:paraId="062BA0AD" w14:textId="2971C5A9" w:rsidR="006C3434" w:rsidRPr="00A46BEF" w:rsidRDefault="00A61ADB" w:rsidP="00F63A2E">
            <w:r>
              <w:t>05.12.2018</w:t>
            </w:r>
          </w:p>
        </w:tc>
      </w:tr>
      <w:tr w:rsidR="006C3434" w:rsidRPr="00A46BEF" w14:paraId="253DA4A2" w14:textId="77777777" w:rsidTr="00F63A2E">
        <w:trPr>
          <w:jc w:val="center"/>
        </w:trPr>
        <w:tc>
          <w:tcPr>
            <w:tcW w:w="2235" w:type="dxa"/>
          </w:tcPr>
          <w:p w14:paraId="221C77FF" w14:textId="77777777" w:rsidR="006C3434" w:rsidRPr="00A46BEF" w:rsidRDefault="006C3434" w:rsidP="00F63A2E">
            <w:r w:rsidRPr="00A46BEF">
              <w:t>Role</w:t>
            </w:r>
          </w:p>
        </w:tc>
        <w:tc>
          <w:tcPr>
            <w:tcW w:w="7371" w:type="dxa"/>
          </w:tcPr>
          <w:p w14:paraId="393444BC" w14:textId="6EFD0E5A" w:rsidR="006C3434" w:rsidRPr="00A46BEF" w:rsidRDefault="006C3434" w:rsidP="00F63A2E">
            <w:r>
              <w:t xml:space="preserve">Senior Wintel administrator </w:t>
            </w:r>
          </w:p>
        </w:tc>
      </w:tr>
    </w:tbl>
    <w:p w14:paraId="48E1A781" w14:textId="77777777" w:rsidR="006C3434" w:rsidRPr="00F07544" w:rsidRDefault="006C3434" w:rsidP="006C3434"/>
    <w:tbl>
      <w:tblPr>
        <w:tblStyle w:val="TableGrid"/>
        <w:tblW w:w="0" w:type="auto"/>
        <w:tblInd w:w="534" w:type="dxa"/>
        <w:tblLook w:val="04A0" w:firstRow="1" w:lastRow="0" w:firstColumn="1" w:lastColumn="0" w:noHBand="0" w:noVBand="1"/>
      </w:tblPr>
      <w:tblGrid>
        <w:gridCol w:w="959"/>
        <w:gridCol w:w="1278"/>
        <w:gridCol w:w="1982"/>
        <w:gridCol w:w="2581"/>
        <w:gridCol w:w="2806"/>
      </w:tblGrid>
      <w:tr w:rsidR="006C3434" w:rsidRPr="00B53E74" w14:paraId="26184C17" w14:textId="77777777" w:rsidTr="00F63A2E">
        <w:tc>
          <w:tcPr>
            <w:tcW w:w="9606" w:type="dxa"/>
            <w:gridSpan w:val="5"/>
          </w:tcPr>
          <w:p w14:paraId="13E3D2BD" w14:textId="77777777" w:rsidR="006C3434" w:rsidRPr="000E1BA1" w:rsidRDefault="006C3434" w:rsidP="00F63A2E">
            <w:pPr>
              <w:rPr>
                <w:b/>
              </w:rPr>
            </w:pPr>
            <w:r w:rsidRPr="000E1BA1">
              <w:rPr>
                <w:b/>
              </w:rPr>
              <w:t>Change History Information</w:t>
            </w:r>
          </w:p>
        </w:tc>
      </w:tr>
      <w:tr w:rsidR="006C3434" w:rsidRPr="00A46BEF" w14:paraId="12023956" w14:textId="77777777" w:rsidTr="00F63A2E">
        <w:tc>
          <w:tcPr>
            <w:tcW w:w="2237" w:type="dxa"/>
            <w:gridSpan w:val="2"/>
          </w:tcPr>
          <w:p w14:paraId="0D2BE760" w14:textId="77777777" w:rsidR="006C3434" w:rsidRPr="00A46BEF" w:rsidRDefault="006C3434" w:rsidP="00F63A2E">
            <w:r w:rsidRPr="00A46BEF">
              <w:t>Current Version</w:t>
            </w:r>
          </w:p>
        </w:tc>
        <w:tc>
          <w:tcPr>
            <w:tcW w:w="7369" w:type="dxa"/>
            <w:gridSpan w:val="3"/>
          </w:tcPr>
          <w:p w14:paraId="6857F942" w14:textId="4635CB02" w:rsidR="006C3434" w:rsidRPr="00A46BEF" w:rsidRDefault="006C3434" w:rsidP="00F63A2E">
            <w:r>
              <w:t>0.</w:t>
            </w:r>
            <w:r w:rsidR="00176AF2">
              <w:t>3</w:t>
            </w:r>
          </w:p>
        </w:tc>
      </w:tr>
      <w:tr w:rsidR="006C3434" w:rsidRPr="000E1BA1" w14:paraId="7DF61C17" w14:textId="77777777" w:rsidTr="00F63A2E">
        <w:tc>
          <w:tcPr>
            <w:tcW w:w="959" w:type="dxa"/>
          </w:tcPr>
          <w:p w14:paraId="7A5E6258" w14:textId="77777777" w:rsidR="006C3434" w:rsidRPr="000E1BA1" w:rsidRDefault="006C3434" w:rsidP="00F63A2E">
            <w:pPr>
              <w:rPr>
                <w:b/>
              </w:rPr>
            </w:pPr>
            <w:r w:rsidRPr="000E1BA1">
              <w:rPr>
                <w:b/>
              </w:rPr>
              <w:t>Version</w:t>
            </w:r>
          </w:p>
        </w:tc>
        <w:tc>
          <w:tcPr>
            <w:tcW w:w="1278" w:type="dxa"/>
          </w:tcPr>
          <w:p w14:paraId="11EFBC76" w14:textId="77777777" w:rsidR="006C3434" w:rsidRPr="000E1BA1" w:rsidRDefault="006C3434" w:rsidP="00F63A2E">
            <w:pPr>
              <w:rPr>
                <w:b/>
              </w:rPr>
            </w:pPr>
            <w:r w:rsidRPr="000E1BA1">
              <w:rPr>
                <w:b/>
              </w:rPr>
              <w:t>Date</w:t>
            </w:r>
          </w:p>
        </w:tc>
        <w:tc>
          <w:tcPr>
            <w:tcW w:w="1982" w:type="dxa"/>
          </w:tcPr>
          <w:p w14:paraId="351DC353" w14:textId="77777777" w:rsidR="006C3434" w:rsidRPr="000E1BA1" w:rsidRDefault="006C3434" w:rsidP="00F63A2E">
            <w:pPr>
              <w:rPr>
                <w:b/>
              </w:rPr>
            </w:pPr>
            <w:r w:rsidRPr="000E1BA1">
              <w:rPr>
                <w:b/>
              </w:rPr>
              <w:t>Changed By</w:t>
            </w:r>
          </w:p>
        </w:tc>
        <w:tc>
          <w:tcPr>
            <w:tcW w:w="2581" w:type="dxa"/>
          </w:tcPr>
          <w:p w14:paraId="51DB136E" w14:textId="77777777" w:rsidR="006C3434" w:rsidRPr="000E1BA1" w:rsidRDefault="006C3434" w:rsidP="00F63A2E">
            <w:pPr>
              <w:rPr>
                <w:b/>
              </w:rPr>
            </w:pPr>
            <w:r w:rsidRPr="000E1BA1">
              <w:rPr>
                <w:b/>
              </w:rPr>
              <w:t>Section</w:t>
            </w:r>
          </w:p>
        </w:tc>
        <w:tc>
          <w:tcPr>
            <w:tcW w:w="2806" w:type="dxa"/>
          </w:tcPr>
          <w:p w14:paraId="5C85395A" w14:textId="77777777" w:rsidR="006C3434" w:rsidRPr="000E1BA1" w:rsidRDefault="006C3434" w:rsidP="00F63A2E">
            <w:pPr>
              <w:rPr>
                <w:b/>
              </w:rPr>
            </w:pPr>
            <w:r w:rsidRPr="000E1BA1">
              <w:rPr>
                <w:b/>
              </w:rPr>
              <w:t>Changes</w:t>
            </w:r>
          </w:p>
        </w:tc>
      </w:tr>
      <w:tr w:rsidR="006C3434" w:rsidRPr="00A46BEF" w14:paraId="53F13221" w14:textId="77777777" w:rsidTr="00F63A2E">
        <w:tc>
          <w:tcPr>
            <w:tcW w:w="959" w:type="dxa"/>
          </w:tcPr>
          <w:p w14:paraId="65A09BDC" w14:textId="77777777" w:rsidR="006C3434" w:rsidRPr="00F03270" w:rsidRDefault="006C3434" w:rsidP="006C3434">
            <w:r w:rsidRPr="00F03270">
              <w:t>0.1</w:t>
            </w:r>
          </w:p>
        </w:tc>
        <w:tc>
          <w:tcPr>
            <w:tcW w:w="1278" w:type="dxa"/>
          </w:tcPr>
          <w:p w14:paraId="5D882A5A" w14:textId="04768617" w:rsidR="006C3434" w:rsidRPr="00A46BEF" w:rsidRDefault="006C3434" w:rsidP="006C3434">
            <w:r>
              <w:t>0</w:t>
            </w:r>
            <w:r w:rsidR="003C366B">
              <w:t>5</w:t>
            </w:r>
            <w:r>
              <w:t>.</w:t>
            </w:r>
            <w:r w:rsidR="003C366B">
              <w:t>02</w:t>
            </w:r>
            <w:r>
              <w:t>.201</w:t>
            </w:r>
            <w:r w:rsidR="003C366B">
              <w:t>8</w:t>
            </w:r>
          </w:p>
        </w:tc>
        <w:tc>
          <w:tcPr>
            <w:tcW w:w="1982" w:type="dxa"/>
          </w:tcPr>
          <w:p w14:paraId="4BCD99F5" w14:textId="60453D3E" w:rsidR="006C3434" w:rsidRPr="00A46BEF" w:rsidRDefault="006C3434" w:rsidP="006C3434">
            <w:r>
              <w:t>Sakthivel Rajendran</w:t>
            </w:r>
          </w:p>
        </w:tc>
        <w:tc>
          <w:tcPr>
            <w:tcW w:w="2581" w:type="dxa"/>
          </w:tcPr>
          <w:p w14:paraId="29982EFC" w14:textId="77777777" w:rsidR="006C3434" w:rsidRPr="00A46BEF" w:rsidRDefault="006C3434" w:rsidP="006C3434">
            <w:r>
              <w:t>All</w:t>
            </w:r>
          </w:p>
        </w:tc>
        <w:tc>
          <w:tcPr>
            <w:tcW w:w="2806" w:type="dxa"/>
          </w:tcPr>
          <w:p w14:paraId="4E4F515D" w14:textId="77777777" w:rsidR="006C3434" w:rsidRPr="00A46BEF" w:rsidRDefault="006C3434" w:rsidP="006C3434">
            <w:r>
              <w:t>Draft version</w:t>
            </w:r>
          </w:p>
        </w:tc>
      </w:tr>
      <w:tr w:rsidR="006C3434" w:rsidRPr="00A46BEF" w14:paraId="6306549A" w14:textId="77777777" w:rsidTr="00F63A2E">
        <w:tc>
          <w:tcPr>
            <w:tcW w:w="959" w:type="dxa"/>
          </w:tcPr>
          <w:p w14:paraId="671CF18E" w14:textId="77777777" w:rsidR="006C3434" w:rsidRPr="00F03270" w:rsidRDefault="006C3434" w:rsidP="00F63A2E">
            <w:bookmarkStart w:id="2" w:name="_Hlk23438170"/>
            <w:r>
              <w:t>0.2</w:t>
            </w:r>
          </w:p>
        </w:tc>
        <w:tc>
          <w:tcPr>
            <w:tcW w:w="1278" w:type="dxa"/>
          </w:tcPr>
          <w:p w14:paraId="5C6BBF0F" w14:textId="30E84F8A" w:rsidR="006C3434" w:rsidRDefault="00672B7A" w:rsidP="00F63A2E">
            <w:r>
              <w:t>31.10.2019</w:t>
            </w:r>
          </w:p>
        </w:tc>
        <w:tc>
          <w:tcPr>
            <w:tcW w:w="1982" w:type="dxa"/>
          </w:tcPr>
          <w:p w14:paraId="2C8D8090" w14:textId="6EAB8CC1" w:rsidR="006C3434" w:rsidRDefault="00672B7A" w:rsidP="00F63A2E">
            <w:r>
              <w:t>Subash Subbiah</w:t>
            </w:r>
          </w:p>
        </w:tc>
        <w:tc>
          <w:tcPr>
            <w:tcW w:w="2581" w:type="dxa"/>
          </w:tcPr>
          <w:p w14:paraId="4B89CD2F" w14:textId="76716B4A" w:rsidR="006C3434" w:rsidRPr="00380963" w:rsidRDefault="00672B7A" w:rsidP="00F63A2E">
            <w:r>
              <w:t>Section 17</w:t>
            </w:r>
          </w:p>
        </w:tc>
        <w:tc>
          <w:tcPr>
            <w:tcW w:w="2806" w:type="dxa"/>
          </w:tcPr>
          <w:p w14:paraId="009158BF" w14:textId="7104B81F" w:rsidR="006C3434" w:rsidRDefault="00672B7A" w:rsidP="00F63A2E">
            <w:r>
              <w:t xml:space="preserve">updated CIS hardening details </w:t>
            </w:r>
          </w:p>
        </w:tc>
      </w:tr>
      <w:bookmarkEnd w:id="2"/>
      <w:tr w:rsidR="006C3434" w:rsidRPr="00A46BEF" w14:paraId="6BC4F31A" w14:textId="77777777" w:rsidTr="00F63A2E">
        <w:tc>
          <w:tcPr>
            <w:tcW w:w="959" w:type="dxa"/>
          </w:tcPr>
          <w:p w14:paraId="04E88126" w14:textId="77777777" w:rsidR="006C3434" w:rsidRDefault="006C3434" w:rsidP="00F63A2E">
            <w:r>
              <w:t>0.3</w:t>
            </w:r>
          </w:p>
        </w:tc>
        <w:tc>
          <w:tcPr>
            <w:tcW w:w="1278" w:type="dxa"/>
          </w:tcPr>
          <w:p w14:paraId="66AF4EA4" w14:textId="6F2CC026" w:rsidR="006C3434" w:rsidRDefault="003719D7" w:rsidP="00F63A2E">
            <w:r>
              <w:t>13</w:t>
            </w:r>
            <w:r w:rsidR="00836E57">
              <w:t>.1.2023</w:t>
            </w:r>
          </w:p>
        </w:tc>
        <w:tc>
          <w:tcPr>
            <w:tcW w:w="1982" w:type="dxa"/>
          </w:tcPr>
          <w:p w14:paraId="6E68E07D" w14:textId="39992049" w:rsidR="006C3434" w:rsidRPr="00380963" w:rsidRDefault="000B4EE8" w:rsidP="00F63A2E">
            <w:r>
              <w:t>Vinoth</w:t>
            </w:r>
          </w:p>
        </w:tc>
        <w:tc>
          <w:tcPr>
            <w:tcW w:w="2581" w:type="dxa"/>
          </w:tcPr>
          <w:p w14:paraId="4878FF5D" w14:textId="19BBEE92" w:rsidR="006C3434" w:rsidRDefault="00F20227" w:rsidP="00F63A2E">
            <w:r>
              <w:t>All</w:t>
            </w:r>
          </w:p>
        </w:tc>
        <w:tc>
          <w:tcPr>
            <w:tcW w:w="2806" w:type="dxa"/>
          </w:tcPr>
          <w:p w14:paraId="64E9789C" w14:textId="6095CBD8" w:rsidR="006C3434" w:rsidRDefault="00F20227" w:rsidP="00F63A2E">
            <w:r>
              <w:t>No Changes</w:t>
            </w:r>
          </w:p>
        </w:tc>
      </w:tr>
      <w:tr w:rsidR="00B25032" w:rsidRPr="00A46BEF" w14:paraId="0D54B1CD" w14:textId="77777777" w:rsidTr="00F63A2E">
        <w:tc>
          <w:tcPr>
            <w:tcW w:w="959" w:type="dxa"/>
          </w:tcPr>
          <w:p w14:paraId="7DAF2500" w14:textId="77777777" w:rsidR="00B25032" w:rsidRDefault="00B25032" w:rsidP="00B25032">
            <w:r>
              <w:t>0.4</w:t>
            </w:r>
          </w:p>
        </w:tc>
        <w:tc>
          <w:tcPr>
            <w:tcW w:w="1278" w:type="dxa"/>
          </w:tcPr>
          <w:p w14:paraId="432B7B3E" w14:textId="30050590" w:rsidR="00B25032" w:rsidRDefault="00B25032" w:rsidP="00B25032">
            <w:r>
              <w:t>09.02.2023</w:t>
            </w:r>
          </w:p>
        </w:tc>
        <w:tc>
          <w:tcPr>
            <w:tcW w:w="1982" w:type="dxa"/>
          </w:tcPr>
          <w:p w14:paraId="7623D84E" w14:textId="27BCE447" w:rsidR="00B25032" w:rsidRPr="00380963" w:rsidRDefault="00B25032" w:rsidP="00B25032">
            <w:r>
              <w:t>Samydurai</w:t>
            </w:r>
          </w:p>
        </w:tc>
        <w:tc>
          <w:tcPr>
            <w:tcW w:w="2581" w:type="dxa"/>
          </w:tcPr>
          <w:p w14:paraId="582E1FEC" w14:textId="148E3A08" w:rsidR="00B25032" w:rsidRDefault="00B25032" w:rsidP="00B25032">
            <w:r>
              <w:t>Summary</w:t>
            </w:r>
          </w:p>
        </w:tc>
        <w:tc>
          <w:tcPr>
            <w:tcW w:w="2806" w:type="dxa"/>
          </w:tcPr>
          <w:p w14:paraId="7C8B76AC" w14:textId="2F550E43" w:rsidR="00B25032" w:rsidRDefault="00B25032" w:rsidP="00B25032">
            <w:r>
              <w:rPr>
                <w:rFonts w:ascii="Arial" w:hAnsi="Arial" w:cs="Arial"/>
                <w:color w:val="000000"/>
                <w:sz w:val="20"/>
                <w:szCs w:val="20"/>
              </w:rPr>
              <w:t>Standard build image privacy comments added in summary section</w:t>
            </w:r>
          </w:p>
        </w:tc>
      </w:tr>
      <w:tr w:rsidR="00B25032" w:rsidRPr="00A46BEF" w14:paraId="3098682B" w14:textId="77777777" w:rsidTr="00F63A2E">
        <w:tc>
          <w:tcPr>
            <w:tcW w:w="959" w:type="dxa"/>
          </w:tcPr>
          <w:p w14:paraId="0535CF22" w14:textId="77777777" w:rsidR="00B25032" w:rsidRDefault="00B25032" w:rsidP="00B25032">
            <w:r>
              <w:t>0.5</w:t>
            </w:r>
          </w:p>
        </w:tc>
        <w:tc>
          <w:tcPr>
            <w:tcW w:w="1278" w:type="dxa"/>
          </w:tcPr>
          <w:p w14:paraId="7C57EDAA" w14:textId="77777777" w:rsidR="00B25032" w:rsidRDefault="00B25032" w:rsidP="00B25032"/>
        </w:tc>
        <w:tc>
          <w:tcPr>
            <w:tcW w:w="1982" w:type="dxa"/>
          </w:tcPr>
          <w:p w14:paraId="54459A4D" w14:textId="77777777" w:rsidR="00B25032" w:rsidRPr="00380963" w:rsidRDefault="00B25032" w:rsidP="00B25032"/>
        </w:tc>
        <w:tc>
          <w:tcPr>
            <w:tcW w:w="2581" w:type="dxa"/>
          </w:tcPr>
          <w:p w14:paraId="0D3D6C72" w14:textId="77777777" w:rsidR="00B25032" w:rsidRDefault="00B25032" w:rsidP="00B25032"/>
        </w:tc>
        <w:tc>
          <w:tcPr>
            <w:tcW w:w="2806" w:type="dxa"/>
          </w:tcPr>
          <w:p w14:paraId="0875F72F" w14:textId="77777777" w:rsidR="00B25032" w:rsidRDefault="00B25032" w:rsidP="00B25032"/>
        </w:tc>
      </w:tr>
      <w:tr w:rsidR="00B25032" w:rsidRPr="00A46BEF" w14:paraId="44EC532E" w14:textId="77777777" w:rsidTr="00F63A2E">
        <w:tc>
          <w:tcPr>
            <w:tcW w:w="959" w:type="dxa"/>
          </w:tcPr>
          <w:p w14:paraId="61E105E5" w14:textId="77777777" w:rsidR="00B25032" w:rsidRDefault="00B25032" w:rsidP="00B25032">
            <w:r>
              <w:t>1.0</w:t>
            </w:r>
          </w:p>
        </w:tc>
        <w:tc>
          <w:tcPr>
            <w:tcW w:w="1278" w:type="dxa"/>
          </w:tcPr>
          <w:p w14:paraId="10AC1EF3" w14:textId="77777777" w:rsidR="00B25032" w:rsidRDefault="00B25032" w:rsidP="00B25032"/>
        </w:tc>
        <w:tc>
          <w:tcPr>
            <w:tcW w:w="1982" w:type="dxa"/>
          </w:tcPr>
          <w:p w14:paraId="362C1450" w14:textId="77777777" w:rsidR="00B25032" w:rsidRPr="00380963" w:rsidRDefault="00B25032" w:rsidP="00B25032"/>
        </w:tc>
        <w:tc>
          <w:tcPr>
            <w:tcW w:w="2581" w:type="dxa"/>
          </w:tcPr>
          <w:p w14:paraId="54141834" w14:textId="77777777" w:rsidR="00B25032" w:rsidRDefault="00B25032" w:rsidP="00B25032"/>
        </w:tc>
        <w:tc>
          <w:tcPr>
            <w:tcW w:w="2806" w:type="dxa"/>
          </w:tcPr>
          <w:p w14:paraId="21F1663F" w14:textId="77777777" w:rsidR="00B25032" w:rsidRDefault="00B25032" w:rsidP="00B25032"/>
        </w:tc>
      </w:tr>
      <w:tr w:rsidR="00B25032" w:rsidRPr="00A46BEF" w14:paraId="2BA146FB" w14:textId="77777777" w:rsidTr="00F63A2E">
        <w:tc>
          <w:tcPr>
            <w:tcW w:w="959" w:type="dxa"/>
          </w:tcPr>
          <w:p w14:paraId="393FF2D0" w14:textId="77777777" w:rsidR="00B25032" w:rsidRDefault="00B25032" w:rsidP="00B25032">
            <w:r>
              <w:t>1.1</w:t>
            </w:r>
          </w:p>
        </w:tc>
        <w:tc>
          <w:tcPr>
            <w:tcW w:w="1278" w:type="dxa"/>
          </w:tcPr>
          <w:p w14:paraId="6552ED00" w14:textId="77777777" w:rsidR="00B25032" w:rsidRPr="003B4EEA" w:rsidRDefault="00B25032" w:rsidP="00B25032"/>
        </w:tc>
        <w:tc>
          <w:tcPr>
            <w:tcW w:w="1982" w:type="dxa"/>
          </w:tcPr>
          <w:p w14:paraId="395B183B" w14:textId="77777777" w:rsidR="00B25032" w:rsidRPr="008F529E" w:rsidRDefault="00B25032" w:rsidP="00B25032"/>
        </w:tc>
        <w:tc>
          <w:tcPr>
            <w:tcW w:w="2581" w:type="dxa"/>
          </w:tcPr>
          <w:p w14:paraId="76BD533E" w14:textId="77777777" w:rsidR="00B25032" w:rsidRDefault="00B25032" w:rsidP="00B25032"/>
        </w:tc>
        <w:tc>
          <w:tcPr>
            <w:tcW w:w="2806" w:type="dxa"/>
          </w:tcPr>
          <w:p w14:paraId="582F5A1F" w14:textId="77777777" w:rsidR="00B25032" w:rsidRDefault="00B25032" w:rsidP="00B25032"/>
        </w:tc>
      </w:tr>
      <w:tr w:rsidR="00B25032" w:rsidRPr="00A46BEF" w14:paraId="04A320E4" w14:textId="77777777" w:rsidTr="00F63A2E">
        <w:tc>
          <w:tcPr>
            <w:tcW w:w="959" w:type="dxa"/>
          </w:tcPr>
          <w:p w14:paraId="652CDE5A" w14:textId="77777777" w:rsidR="00B25032" w:rsidRDefault="00B25032" w:rsidP="00B25032">
            <w:r>
              <w:t>1.2</w:t>
            </w:r>
          </w:p>
        </w:tc>
        <w:tc>
          <w:tcPr>
            <w:tcW w:w="1278" w:type="dxa"/>
          </w:tcPr>
          <w:p w14:paraId="055B145E" w14:textId="77777777" w:rsidR="00B25032" w:rsidRDefault="00B25032" w:rsidP="00B25032"/>
        </w:tc>
        <w:tc>
          <w:tcPr>
            <w:tcW w:w="1982" w:type="dxa"/>
          </w:tcPr>
          <w:p w14:paraId="1228FC52" w14:textId="77777777" w:rsidR="00B25032" w:rsidRPr="00027556" w:rsidRDefault="00B25032" w:rsidP="00B25032"/>
        </w:tc>
        <w:tc>
          <w:tcPr>
            <w:tcW w:w="2581" w:type="dxa"/>
          </w:tcPr>
          <w:p w14:paraId="496482AC" w14:textId="77777777" w:rsidR="00B25032" w:rsidRDefault="00B25032" w:rsidP="00B25032"/>
        </w:tc>
        <w:tc>
          <w:tcPr>
            <w:tcW w:w="2806" w:type="dxa"/>
          </w:tcPr>
          <w:p w14:paraId="2FF5D2C2" w14:textId="77777777" w:rsidR="00B25032" w:rsidRDefault="00B25032" w:rsidP="00B25032"/>
        </w:tc>
      </w:tr>
    </w:tbl>
    <w:p w14:paraId="01317817" w14:textId="77777777" w:rsidR="006C3434" w:rsidRDefault="006C3434" w:rsidP="006C3434"/>
    <w:p w14:paraId="61D8B2BD" w14:textId="77777777" w:rsidR="006C3434" w:rsidRDefault="006C3434" w:rsidP="006C343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58"/>
        <w:gridCol w:w="1843"/>
        <w:gridCol w:w="1105"/>
      </w:tblGrid>
      <w:tr w:rsidR="006C3434" w:rsidRPr="004B165B" w14:paraId="375DADC2" w14:textId="77777777" w:rsidTr="00F63A2E">
        <w:trPr>
          <w:jc w:val="center"/>
        </w:trPr>
        <w:tc>
          <w:tcPr>
            <w:tcW w:w="9606" w:type="dxa"/>
            <w:gridSpan w:val="3"/>
            <w:shd w:val="clear" w:color="auto" w:fill="093A80"/>
          </w:tcPr>
          <w:p w14:paraId="514DF931" w14:textId="77777777" w:rsidR="006C3434" w:rsidRPr="004B165B" w:rsidRDefault="006C3434" w:rsidP="00F63A2E">
            <w:pPr>
              <w:rPr>
                <w:b/>
              </w:rPr>
            </w:pPr>
            <w:r w:rsidRPr="004B165B">
              <w:rPr>
                <w:b/>
              </w:rPr>
              <w:t>Related/Referenced Documents</w:t>
            </w:r>
          </w:p>
        </w:tc>
      </w:tr>
      <w:tr w:rsidR="006C3434" w:rsidRPr="00A23B24" w14:paraId="7E0542A4" w14:textId="77777777" w:rsidTr="00F63A2E">
        <w:trPr>
          <w:jc w:val="center"/>
        </w:trPr>
        <w:tc>
          <w:tcPr>
            <w:tcW w:w="6658" w:type="dxa"/>
            <w:shd w:val="clear" w:color="auto" w:fill="093A80"/>
          </w:tcPr>
          <w:p w14:paraId="1FDFC6F7" w14:textId="77777777" w:rsidR="006C3434" w:rsidRPr="00A23B24" w:rsidRDefault="006C3434" w:rsidP="00F63A2E">
            <w:pPr>
              <w:rPr>
                <w:b/>
              </w:rPr>
            </w:pPr>
            <w:r w:rsidRPr="00A23B24">
              <w:rPr>
                <w:b/>
              </w:rPr>
              <w:t>Name</w:t>
            </w:r>
          </w:p>
        </w:tc>
        <w:tc>
          <w:tcPr>
            <w:tcW w:w="1843" w:type="dxa"/>
            <w:shd w:val="clear" w:color="auto" w:fill="093A80"/>
          </w:tcPr>
          <w:p w14:paraId="66E0C340" w14:textId="77777777" w:rsidR="006C3434" w:rsidRPr="00A23B24" w:rsidRDefault="006C3434" w:rsidP="00F63A2E">
            <w:pPr>
              <w:rPr>
                <w:b/>
              </w:rPr>
            </w:pPr>
            <w:r w:rsidRPr="00A23B24">
              <w:rPr>
                <w:b/>
              </w:rPr>
              <w:t>Description</w:t>
            </w:r>
          </w:p>
        </w:tc>
        <w:tc>
          <w:tcPr>
            <w:tcW w:w="1105" w:type="dxa"/>
            <w:shd w:val="clear" w:color="auto" w:fill="093A80"/>
          </w:tcPr>
          <w:p w14:paraId="57AF6011" w14:textId="77777777" w:rsidR="006C3434" w:rsidRPr="00A23B24" w:rsidRDefault="006C3434" w:rsidP="00F63A2E">
            <w:pPr>
              <w:rPr>
                <w:b/>
              </w:rPr>
            </w:pPr>
            <w:r w:rsidRPr="00A23B24">
              <w:rPr>
                <w:b/>
              </w:rPr>
              <w:t>Version</w:t>
            </w:r>
          </w:p>
        </w:tc>
      </w:tr>
      <w:tr w:rsidR="006C3434" w:rsidRPr="00A46BEF" w14:paraId="4BB3441F" w14:textId="77777777" w:rsidTr="00F63A2E">
        <w:trPr>
          <w:jc w:val="center"/>
        </w:trPr>
        <w:tc>
          <w:tcPr>
            <w:tcW w:w="6658" w:type="dxa"/>
          </w:tcPr>
          <w:p w14:paraId="2ADA7EF2" w14:textId="77777777" w:rsidR="006C3434" w:rsidRDefault="006C3434" w:rsidP="00F63A2E">
            <w:proofErr w:type="spellStart"/>
            <w:r w:rsidRPr="00232E97">
              <w:t>ESXi</w:t>
            </w:r>
            <w:proofErr w:type="spellEnd"/>
            <w:r w:rsidRPr="00232E97">
              <w:t xml:space="preserve"> Build Document</w:t>
            </w:r>
          </w:p>
          <w:p w14:paraId="1B44DD03" w14:textId="77777777" w:rsidR="006C3434" w:rsidRPr="00A46BEF" w:rsidRDefault="00B25032" w:rsidP="00F63A2E">
            <w:hyperlink r:id="rId11" w:history="1">
              <w:r w:rsidR="006C3434" w:rsidRPr="00A505CC">
                <w:rPr>
                  <w:rFonts w:cs="Calibri"/>
                  <w:sz w:val="20"/>
                  <w:szCs w:val="20"/>
                  <w:lang w:eastAsia="en-GB"/>
                </w:rPr>
                <w:t>https://groupshare.pri.o2.com/sites/cl/Network%20and%20Server%20Support%20Home%20Page/Shared%20Documents/Forms/AllItems.aspx?RootFolder=%2fsites%2fcl%2fNetwork%20and%20Server%20Support%20Home%20Page%2fShared%20Documents%2fBuild%20Documentation&amp;FolderCTID=&amp;View=%7b3786BD07%2d3C69%2d40BC%2d8BBE%2d5C8A9C4B11CE%7d</w:t>
              </w:r>
            </w:hyperlink>
          </w:p>
        </w:tc>
        <w:tc>
          <w:tcPr>
            <w:tcW w:w="1843" w:type="dxa"/>
          </w:tcPr>
          <w:p w14:paraId="3BDF806D" w14:textId="77777777" w:rsidR="006C3434" w:rsidRPr="00A46BEF" w:rsidRDefault="006C3434" w:rsidP="00F63A2E">
            <w:pPr>
              <w:jc w:val="center"/>
            </w:pPr>
            <w:proofErr w:type="spellStart"/>
            <w:r>
              <w:t>ESXi</w:t>
            </w:r>
            <w:proofErr w:type="spellEnd"/>
            <w:r>
              <w:t xml:space="preserve"> 5.1 build design guide</w:t>
            </w:r>
          </w:p>
        </w:tc>
        <w:tc>
          <w:tcPr>
            <w:tcW w:w="1105" w:type="dxa"/>
          </w:tcPr>
          <w:p w14:paraId="084EA241" w14:textId="77777777" w:rsidR="006C3434" w:rsidRPr="00A46BEF" w:rsidRDefault="006C3434" w:rsidP="00F63A2E">
            <w:r>
              <w:t>1.0</w:t>
            </w:r>
          </w:p>
        </w:tc>
      </w:tr>
      <w:tr w:rsidR="006C3434" w:rsidRPr="00A46BEF" w14:paraId="3EDCA029" w14:textId="77777777" w:rsidTr="00F63A2E">
        <w:trPr>
          <w:jc w:val="center"/>
        </w:trPr>
        <w:tc>
          <w:tcPr>
            <w:tcW w:w="6658" w:type="dxa"/>
          </w:tcPr>
          <w:p w14:paraId="37492F0E" w14:textId="77777777" w:rsidR="006C3434" w:rsidRPr="001B2CE3" w:rsidRDefault="006C3434" w:rsidP="00F63A2E">
            <w:r>
              <w:object w:dxaOrig="1551" w:dyaOrig="1004" w14:anchorId="092E8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2" o:title=""/>
                </v:shape>
                <o:OLEObject Type="Embed" ProgID="Excel.Sheet.12" ShapeID="_x0000_i1025" DrawAspect="Icon" ObjectID="_1737408946" r:id="rId13"/>
              </w:object>
            </w:r>
          </w:p>
        </w:tc>
        <w:tc>
          <w:tcPr>
            <w:tcW w:w="1843" w:type="dxa"/>
          </w:tcPr>
          <w:p w14:paraId="0D9F051B" w14:textId="77777777" w:rsidR="006C3434" w:rsidRDefault="006C3434" w:rsidP="00F63A2E">
            <w:pPr>
              <w:jc w:val="center"/>
            </w:pPr>
            <w:r>
              <w:t>Operational acceptance check list</w:t>
            </w:r>
          </w:p>
        </w:tc>
        <w:tc>
          <w:tcPr>
            <w:tcW w:w="1105" w:type="dxa"/>
          </w:tcPr>
          <w:p w14:paraId="28938832" w14:textId="77777777" w:rsidR="006C3434" w:rsidRDefault="006C3434" w:rsidP="00F63A2E"/>
        </w:tc>
      </w:tr>
      <w:bookmarkStart w:id="3" w:name="_MON_1542017341"/>
      <w:bookmarkEnd w:id="3"/>
      <w:tr w:rsidR="006C3434" w:rsidRPr="00A46BEF" w14:paraId="5B67EAB1" w14:textId="77777777" w:rsidTr="00F63A2E">
        <w:trPr>
          <w:jc w:val="center"/>
        </w:trPr>
        <w:tc>
          <w:tcPr>
            <w:tcW w:w="6658" w:type="dxa"/>
          </w:tcPr>
          <w:p w14:paraId="30F90F00" w14:textId="77777777" w:rsidR="006C3434" w:rsidRDefault="006C3434" w:rsidP="00F63A2E">
            <w:r>
              <w:object w:dxaOrig="1551" w:dyaOrig="1004" w14:anchorId="5A4D97AF">
                <v:shape id="_x0000_i1026" type="#_x0000_t75" style="width:77.25pt;height:50.25pt" o:ole="">
                  <v:imagedata r:id="rId14" o:title=""/>
                </v:shape>
                <o:OLEObject Type="Embed" ProgID="Word.Document.12" ShapeID="_x0000_i1026" DrawAspect="Icon" ObjectID="_1737408947" r:id="rId15">
                  <o:FieldCodes>\s</o:FieldCodes>
                </o:OLEObject>
              </w:object>
            </w:r>
          </w:p>
        </w:tc>
        <w:tc>
          <w:tcPr>
            <w:tcW w:w="1843" w:type="dxa"/>
          </w:tcPr>
          <w:p w14:paraId="5DC13F20" w14:textId="77777777" w:rsidR="006C3434" w:rsidRDefault="006C3434" w:rsidP="00F63A2E">
            <w:pPr>
              <w:jc w:val="center"/>
            </w:pPr>
            <w:r w:rsidRPr="00BC71D0">
              <w:t>TUK Security Standards Exception  Form-2015 - VMWARE ESXi 5.5</w:t>
            </w:r>
          </w:p>
        </w:tc>
        <w:tc>
          <w:tcPr>
            <w:tcW w:w="1105" w:type="dxa"/>
          </w:tcPr>
          <w:p w14:paraId="599F9D71" w14:textId="77777777" w:rsidR="006C3434" w:rsidRDefault="006C3434" w:rsidP="00F63A2E"/>
        </w:tc>
      </w:tr>
    </w:tbl>
    <w:p w14:paraId="3CA35EB2" w14:textId="77777777" w:rsidR="006C3434" w:rsidRDefault="006C3434" w:rsidP="006C343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4962"/>
        <w:gridCol w:w="1701"/>
      </w:tblGrid>
      <w:tr w:rsidR="006C3434" w:rsidRPr="004B165B" w14:paraId="2DC6282C" w14:textId="77777777" w:rsidTr="00F63A2E">
        <w:trPr>
          <w:jc w:val="center"/>
        </w:trPr>
        <w:tc>
          <w:tcPr>
            <w:tcW w:w="9606" w:type="dxa"/>
            <w:gridSpan w:val="3"/>
            <w:shd w:val="clear" w:color="auto" w:fill="093A80"/>
          </w:tcPr>
          <w:p w14:paraId="627496B2" w14:textId="77777777" w:rsidR="006C3434" w:rsidRPr="004B165B" w:rsidRDefault="006C3434" w:rsidP="00F63A2E">
            <w:pPr>
              <w:rPr>
                <w:b/>
              </w:rPr>
            </w:pPr>
            <w:r>
              <w:rPr>
                <w:b/>
              </w:rPr>
              <w:t>Distribution List</w:t>
            </w:r>
          </w:p>
        </w:tc>
      </w:tr>
      <w:tr w:rsidR="006C3434" w:rsidRPr="00A23B24" w14:paraId="667E56A7" w14:textId="77777777" w:rsidTr="00F63A2E">
        <w:trPr>
          <w:jc w:val="center"/>
        </w:trPr>
        <w:tc>
          <w:tcPr>
            <w:tcW w:w="2943" w:type="dxa"/>
            <w:shd w:val="clear" w:color="auto" w:fill="093A80"/>
          </w:tcPr>
          <w:p w14:paraId="25FFDCFA" w14:textId="77777777" w:rsidR="006C3434" w:rsidRPr="00A23B24" w:rsidRDefault="006C3434" w:rsidP="00F63A2E">
            <w:pPr>
              <w:rPr>
                <w:b/>
              </w:rPr>
            </w:pPr>
            <w:r w:rsidRPr="00A23B24">
              <w:rPr>
                <w:b/>
              </w:rPr>
              <w:t>Name</w:t>
            </w:r>
          </w:p>
        </w:tc>
        <w:tc>
          <w:tcPr>
            <w:tcW w:w="4962" w:type="dxa"/>
            <w:shd w:val="clear" w:color="auto" w:fill="093A80"/>
          </w:tcPr>
          <w:p w14:paraId="63CD371D" w14:textId="77777777" w:rsidR="006C3434" w:rsidRPr="00A23B24" w:rsidRDefault="006C3434" w:rsidP="00F63A2E">
            <w:pPr>
              <w:rPr>
                <w:b/>
              </w:rPr>
            </w:pPr>
            <w:r>
              <w:rPr>
                <w:b/>
              </w:rPr>
              <w:t>Role</w:t>
            </w:r>
          </w:p>
        </w:tc>
        <w:tc>
          <w:tcPr>
            <w:tcW w:w="1701" w:type="dxa"/>
            <w:shd w:val="clear" w:color="auto" w:fill="093A80"/>
          </w:tcPr>
          <w:p w14:paraId="52C83AA3" w14:textId="77777777" w:rsidR="006C3434" w:rsidRPr="00A23B24" w:rsidRDefault="006C3434" w:rsidP="00F63A2E">
            <w:pPr>
              <w:rPr>
                <w:b/>
              </w:rPr>
            </w:pPr>
            <w:r>
              <w:rPr>
                <w:b/>
              </w:rPr>
              <w:t>Representing</w:t>
            </w:r>
          </w:p>
        </w:tc>
      </w:tr>
      <w:tr w:rsidR="006C3434" w:rsidRPr="00A46BEF" w14:paraId="47F4B952" w14:textId="77777777" w:rsidTr="00F63A2E">
        <w:trPr>
          <w:jc w:val="center"/>
        </w:trPr>
        <w:tc>
          <w:tcPr>
            <w:tcW w:w="2943" w:type="dxa"/>
          </w:tcPr>
          <w:p w14:paraId="17CF43E6" w14:textId="77777777" w:rsidR="006C3434" w:rsidRPr="00A46BEF" w:rsidRDefault="006C3434" w:rsidP="00F63A2E">
            <w:r w:rsidRPr="00721910">
              <w:t xml:space="preserve">Ifthar </w:t>
            </w:r>
            <w:r>
              <w:t xml:space="preserve"> </w:t>
            </w:r>
            <w:r w:rsidRPr="00721910">
              <w:t>Ahmed</w:t>
            </w:r>
          </w:p>
        </w:tc>
        <w:tc>
          <w:tcPr>
            <w:tcW w:w="4962" w:type="dxa"/>
          </w:tcPr>
          <w:p w14:paraId="056C925E" w14:textId="77777777" w:rsidR="006C3434" w:rsidRPr="00A46BEF" w:rsidRDefault="006C3434" w:rsidP="00F63A2E">
            <w:r w:rsidRPr="00655330">
              <w:rPr>
                <w:rFonts w:ascii="Calibri" w:hAnsi="Calibri" w:cs="Calibri"/>
              </w:rPr>
              <w:t>Telefonica  IT E&amp;D</w:t>
            </w:r>
            <w:r w:rsidRPr="00A714E5">
              <w:rPr>
                <w:rFonts w:ascii="Calibri" w:hAnsi="Calibri" w:cs="Calibri"/>
              </w:rPr>
              <w:t xml:space="preserve"> </w:t>
            </w:r>
            <w:r>
              <w:t xml:space="preserve">Architecture </w:t>
            </w:r>
          </w:p>
        </w:tc>
        <w:tc>
          <w:tcPr>
            <w:tcW w:w="1701" w:type="dxa"/>
          </w:tcPr>
          <w:p w14:paraId="3137E263" w14:textId="77777777" w:rsidR="006C3434" w:rsidRPr="00A46BEF" w:rsidRDefault="006C3434" w:rsidP="00F63A2E">
            <w:r>
              <w:t>Telefonica</w:t>
            </w:r>
          </w:p>
        </w:tc>
      </w:tr>
      <w:tr w:rsidR="006C3434" w:rsidRPr="00A46BEF" w14:paraId="7F50914C" w14:textId="77777777" w:rsidTr="00F63A2E">
        <w:trPr>
          <w:jc w:val="center"/>
        </w:trPr>
        <w:tc>
          <w:tcPr>
            <w:tcW w:w="2943" w:type="dxa"/>
          </w:tcPr>
          <w:p w14:paraId="603315AB" w14:textId="62789FF1" w:rsidR="006C3434" w:rsidRDefault="00BD5405" w:rsidP="00F63A2E">
            <w:r>
              <w:rPr>
                <w:rFonts w:ascii="Calibri" w:hAnsi="Calibri" w:cs="Calibri"/>
              </w:rPr>
              <w:t>Subash Subbiah</w:t>
            </w:r>
          </w:p>
        </w:tc>
        <w:tc>
          <w:tcPr>
            <w:tcW w:w="4962" w:type="dxa"/>
          </w:tcPr>
          <w:p w14:paraId="22D33004" w14:textId="3FE51305" w:rsidR="006C3434" w:rsidRDefault="006C3434" w:rsidP="00F63A2E">
            <w:r w:rsidRPr="00E856AB">
              <w:rPr>
                <w:rFonts w:ascii="Calibri" w:hAnsi="Calibri" w:cs="Calibri"/>
              </w:rPr>
              <w:t xml:space="preserve">TCS Infrastructure Design </w:t>
            </w:r>
          </w:p>
        </w:tc>
        <w:tc>
          <w:tcPr>
            <w:tcW w:w="1701" w:type="dxa"/>
          </w:tcPr>
          <w:p w14:paraId="1AE5DCB3" w14:textId="77777777" w:rsidR="006C3434" w:rsidRDefault="006C3434" w:rsidP="00F63A2E">
            <w:r>
              <w:t>TCS</w:t>
            </w:r>
          </w:p>
        </w:tc>
      </w:tr>
      <w:tr w:rsidR="006C3434" w:rsidRPr="00A46BEF" w14:paraId="23146D2F" w14:textId="77777777" w:rsidTr="00F63A2E">
        <w:trPr>
          <w:jc w:val="center"/>
        </w:trPr>
        <w:tc>
          <w:tcPr>
            <w:tcW w:w="2943" w:type="dxa"/>
          </w:tcPr>
          <w:p w14:paraId="2ED2B24C" w14:textId="489CC195" w:rsidR="006C3434" w:rsidRDefault="006C3434" w:rsidP="00F63A2E">
            <w:r w:rsidRPr="006A6AE8">
              <w:t>Williams Stephen</w:t>
            </w:r>
            <w:r w:rsidR="00BD5405">
              <w:t xml:space="preserve"> </w:t>
            </w:r>
          </w:p>
        </w:tc>
        <w:tc>
          <w:tcPr>
            <w:tcW w:w="4962" w:type="dxa"/>
          </w:tcPr>
          <w:p w14:paraId="640EE353" w14:textId="77777777" w:rsidR="006C3434" w:rsidRDefault="006C3434" w:rsidP="00F63A2E">
            <w:r w:rsidRPr="00E856AB">
              <w:rPr>
                <w:rFonts w:ascii="Calibri" w:hAnsi="Calibri" w:cs="Calibri"/>
              </w:rPr>
              <w:t xml:space="preserve">TCS </w:t>
            </w:r>
            <w:r>
              <w:rPr>
                <w:rFonts w:ascii="Calibri" w:hAnsi="Calibri" w:cs="Calibri"/>
              </w:rPr>
              <w:t xml:space="preserve"> Build Governance </w:t>
            </w:r>
          </w:p>
        </w:tc>
        <w:tc>
          <w:tcPr>
            <w:tcW w:w="1701" w:type="dxa"/>
          </w:tcPr>
          <w:p w14:paraId="2A33DF90" w14:textId="77777777" w:rsidR="006C3434" w:rsidRDefault="006C3434" w:rsidP="00F63A2E">
            <w:r>
              <w:t>TCS</w:t>
            </w:r>
          </w:p>
        </w:tc>
      </w:tr>
    </w:tbl>
    <w:p w14:paraId="61AD5DB1" w14:textId="77777777" w:rsidR="006C3434" w:rsidRDefault="006C3434" w:rsidP="006C3434"/>
    <w:p w14:paraId="52F0434A" w14:textId="77777777" w:rsidR="006C3434" w:rsidRDefault="006C3434" w:rsidP="006C3434"/>
    <w:p w14:paraId="66524E9D" w14:textId="77777777" w:rsidR="006C3434" w:rsidRDefault="006C3434" w:rsidP="006C3434"/>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37"/>
        <w:gridCol w:w="1559"/>
        <w:gridCol w:w="1417"/>
        <w:gridCol w:w="993"/>
      </w:tblGrid>
      <w:tr w:rsidR="006C3434" w:rsidRPr="004B165B" w14:paraId="2CB78012" w14:textId="77777777" w:rsidTr="00F63A2E">
        <w:trPr>
          <w:jc w:val="center"/>
        </w:trPr>
        <w:tc>
          <w:tcPr>
            <w:tcW w:w="9606" w:type="dxa"/>
            <w:gridSpan w:val="4"/>
            <w:shd w:val="clear" w:color="auto" w:fill="093A80"/>
          </w:tcPr>
          <w:p w14:paraId="7E9EC9FA" w14:textId="77777777" w:rsidR="006C3434" w:rsidRPr="004B165B" w:rsidRDefault="006C3434" w:rsidP="00F63A2E">
            <w:pPr>
              <w:rPr>
                <w:b/>
              </w:rPr>
            </w:pPr>
            <w:r>
              <w:rPr>
                <w:b/>
              </w:rPr>
              <w:t>Distribution History</w:t>
            </w:r>
          </w:p>
        </w:tc>
      </w:tr>
      <w:tr w:rsidR="006C3434" w:rsidRPr="00A23B24" w14:paraId="209522E1" w14:textId="77777777" w:rsidTr="00F63A2E">
        <w:trPr>
          <w:jc w:val="center"/>
        </w:trPr>
        <w:tc>
          <w:tcPr>
            <w:tcW w:w="5637" w:type="dxa"/>
            <w:shd w:val="clear" w:color="auto" w:fill="093A80"/>
          </w:tcPr>
          <w:p w14:paraId="16B8FCF2" w14:textId="77777777" w:rsidR="006C3434" w:rsidRPr="00A23B24" w:rsidRDefault="006C3434" w:rsidP="00F63A2E">
            <w:pPr>
              <w:rPr>
                <w:b/>
              </w:rPr>
            </w:pPr>
            <w:r>
              <w:rPr>
                <w:b/>
              </w:rPr>
              <w:t>Sent To</w:t>
            </w:r>
          </w:p>
        </w:tc>
        <w:tc>
          <w:tcPr>
            <w:tcW w:w="1559" w:type="dxa"/>
            <w:shd w:val="clear" w:color="auto" w:fill="093A80"/>
          </w:tcPr>
          <w:p w14:paraId="51CC918D" w14:textId="77777777" w:rsidR="006C3434" w:rsidRDefault="006C3434" w:rsidP="00F63A2E">
            <w:pPr>
              <w:rPr>
                <w:b/>
              </w:rPr>
            </w:pPr>
            <w:r>
              <w:rPr>
                <w:b/>
              </w:rPr>
              <w:t>Sent By</w:t>
            </w:r>
          </w:p>
        </w:tc>
        <w:tc>
          <w:tcPr>
            <w:tcW w:w="1417" w:type="dxa"/>
            <w:shd w:val="clear" w:color="auto" w:fill="093A80"/>
          </w:tcPr>
          <w:p w14:paraId="2FF8AC8F" w14:textId="77777777" w:rsidR="006C3434" w:rsidRPr="00A23B24" w:rsidRDefault="006C3434" w:rsidP="00F63A2E">
            <w:pPr>
              <w:rPr>
                <w:b/>
              </w:rPr>
            </w:pPr>
            <w:r>
              <w:rPr>
                <w:b/>
              </w:rPr>
              <w:t>Date</w:t>
            </w:r>
          </w:p>
        </w:tc>
        <w:tc>
          <w:tcPr>
            <w:tcW w:w="993" w:type="dxa"/>
            <w:shd w:val="clear" w:color="auto" w:fill="093A80"/>
          </w:tcPr>
          <w:p w14:paraId="7200B7B9" w14:textId="77777777" w:rsidR="006C3434" w:rsidRPr="00A23B24" w:rsidRDefault="006C3434" w:rsidP="00F63A2E">
            <w:pPr>
              <w:rPr>
                <w:b/>
              </w:rPr>
            </w:pPr>
            <w:r>
              <w:rPr>
                <w:b/>
              </w:rPr>
              <w:t>Version</w:t>
            </w:r>
          </w:p>
        </w:tc>
      </w:tr>
      <w:tr w:rsidR="006C3434" w:rsidRPr="00A46BEF" w14:paraId="3B832558" w14:textId="77777777" w:rsidTr="00F63A2E">
        <w:trPr>
          <w:jc w:val="center"/>
        </w:trPr>
        <w:tc>
          <w:tcPr>
            <w:tcW w:w="5637" w:type="dxa"/>
          </w:tcPr>
          <w:p w14:paraId="1467D028" w14:textId="77777777" w:rsidR="006C3434" w:rsidRPr="00A46BEF" w:rsidRDefault="006C3434" w:rsidP="00F63A2E"/>
        </w:tc>
        <w:tc>
          <w:tcPr>
            <w:tcW w:w="1559" w:type="dxa"/>
          </w:tcPr>
          <w:p w14:paraId="6DA94DC5" w14:textId="77777777" w:rsidR="006C3434" w:rsidRDefault="006C3434" w:rsidP="00F63A2E"/>
        </w:tc>
        <w:tc>
          <w:tcPr>
            <w:tcW w:w="1417" w:type="dxa"/>
          </w:tcPr>
          <w:p w14:paraId="13196419" w14:textId="77777777" w:rsidR="006C3434" w:rsidRPr="00A46BEF" w:rsidRDefault="006C3434" w:rsidP="00F63A2E"/>
        </w:tc>
        <w:tc>
          <w:tcPr>
            <w:tcW w:w="993" w:type="dxa"/>
          </w:tcPr>
          <w:p w14:paraId="5021CB5A" w14:textId="77777777" w:rsidR="006C3434" w:rsidRPr="00A46BEF" w:rsidRDefault="006C3434" w:rsidP="00F63A2E"/>
        </w:tc>
      </w:tr>
    </w:tbl>
    <w:p w14:paraId="313C7F28" w14:textId="77777777" w:rsidR="006C3434" w:rsidRDefault="006C3434" w:rsidP="006C343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4365"/>
        <w:gridCol w:w="1559"/>
        <w:gridCol w:w="1418"/>
      </w:tblGrid>
      <w:tr w:rsidR="006C3434" w:rsidRPr="00A97E99" w14:paraId="4C60CA0F" w14:textId="77777777" w:rsidTr="00F63A2E">
        <w:trPr>
          <w:jc w:val="center"/>
        </w:trPr>
        <w:tc>
          <w:tcPr>
            <w:tcW w:w="9606" w:type="dxa"/>
            <w:gridSpan w:val="4"/>
            <w:shd w:val="clear" w:color="auto" w:fill="093A80"/>
          </w:tcPr>
          <w:p w14:paraId="78E6E15E" w14:textId="77777777" w:rsidR="006C3434" w:rsidRPr="00A97E99" w:rsidRDefault="006C3434" w:rsidP="00F63A2E">
            <w:pPr>
              <w:rPr>
                <w:b/>
              </w:rPr>
            </w:pPr>
            <w:r w:rsidRPr="00A97E99">
              <w:rPr>
                <w:b/>
              </w:rPr>
              <w:t>Approval List</w:t>
            </w:r>
          </w:p>
        </w:tc>
      </w:tr>
      <w:tr w:rsidR="006C3434" w:rsidRPr="00A97E99" w14:paraId="247A264C" w14:textId="77777777" w:rsidTr="00F63A2E">
        <w:trPr>
          <w:jc w:val="center"/>
        </w:trPr>
        <w:tc>
          <w:tcPr>
            <w:tcW w:w="2264" w:type="dxa"/>
            <w:shd w:val="clear" w:color="auto" w:fill="093A80"/>
          </w:tcPr>
          <w:p w14:paraId="3834857B" w14:textId="77777777" w:rsidR="006C3434" w:rsidRPr="00A97E99" w:rsidRDefault="006C3434" w:rsidP="00F63A2E">
            <w:pPr>
              <w:rPr>
                <w:b/>
              </w:rPr>
            </w:pPr>
            <w:r w:rsidRPr="00A97E99">
              <w:rPr>
                <w:b/>
              </w:rPr>
              <w:t>Name</w:t>
            </w:r>
          </w:p>
        </w:tc>
        <w:tc>
          <w:tcPr>
            <w:tcW w:w="4365" w:type="dxa"/>
            <w:shd w:val="clear" w:color="auto" w:fill="093A80"/>
          </w:tcPr>
          <w:p w14:paraId="51F185F7" w14:textId="77777777" w:rsidR="006C3434" w:rsidRPr="00A97E99" w:rsidRDefault="006C3434" w:rsidP="00F63A2E">
            <w:pPr>
              <w:rPr>
                <w:b/>
              </w:rPr>
            </w:pPr>
            <w:r w:rsidRPr="00A97E99">
              <w:rPr>
                <w:b/>
              </w:rPr>
              <w:t>Role</w:t>
            </w:r>
          </w:p>
        </w:tc>
        <w:tc>
          <w:tcPr>
            <w:tcW w:w="1559" w:type="dxa"/>
            <w:shd w:val="clear" w:color="auto" w:fill="093A80"/>
          </w:tcPr>
          <w:p w14:paraId="39AD3D1B" w14:textId="77777777" w:rsidR="006C3434" w:rsidRPr="00A97E99" w:rsidRDefault="006C3434" w:rsidP="00F63A2E">
            <w:pPr>
              <w:rPr>
                <w:b/>
              </w:rPr>
            </w:pPr>
            <w:r w:rsidRPr="00A97E99">
              <w:rPr>
                <w:b/>
              </w:rPr>
              <w:t>Representing</w:t>
            </w:r>
          </w:p>
        </w:tc>
        <w:tc>
          <w:tcPr>
            <w:tcW w:w="1418" w:type="dxa"/>
            <w:shd w:val="clear" w:color="auto" w:fill="093A80"/>
          </w:tcPr>
          <w:p w14:paraId="460E0F9F" w14:textId="77777777" w:rsidR="006C3434" w:rsidRPr="00A97E99" w:rsidRDefault="006C3434" w:rsidP="00F63A2E">
            <w:pPr>
              <w:rPr>
                <w:b/>
              </w:rPr>
            </w:pPr>
            <w:r w:rsidRPr="00A97E99">
              <w:rPr>
                <w:b/>
              </w:rPr>
              <w:t xml:space="preserve">Date </w:t>
            </w:r>
          </w:p>
        </w:tc>
      </w:tr>
      <w:tr w:rsidR="006C3434" w:rsidRPr="00A97E99" w14:paraId="01AB825C" w14:textId="77777777" w:rsidTr="00F63A2E">
        <w:trPr>
          <w:jc w:val="center"/>
        </w:trPr>
        <w:tc>
          <w:tcPr>
            <w:tcW w:w="2264" w:type="dxa"/>
          </w:tcPr>
          <w:p w14:paraId="7D1BFBC9" w14:textId="77777777" w:rsidR="006C3434" w:rsidRPr="00A97E99" w:rsidRDefault="006C3434" w:rsidP="00F63A2E">
            <w:r>
              <w:t>Iain Radford</w:t>
            </w:r>
          </w:p>
        </w:tc>
        <w:tc>
          <w:tcPr>
            <w:tcW w:w="4365" w:type="dxa"/>
          </w:tcPr>
          <w:p w14:paraId="3597477B" w14:textId="77777777" w:rsidR="006C3434" w:rsidRPr="00A97E99" w:rsidRDefault="006C3434" w:rsidP="00F63A2E">
            <w:r w:rsidRPr="00655330">
              <w:rPr>
                <w:rFonts w:ascii="Calibri" w:hAnsi="Calibri" w:cs="Calibri"/>
              </w:rPr>
              <w:t>Telefonica  IT E&amp;D</w:t>
            </w:r>
            <w:r w:rsidRPr="00A714E5">
              <w:rPr>
                <w:rFonts w:ascii="Calibri" w:hAnsi="Calibri" w:cs="Calibri"/>
              </w:rPr>
              <w:t xml:space="preserve"> </w:t>
            </w:r>
            <w:r>
              <w:t>Architecture</w:t>
            </w:r>
          </w:p>
        </w:tc>
        <w:tc>
          <w:tcPr>
            <w:tcW w:w="1559" w:type="dxa"/>
          </w:tcPr>
          <w:p w14:paraId="079DFE19" w14:textId="77777777" w:rsidR="006C3434" w:rsidRPr="00A97E99" w:rsidRDefault="006C3434" w:rsidP="00F63A2E">
            <w:r>
              <w:t>Telefonica</w:t>
            </w:r>
          </w:p>
        </w:tc>
        <w:tc>
          <w:tcPr>
            <w:tcW w:w="1418" w:type="dxa"/>
          </w:tcPr>
          <w:p w14:paraId="5329B256" w14:textId="77777777" w:rsidR="006C3434" w:rsidRPr="00A97E99" w:rsidRDefault="006C3434" w:rsidP="00F63A2E"/>
        </w:tc>
      </w:tr>
      <w:tr w:rsidR="006C3434" w:rsidRPr="00A97E99" w14:paraId="5DDBEDD3" w14:textId="77777777" w:rsidTr="00F63A2E">
        <w:trPr>
          <w:jc w:val="center"/>
        </w:trPr>
        <w:tc>
          <w:tcPr>
            <w:tcW w:w="2264" w:type="dxa"/>
          </w:tcPr>
          <w:p w14:paraId="2BB4B33A" w14:textId="77777777" w:rsidR="006C3434" w:rsidRPr="00A97E99" w:rsidRDefault="006C3434" w:rsidP="00F63A2E">
            <w:r w:rsidRPr="00721910">
              <w:t xml:space="preserve">Ifthar </w:t>
            </w:r>
            <w:r>
              <w:t xml:space="preserve"> </w:t>
            </w:r>
            <w:r w:rsidRPr="00721910">
              <w:t>Ahmed</w:t>
            </w:r>
          </w:p>
        </w:tc>
        <w:tc>
          <w:tcPr>
            <w:tcW w:w="4365" w:type="dxa"/>
          </w:tcPr>
          <w:p w14:paraId="4E4C8D91" w14:textId="77777777" w:rsidR="006C3434" w:rsidRPr="00A97E99" w:rsidRDefault="006C3434" w:rsidP="00F63A2E">
            <w:r>
              <w:t xml:space="preserve">Telefonica </w:t>
            </w:r>
            <w:r w:rsidRPr="00655330">
              <w:rPr>
                <w:rFonts w:ascii="Calibri" w:hAnsi="Calibri" w:cs="Calibri"/>
              </w:rPr>
              <w:t>IT E&amp;D</w:t>
            </w:r>
            <w:r w:rsidRPr="00A714E5">
              <w:rPr>
                <w:rFonts w:ascii="Calibri" w:hAnsi="Calibri" w:cs="Calibri"/>
              </w:rPr>
              <w:t xml:space="preserve"> </w:t>
            </w:r>
            <w:r>
              <w:t>Architecture</w:t>
            </w:r>
          </w:p>
        </w:tc>
        <w:tc>
          <w:tcPr>
            <w:tcW w:w="1559" w:type="dxa"/>
          </w:tcPr>
          <w:p w14:paraId="69DFC7D1" w14:textId="77777777" w:rsidR="006C3434" w:rsidRPr="00A97E99" w:rsidRDefault="006C3434" w:rsidP="00F63A2E">
            <w:r>
              <w:t>Telefonica</w:t>
            </w:r>
          </w:p>
        </w:tc>
        <w:tc>
          <w:tcPr>
            <w:tcW w:w="1418" w:type="dxa"/>
          </w:tcPr>
          <w:p w14:paraId="49019C74" w14:textId="77777777" w:rsidR="006C3434" w:rsidRPr="00A97E99" w:rsidRDefault="006C3434" w:rsidP="00F63A2E"/>
        </w:tc>
      </w:tr>
      <w:tr w:rsidR="006C3434" w:rsidRPr="00A97E99" w14:paraId="6911DF74" w14:textId="77777777" w:rsidTr="00F63A2E">
        <w:trPr>
          <w:jc w:val="center"/>
        </w:trPr>
        <w:tc>
          <w:tcPr>
            <w:tcW w:w="2264" w:type="dxa"/>
          </w:tcPr>
          <w:p w14:paraId="767B436B" w14:textId="02A97898" w:rsidR="006C3434" w:rsidRPr="00A97E99" w:rsidRDefault="006C3434" w:rsidP="00F63A2E"/>
        </w:tc>
        <w:tc>
          <w:tcPr>
            <w:tcW w:w="4365" w:type="dxa"/>
          </w:tcPr>
          <w:p w14:paraId="71D64B51" w14:textId="450C446A" w:rsidR="006C3434" w:rsidRPr="00A97E99" w:rsidRDefault="006C3434" w:rsidP="00F63A2E"/>
        </w:tc>
        <w:tc>
          <w:tcPr>
            <w:tcW w:w="1559" w:type="dxa"/>
          </w:tcPr>
          <w:p w14:paraId="45144E8C" w14:textId="19860220" w:rsidR="006C3434" w:rsidRPr="00A97E99" w:rsidRDefault="006C3434" w:rsidP="00F63A2E"/>
        </w:tc>
        <w:tc>
          <w:tcPr>
            <w:tcW w:w="1418" w:type="dxa"/>
          </w:tcPr>
          <w:p w14:paraId="37162EE5" w14:textId="77777777" w:rsidR="006C3434" w:rsidRPr="00A97E99" w:rsidRDefault="006C3434" w:rsidP="00F63A2E"/>
        </w:tc>
      </w:tr>
    </w:tbl>
    <w:p w14:paraId="6DB6644B" w14:textId="77777777" w:rsidR="006C3434" w:rsidRDefault="006C3434" w:rsidP="006C343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7"/>
        <w:gridCol w:w="1553"/>
      </w:tblGrid>
      <w:tr w:rsidR="006C3434" w:rsidRPr="00A97E99" w14:paraId="6FAA4C7F" w14:textId="77777777" w:rsidTr="00F63A2E">
        <w:trPr>
          <w:jc w:val="center"/>
        </w:trPr>
        <w:tc>
          <w:tcPr>
            <w:tcW w:w="9650" w:type="dxa"/>
            <w:gridSpan w:val="2"/>
            <w:shd w:val="clear" w:color="auto" w:fill="093A80"/>
          </w:tcPr>
          <w:p w14:paraId="09327474" w14:textId="77777777" w:rsidR="006C3434" w:rsidRPr="00A97E99" w:rsidRDefault="006C3434" w:rsidP="00F63A2E">
            <w:pPr>
              <w:rPr>
                <w:b/>
              </w:rPr>
            </w:pPr>
            <w:r>
              <w:rPr>
                <w:b/>
              </w:rPr>
              <w:t>Annual Review</w:t>
            </w:r>
          </w:p>
        </w:tc>
      </w:tr>
      <w:tr w:rsidR="006C3434" w:rsidRPr="00A97E99" w14:paraId="25E27E9A" w14:textId="77777777" w:rsidTr="00F63A2E">
        <w:trPr>
          <w:jc w:val="center"/>
        </w:trPr>
        <w:tc>
          <w:tcPr>
            <w:tcW w:w="8097" w:type="dxa"/>
            <w:shd w:val="clear" w:color="auto" w:fill="093A80"/>
          </w:tcPr>
          <w:p w14:paraId="7345937A" w14:textId="77777777" w:rsidR="006C3434" w:rsidRPr="00A97E99" w:rsidRDefault="006C3434" w:rsidP="00F63A2E">
            <w:pPr>
              <w:rPr>
                <w:b/>
              </w:rPr>
            </w:pPr>
            <w:r w:rsidRPr="00A97E99">
              <w:rPr>
                <w:b/>
              </w:rPr>
              <w:t>Name</w:t>
            </w:r>
          </w:p>
        </w:tc>
        <w:tc>
          <w:tcPr>
            <w:tcW w:w="1553" w:type="dxa"/>
            <w:shd w:val="clear" w:color="auto" w:fill="093A80"/>
          </w:tcPr>
          <w:p w14:paraId="4F37AC86" w14:textId="77777777" w:rsidR="006C3434" w:rsidRPr="00A97E99" w:rsidRDefault="006C3434" w:rsidP="00F63A2E">
            <w:pPr>
              <w:rPr>
                <w:b/>
              </w:rPr>
            </w:pPr>
            <w:r w:rsidRPr="00A97E99">
              <w:rPr>
                <w:b/>
              </w:rPr>
              <w:t xml:space="preserve">Date </w:t>
            </w:r>
          </w:p>
        </w:tc>
      </w:tr>
      <w:tr w:rsidR="006C3434" w:rsidRPr="00A97E99" w14:paraId="72542E9D" w14:textId="77777777" w:rsidTr="00F63A2E">
        <w:trPr>
          <w:jc w:val="center"/>
        </w:trPr>
        <w:tc>
          <w:tcPr>
            <w:tcW w:w="8097" w:type="dxa"/>
          </w:tcPr>
          <w:p w14:paraId="7D1F9F53" w14:textId="77777777" w:rsidR="006C3434" w:rsidRPr="00A97E99" w:rsidRDefault="006C3434" w:rsidP="00F63A2E"/>
        </w:tc>
        <w:tc>
          <w:tcPr>
            <w:tcW w:w="1553" w:type="dxa"/>
          </w:tcPr>
          <w:p w14:paraId="41303AFF" w14:textId="77777777" w:rsidR="006C3434" w:rsidRPr="00A97E99" w:rsidRDefault="006C3434" w:rsidP="00F63A2E"/>
        </w:tc>
      </w:tr>
      <w:tr w:rsidR="006C3434" w:rsidRPr="00A97E99" w14:paraId="0599F8D6" w14:textId="77777777" w:rsidTr="00F63A2E">
        <w:trPr>
          <w:jc w:val="center"/>
        </w:trPr>
        <w:tc>
          <w:tcPr>
            <w:tcW w:w="8097" w:type="dxa"/>
          </w:tcPr>
          <w:p w14:paraId="228D1F0B" w14:textId="77777777" w:rsidR="006C3434" w:rsidRPr="00A97E99" w:rsidRDefault="006C3434" w:rsidP="00F63A2E"/>
        </w:tc>
        <w:tc>
          <w:tcPr>
            <w:tcW w:w="1553" w:type="dxa"/>
          </w:tcPr>
          <w:p w14:paraId="1AECB2F4" w14:textId="77777777" w:rsidR="006C3434" w:rsidRPr="00A97E99" w:rsidRDefault="006C3434" w:rsidP="00F63A2E"/>
        </w:tc>
      </w:tr>
      <w:tr w:rsidR="006C3434" w:rsidRPr="00A97E99" w14:paraId="36911F2F" w14:textId="77777777" w:rsidTr="00F63A2E">
        <w:trPr>
          <w:jc w:val="center"/>
        </w:trPr>
        <w:tc>
          <w:tcPr>
            <w:tcW w:w="8097" w:type="dxa"/>
          </w:tcPr>
          <w:p w14:paraId="7EEBD413" w14:textId="77777777" w:rsidR="006C3434" w:rsidRPr="00A97E99" w:rsidRDefault="006C3434" w:rsidP="00F63A2E"/>
        </w:tc>
        <w:tc>
          <w:tcPr>
            <w:tcW w:w="1553" w:type="dxa"/>
          </w:tcPr>
          <w:p w14:paraId="3833CECB" w14:textId="77777777" w:rsidR="006C3434" w:rsidRPr="00A97E99" w:rsidRDefault="006C3434" w:rsidP="00F63A2E"/>
        </w:tc>
      </w:tr>
      <w:tr w:rsidR="006C3434" w:rsidRPr="00A97E99" w14:paraId="2780FF57" w14:textId="77777777" w:rsidTr="00F63A2E">
        <w:trPr>
          <w:jc w:val="center"/>
        </w:trPr>
        <w:tc>
          <w:tcPr>
            <w:tcW w:w="8097" w:type="dxa"/>
          </w:tcPr>
          <w:p w14:paraId="786614F4" w14:textId="77777777" w:rsidR="006C3434" w:rsidRPr="00A97E99" w:rsidRDefault="006C3434" w:rsidP="00F63A2E"/>
        </w:tc>
        <w:tc>
          <w:tcPr>
            <w:tcW w:w="1553" w:type="dxa"/>
          </w:tcPr>
          <w:p w14:paraId="7F3ECE65" w14:textId="77777777" w:rsidR="006C3434" w:rsidRPr="00A97E99" w:rsidRDefault="006C3434" w:rsidP="00F63A2E"/>
        </w:tc>
      </w:tr>
    </w:tbl>
    <w:p w14:paraId="1AD06FD2" w14:textId="77777777" w:rsidR="006C3434" w:rsidRDefault="006C3434" w:rsidP="006C3434"/>
    <w:p w14:paraId="495E7C24" w14:textId="77777777" w:rsidR="006C3434" w:rsidRDefault="006C3434" w:rsidP="006C3434">
      <w:pPr>
        <w:pStyle w:val="Heading1"/>
        <w:numPr>
          <w:ilvl w:val="0"/>
          <w:numId w:val="0"/>
        </w:numPr>
        <w:ind w:left="360"/>
      </w:pPr>
      <w:r>
        <w:br w:type="page"/>
      </w:r>
    </w:p>
    <w:p w14:paraId="6C8F6E51" w14:textId="38E2FAF2" w:rsidR="006C3434" w:rsidRDefault="006C3434" w:rsidP="00F70775">
      <w:pPr>
        <w:jc w:val="center"/>
        <w:rPr>
          <w:rFonts w:asciiTheme="majorHAnsi" w:hAnsiTheme="majorHAnsi"/>
          <w:color w:val="093A80"/>
          <w:sz w:val="48"/>
          <w:szCs w:val="48"/>
        </w:rPr>
        <w:sectPr w:rsidR="006C3434" w:rsidSect="0041170D">
          <w:headerReference w:type="even" r:id="rId16"/>
          <w:headerReference w:type="default" r:id="rId17"/>
          <w:footerReference w:type="even" r:id="rId18"/>
          <w:footerReference w:type="default" r:id="rId19"/>
          <w:headerReference w:type="first" r:id="rId20"/>
          <w:footerReference w:type="first" r:id="rId21"/>
          <w:pgSz w:w="11906" w:h="16838"/>
          <w:pgMar w:top="720" w:right="720" w:bottom="720" w:left="720" w:header="708" w:footer="708" w:gutter="0"/>
          <w:cols w:space="708"/>
          <w:docGrid w:linePitch="360"/>
        </w:sectPr>
      </w:pPr>
    </w:p>
    <w:p w14:paraId="55880BB1" w14:textId="77777777" w:rsidR="00E03E34" w:rsidRDefault="001B2CE3" w:rsidP="00571169">
      <w:pPr>
        <w:pStyle w:val="Heading1"/>
      </w:pPr>
      <w:bookmarkStart w:id="4" w:name="_Toc377039936"/>
      <w:bookmarkEnd w:id="0"/>
      <w:r>
        <w:lastRenderedPageBreak/>
        <w:t>Summary</w:t>
      </w:r>
      <w:bookmarkEnd w:id="4"/>
    </w:p>
    <w:p w14:paraId="5F355F4A" w14:textId="4BB332F0" w:rsidR="000A14F3" w:rsidRDefault="001B2CE3" w:rsidP="007C1115">
      <w:pPr>
        <w:ind w:left="426"/>
      </w:pPr>
      <w:r w:rsidRPr="008B2332">
        <w:t xml:space="preserve">This document details the process to follow in order to build </w:t>
      </w:r>
      <w:r w:rsidR="0075371B" w:rsidRPr="008B2332">
        <w:t>an</w:t>
      </w:r>
      <w:r w:rsidRPr="008B2332">
        <w:t xml:space="preserve"> </w:t>
      </w:r>
      <w:r w:rsidR="00A93610">
        <w:t>ESXi</w:t>
      </w:r>
      <w:r>
        <w:t xml:space="preserve"> </w:t>
      </w:r>
      <w:r w:rsidRPr="008B2332">
        <w:t>server in accordance with best practice for acceptance onto the O2 CDN.</w:t>
      </w:r>
    </w:p>
    <w:p w14:paraId="34B601EC" w14:textId="45748151" w:rsidR="00B25032" w:rsidRDefault="00B25032" w:rsidP="007C1115">
      <w:pPr>
        <w:ind w:left="426"/>
      </w:pPr>
    </w:p>
    <w:p w14:paraId="715B0C52" w14:textId="77777777" w:rsidR="00B25032" w:rsidRPr="002709BA" w:rsidRDefault="00B25032" w:rsidP="00B25032">
      <w:pPr>
        <w:ind w:left="426"/>
      </w:pPr>
      <w:r w:rsidRPr="002709BA">
        <w:t>Golden images and build documents solely prepared for VMO2 purposes and should not be supplied outside of the VMO2 environment.</w:t>
      </w:r>
    </w:p>
    <w:p w14:paraId="4CF49A4D" w14:textId="77777777" w:rsidR="00B25032" w:rsidRPr="002709BA" w:rsidRDefault="00B25032" w:rsidP="00B25032">
      <w:pPr>
        <w:ind w:left="426"/>
      </w:pPr>
    </w:p>
    <w:p w14:paraId="5ED06732" w14:textId="77777777" w:rsidR="00B25032" w:rsidRPr="002709BA" w:rsidRDefault="00B25032" w:rsidP="00B25032">
      <w:pPr>
        <w:ind w:left="426"/>
      </w:pPr>
      <w:r w:rsidRPr="002709BA">
        <w:t>Any user access provision other than default common tool users always enabled based on respective design approval.</w:t>
      </w:r>
    </w:p>
    <w:p w14:paraId="2191DE50" w14:textId="77777777" w:rsidR="00B25032" w:rsidRDefault="00B25032" w:rsidP="007C1115">
      <w:pPr>
        <w:ind w:left="426"/>
      </w:pPr>
    </w:p>
    <w:p w14:paraId="1D95797E" w14:textId="77777777" w:rsidR="00434BCC" w:rsidRDefault="001B2CE3" w:rsidP="00571169">
      <w:pPr>
        <w:pStyle w:val="Heading1"/>
      </w:pPr>
      <w:bookmarkStart w:id="5" w:name="_Toc377039937"/>
      <w:r>
        <w:t>Purpose</w:t>
      </w:r>
      <w:bookmarkEnd w:id="5"/>
    </w:p>
    <w:p w14:paraId="0A62A7ED" w14:textId="77777777" w:rsidR="001B2CE3" w:rsidRDefault="001B2CE3" w:rsidP="007C1115">
      <w:pPr>
        <w:spacing w:after="200" w:line="276" w:lineRule="auto"/>
        <w:ind w:left="426"/>
      </w:pPr>
      <w:r w:rsidRPr="001B2CE3">
        <w:t xml:space="preserve">The purpose of this document is to provide a consistent and reliable mechanism for building servers in the O2 estate, based on the </w:t>
      </w:r>
      <w:r w:rsidR="0075371B">
        <w:t>VMware ESXi</w:t>
      </w:r>
      <w:r w:rsidR="00013223">
        <w:t xml:space="preserve"> </w:t>
      </w:r>
      <w:r w:rsidRPr="001B2CE3">
        <w:t>platform.  It will also document the post operating system procedures that must be followed in order to ac</w:t>
      </w:r>
      <w:r w:rsidR="00A97E99">
        <w:t>hieve a smooth transition into operational a</w:t>
      </w:r>
      <w:r w:rsidRPr="001B2CE3">
        <w:t>cceptance.</w:t>
      </w:r>
    </w:p>
    <w:p w14:paraId="05D0D7B6" w14:textId="77777777" w:rsidR="001B2CE3" w:rsidRPr="007B1367" w:rsidRDefault="007B1367" w:rsidP="00571169">
      <w:pPr>
        <w:pStyle w:val="Heading1"/>
      </w:pPr>
      <w:bookmarkStart w:id="6" w:name="_Toc377039938"/>
      <w:r w:rsidRPr="007B1367">
        <w:t>Scope</w:t>
      </w:r>
      <w:bookmarkEnd w:id="6"/>
      <w:r w:rsidRPr="007B1367">
        <w:t xml:space="preserve"> </w:t>
      </w:r>
    </w:p>
    <w:p w14:paraId="37F025D4" w14:textId="77777777" w:rsidR="001B2CE3" w:rsidRDefault="001B2CE3" w:rsidP="007C1115">
      <w:pPr>
        <w:spacing w:after="200" w:line="276" w:lineRule="auto"/>
        <w:ind w:left="426"/>
      </w:pPr>
      <w:r>
        <w:t xml:space="preserve">The scope of this document includes the tasks required to successfully build </w:t>
      </w:r>
      <w:r w:rsidR="00C22AE3">
        <w:t>an</w:t>
      </w:r>
      <w:r>
        <w:t xml:space="preserve"> </w:t>
      </w:r>
      <w:r w:rsidR="00EF3636">
        <w:t>ESXi</w:t>
      </w:r>
      <w:r w:rsidR="00013223">
        <w:t xml:space="preserve"> </w:t>
      </w:r>
      <w:r>
        <w:t xml:space="preserve">Server, installing additional </w:t>
      </w:r>
      <w:r w:rsidR="00B87B73">
        <w:t>Monitoring (SCOM) toolsets</w:t>
      </w:r>
      <w:r>
        <w:t>.  It does not cover all the tasks required to successfully pass operational acceptance, such as the</w:t>
      </w:r>
      <w:r w:rsidR="00C22AE3">
        <w:t xml:space="preserve"> CIS and Qualys</w:t>
      </w:r>
      <w:r>
        <w:t xml:space="preserve"> process for example.</w:t>
      </w:r>
    </w:p>
    <w:p w14:paraId="12E7FF26" w14:textId="77777777" w:rsidR="001B2CE3" w:rsidRDefault="007B1367" w:rsidP="00571169">
      <w:pPr>
        <w:pStyle w:val="Heading1"/>
      </w:pPr>
      <w:bookmarkStart w:id="7" w:name="_Toc377039939"/>
      <w:r>
        <w:t>Relationship to Other Documents</w:t>
      </w:r>
      <w:bookmarkEnd w:id="7"/>
      <w:r>
        <w:t xml:space="preserve"> </w:t>
      </w:r>
    </w:p>
    <w:p w14:paraId="69341311" w14:textId="77777777" w:rsidR="001B2CE3" w:rsidRDefault="001B2CE3" w:rsidP="007C1115">
      <w:pPr>
        <w:spacing w:after="200" w:line="276" w:lineRule="auto"/>
        <w:ind w:left="426"/>
      </w:pPr>
      <w:r>
        <w:t xml:space="preserve">This document is intrinsically linked to </w:t>
      </w:r>
      <w:r w:rsidR="00B87B73">
        <w:t>the Project Design Document and Operational</w:t>
      </w:r>
      <w:r>
        <w:t xml:space="preserve"> Acceptance documentation.  If a server is built using this build document, the Operational Acceptance process should be much improved for all parties.</w:t>
      </w:r>
    </w:p>
    <w:p w14:paraId="0DCC7135" w14:textId="77777777" w:rsidR="002858BF" w:rsidRDefault="001B2CE3" w:rsidP="002858BF">
      <w:pPr>
        <w:pStyle w:val="ListParagraph"/>
        <w:ind w:left="360" w:firstLine="66"/>
      </w:pPr>
      <w:r>
        <w:t xml:space="preserve">It is also linked to documentation covering the processes of installing additional applications </w:t>
      </w:r>
      <w:r w:rsidR="00B87B73">
        <w:t xml:space="preserve">such </w:t>
      </w:r>
      <w:r w:rsidR="002858BF">
        <w:t xml:space="preserve">patching and monitoring tools. </w:t>
      </w:r>
      <w:r w:rsidR="002858BF" w:rsidRPr="002858BF">
        <w:t xml:space="preserve"> </w:t>
      </w:r>
    </w:p>
    <w:p w14:paraId="771FC5A8" w14:textId="77777777" w:rsidR="001B2CE3" w:rsidRDefault="007B1367" w:rsidP="00571169">
      <w:pPr>
        <w:pStyle w:val="Heading1"/>
      </w:pPr>
      <w:bookmarkStart w:id="8" w:name="_Toc377039940"/>
      <w:r>
        <w:t>Update Process</w:t>
      </w:r>
      <w:bookmarkEnd w:id="8"/>
      <w:r>
        <w:t xml:space="preserve"> </w:t>
      </w:r>
    </w:p>
    <w:p w14:paraId="18EEC235" w14:textId="77777777" w:rsidR="007C1115" w:rsidRDefault="001B2CE3" w:rsidP="007C1115">
      <w:pPr>
        <w:ind w:left="426"/>
      </w:pPr>
      <w:r w:rsidRPr="000C677C">
        <w:t>The process for updating this document is as follows:</w:t>
      </w:r>
    </w:p>
    <w:p w14:paraId="1A9D2E9E" w14:textId="77777777" w:rsidR="008A478C" w:rsidRPr="000C677C" w:rsidRDefault="008A478C" w:rsidP="007C1115">
      <w:pPr>
        <w:ind w:left="426"/>
      </w:pPr>
    </w:p>
    <w:p w14:paraId="1B122231" w14:textId="77777777" w:rsidR="001B2CE3" w:rsidRPr="000C677C" w:rsidRDefault="001B2CE3" w:rsidP="008A478C">
      <w:pPr>
        <w:pStyle w:val="ListParagraph"/>
        <w:numPr>
          <w:ilvl w:val="0"/>
          <w:numId w:val="14"/>
        </w:numPr>
      </w:pPr>
      <w:r w:rsidRPr="000C677C">
        <w:t>The document will be updated as requested</w:t>
      </w:r>
    </w:p>
    <w:p w14:paraId="21B66D85" w14:textId="77777777" w:rsidR="001B2CE3" w:rsidRPr="000C677C" w:rsidRDefault="001B2CE3" w:rsidP="008A478C">
      <w:pPr>
        <w:pStyle w:val="ListParagraph"/>
        <w:numPr>
          <w:ilvl w:val="0"/>
          <w:numId w:val="14"/>
        </w:numPr>
      </w:pPr>
      <w:r w:rsidRPr="000C677C">
        <w:t>The document will th</w:t>
      </w:r>
      <w:r w:rsidR="007B1367" w:rsidRPr="000C677C">
        <w:t xml:space="preserve">en be sent for internal review </w:t>
      </w:r>
      <w:r w:rsidRPr="000C677C">
        <w:t>to those individuals in the distribution section at the top of this document</w:t>
      </w:r>
    </w:p>
    <w:p w14:paraId="6E94583D" w14:textId="77777777" w:rsidR="001B2CE3" w:rsidRPr="000C677C" w:rsidRDefault="001B2CE3" w:rsidP="008A478C">
      <w:pPr>
        <w:pStyle w:val="ListParagraph"/>
        <w:numPr>
          <w:ilvl w:val="0"/>
          <w:numId w:val="14"/>
        </w:numPr>
      </w:pPr>
      <w:r w:rsidRPr="000C677C">
        <w:t>Once review has been successfully completed, the new document will be published</w:t>
      </w:r>
    </w:p>
    <w:p w14:paraId="6611EF98" w14:textId="77777777" w:rsidR="004E6193" w:rsidRDefault="004E6193" w:rsidP="004E6193">
      <w:pPr>
        <w:pStyle w:val="Heading1"/>
      </w:pPr>
      <w:r>
        <w:t>Build Process</w:t>
      </w:r>
    </w:p>
    <w:p w14:paraId="59219207" w14:textId="77777777" w:rsidR="004E6193" w:rsidRDefault="004E6193" w:rsidP="004E6193">
      <w:pPr>
        <w:ind w:left="426"/>
        <w:jc w:val="both"/>
      </w:pPr>
      <w:r>
        <w:t>This document specifies the configuration of any new server build within the estate but is only the first part of the server build process. The build process can be defined as follows:</w:t>
      </w:r>
    </w:p>
    <w:p w14:paraId="77EC0163" w14:textId="77777777" w:rsidR="004E6193" w:rsidRDefault="004E6193" w:rsidP="004E6193"/>
    <w:p w14:paraId="33FE33EB" w14:textId="77777777" w:rsidR="004E6193" w:rsidRPr="003F5CF7" w:rsidRDefault="004E6193" w:rsidP="004E6193">
      <w:pPr>
        <w:pStyle w:val="Heading2"/>
        <w:ind w:left="1000"/>
      </w:pPr>
      <w:r w:rsidRPr="003F5CF7">
        <w:t>Deployment of build image</w:t>
      </w:r>
    </w:p>
    <w:p w14:paraId="3A1A8913" w14:textId="77777777" w:rsidR="004E6193" w:rsidRPr="003F5CF7" w:rsidRDefault="004E6193" w:rsidP="004E6193">
      <w:pPr>
        <w:ind w:left="426"/>
        <w:jc w:val="both"/>
      </w:pPr>
      <w:r w:rsidRPr="003F5CF7">
        <w:t>New physical ESXi host should be deployed using OEM Custom ISO. Should it be necessary to deploy a new build from OEM Custom ISO media then this document should be followed to produce a consistent build.</w:t>
      </w:r>
    </w:p>
    <w:p w14:paraId="27097B6A" w14:textId="77777777" w:rsidR="004E6193" w:rsidRPr="00306510" w:rsidRDefault="004E6193" w:rsidP="004E6193">
      <w:pPr>
        <w:ind w:left="426"/>
        <w:jc w:val="both"/>
      </w:pPr>
      <w:r w:rsidRPr="00306510">
        <w:lastRenderedPageBreak/>
        <w:t xml:space="preserve">Ex. </w:t>
      </w:r>
    </w:p>
    <w:p w14:paraId="31D05F5C" w14:textId="77777777" w:rsidR="004E6193" w:rsidRPr="003F5CF7" w:rsidRDefault="004E6193" w:rsidP="004E6193">
      <w:pPr>
        <w:ind w:left="426"/>
        <w:jc w:val="both"/>
      </w:pPr>
      <w:r w:rsidRPr="003F5CF7">
        <w:t>DELL physical server – Dell custom ESXi image</w:t>
      </w:r>
    </w:p>
    <w:p w14:paraId="21E71BB3" w14:textId="77777777" w:rsidR="004E6193" w:rsidRDefault="004E6193" w:rsidP="004E6193">
      <w:pPr>
        <w:ind w:left="426"/>
        <w:jc w:val="both"/>
      </w:pPr>
      <w:r w:rsidRPr="003F5CF7">
        <w:t xml:space="preserve"> HP Physical Server – </w:t>
      </w:r>
      <w:r>
        <w:t>HPE Custom ESXi Image</w:t>
      </w:r>
    </w:p>
    <w:p w14:paraId="3A1E5C3F" w14:textId="77777777" w:rsidR="004E6193" w:rsidRDefault="004E6193" w:rsidP="004E6193">
      <w:pPr>
        <w:pStyle w:val="Heading2"/>
        <w:ind w:left="1000"/>
      </w:pPr>
      <w:r>
        <w:t xml:space="preserve">Hardware Configuration </w:t>
      </w:r>
    </w:p>
    <w:p w14:paraId="39C5BBE6" w14:textId="77777777" w:rsidR="004E6193" w:rsidRPr="001D1AFA" w:rsidRDefault="004E6193" w:rsidP="004E6193">
      <w:pPr>
        <w:ind w:left="1000"/>
      </w:pPr>
      <w:r w:rsidRPr="001D1AFA">
        <w:rPr>
          <w:b/>
        </w:rPr>
        <w:t>Blade Server</w:t>
      </w:r>
      <w:r w:rsidRPr="001D1AFA">
        <w:rPr>
          <w:rFonts w:ascii="Calibri" w:hAnsi="Calibri" w:cs="Calibri"/>
        </w:rPr>
        <w:t>:</w:t>
      </w:r>
    </w:p>
    <w:p w14:paraId="71C62651" w14:textId="77777777" w:rsidR="004E6193" w:rsidRDefault="004E6193" w:rsidP="004E6193">
      <w:pPr>
        <w:pStyle w:val="ListParagraph"/>
        <w:numPr>
          <w:ilvl w:val="0"/>
          <w:numId w:val="25"/>
        </w:numPr>
        <w:jc w:val="both"/>
      </w:pPr>
      <w:r w:rsidRPr="002858BF">
        <w:t>Apply the relevant firmware (so consistent with other nodes in the cluster).</w:t>
      </w:r>
    </w:p>
    <w:p w14:paraId="59B8E15E" w14:textId="77777777" w:rsidR="004E6193" w:rsidRPr="00B854EA" w:rsidRDefault="004E6193" w:rsidP="004E6193">
      <w:pPr>
        <w:pStyle w:val="ListParagraph"/>
        <w:numPr>
          <w:ilvl w:val="0"/>
          <w:numId w:val="25"/>
        </w:numPr>
        <w:jc w:val="both"/>
      </w:pPr>
      <w:r w:rsidRPr="00B854EA">
        <w:t>Configure the BIOS settings as per the design documentation.</w:t>
      </w:r>
    </w:p>
    <w:p w14:paraId="24AABB60" w14:textId="77777777" w:rsidR="004E6193" w:rsidRPr="00B854EA" w:rsidRDefault="004E6193" w:rsidP="004E6193">
      <w:pPr>
        <w:pStyle w:val="ListParagraph"/>
        <w:numPr>
          <w:ilvl w:val="0"/>
          <w:numId w:val="25"/>
        </w:numPr>
        <w:jc w:val="both"/>
      </w:pPr>
      <w:r w:rsidRPr="00B854EA">
        <w:t>RAM tests the server (24 hours as a minimum).</w:t>
      </w:r>
    </w:p>
    <w:p w14:paraId="44E31EC0" w14:textId="77777777" w:rsidR="004E6193" w:rsidRDefault="004E6193" w:rsidP="004E6193">
      <w:pPr>
        <w:pStyle w:val="ListParagraph"/>
        <w:numPr>
          <w:ilvl w:val="0"/>
          <w:numId w:val="25"/>
        </w:numPr>
        <w:jc w:val="both"/>
      </w:pPr>
      <w:r w:rsidRPr="00B854EA">
        <w:t xml:space="preserve">Configure Virtual Connect server profile </w:t>
      </w:r>
    </w:p>
    <w:p w14:paraId="581F9386" w14:textId="77777777" w:rsidR="004E6193" w:rsidRPr="00B854EA" w:rsidRDefault="004E6193" w:rsidP="004E6193">
      <w:pPr>
        <w:pStyle w:val="ListParagraph"/>
        <w:numPr>
          <w:ilvl w:val="0"/>
          <w:numId w:val="25"/>
        </w:numPr>
        <w:jc w:val="both"/>
      </w:pPr>
      <w:r w:rsidRPr="00B854EA">
        <w:t xml:space="preserve">Apply the host profile or do the configuration depending on </w:t>
      </w:r>
      <w:r>
        <w:t xml:space="preserve">cluster. </w:t>
      </w:r>
    </w:p>
    <w:p w14:paraId="4E6B6B79" w14:textId="77777777" w:rsidR="004E6193" w:rsidRPr="00B854EA" w:rsidRDefault="004E6193" w:rsidP="004E6193">
      <w:pPr>
        <w:pStyle w:val="ListParagraph"/>
        <w:numPr>
          <w:ilvl w:val="0"/>
          <w:numId w:val="25"/>
        </w:numPr>
        <w:jc w:val="both"/>
      </w:pPr>
      <w:r w:rsidRPr="00B854EA">
        <w:t xml:space="preserve">Install ESXi as per build document </w:t>
      </w:r>
    </w:p>
    <w:p w14:paraId="0A06DB19" w14:textId="77777777" w:rsidR="004E6193" w:rsidRDefault="004E6193" w:rsidP="004E6193">
      <w:pPr>
        <w:ind w:left="1000"/>
        <w:rPr>
          <w:b/>
        </w:rPr>
      </w:pPr>
      <w:r w:rsidRPr="001D1AFA">
        <w:rPr>
          <w:b/>
        </w:rPr>
        <w:t>Rack Server:</w:t>
      </w:r>
    </w:p>
    <w:p w14:paraId="44101544" w14:textId="77777777" w:rsidR="004E6193" w:rsidRDefault="004E6193" w:rsidP="004E6193">
      <w:pPr>
        <w:pStyle w:val="ListParagraph"/>
        <w:numPr>
          <w:ilvl w:val="0"/>
          <w:numId w:val="13"/>
        </w:numPr>
        <w:ind w:left="1360"/>
        <w:jc w:val="both"/>
      </w:pPr>
      <w:r w:rsidRPr="002858BF">
        <w:t>Apply the relevant firmware (so consistent with other nodes in the cluster).</w:t>
      </w:r>
    </w:p>
    <w:p w14:paraId="380C9A9C" w14:textId="77777777" w:rsidR="004E6193" w:rsidRPr="00B95A8E" w:rsidRDefault="004E6193" w:rsidP="004E6193">
      <w:pPr>
        <w:pStyle w:val="ListParagraph"/>
        <w:numPr>
          <w:ilvl w:val="0"/>
          <w:numId w:val="13"/>
        </w:numPr>
        <w:ind w:left="1360"/>
        <w:jc w:val="both"/>
      </w:pPr>
      <w:r>
        <w:t xml:space="preserve">All </w:t>
      </w:r>
      <w:r w:rsidRPr="00DD400F">
        <w:t>ESXi Hosts must have VT enabled from the BIOS</w:t>
      </w:r>
      <w:r>
        <w:t>.</w:t>
      </w:r>
    </w:p>
    <w:p w14:paraId="56942265" w14:textId="77777777" w:rsidR="004E6193" w:rsidRPr="00B95A8E" w:rsidRDefault="004E6193" w:rsidP="004E6193">
      <w:pPr>
        <w:pStyle w:val="ListParagraph"/>
        <w:numPr>
          <w:ilvl w:val="0"/>
          <w:numId w:val="13"/>
        </w:numPr>
        <w:ind w:left="1360"/>
        <w:jc w:val="both"/>
      </w:pPr>
      <w:r>
        <w:t xml:space="preserve">vmnic Detection order should be similar in all hosts. </w:t>
      </w:r>
    </w:p>
    <w:p w14:paraId="0BF860B9" w14:textId="77777777" w:rsidR="004E6193" w:rsidRPr="00571169" w:rsidRDefault="004E6193" w:rsidP="004E6193">
      <w:pPr>
        <w:pStyle w:val="Heading2"/>
        <w:ind w:left="1000"/>
      </w:pPr>
      <w:bookmarkStart w:id="9" w:name="_Toc457485363"/>
      <w:r w:rsidRPr="00571169">
        <w:t>Disk Configuration</w:t>
      </w:r>
      <w:bookmarkEnd w:id="9"/>
    </w:p>
    <w:p w14:paraId="52A35F7D" w14:textId="77777777" w:rsidR="004E6193" w:rsidRPr="003F7914" w:rsidRDefault="004E6193" w:rsidP="004E6193">
      <w:pPr>
        <w:pStyle w:val="ListParagraph"/>
        <w:widowControl w:val="0"/>
        <w:numPr>
          <w:ilvl w:val="1"/>
          <w:numId w:val="4"/>
        </w:numPr>
        <w:spacing w:after="200" w:line="276" w:lineRule="auto"/>
        <w:jc w:val="both"/>
      </w:pPr>
      <w:r w:rsidRPr="003F7914">
        <w:rPr>
          <w:rFonts w:asciiTheme="minorHAnsi" w:hAnsiTheme="minorHAnsi" w:cstheme="minorBidi"/>
        </w:rPr>
        <w:t xml:space="preserve">Local disk should be configured with RAID1 for installing Hypervisor VMware vSphere. </w:t>
      </w:r>
    </w:p>
    <w:p w14:paraId="4BAA79DD" w14:textId="77777777" w:rsidR="004E6193" w:rsidRPr="000C677C" w:rsidRDefault="004E6193" w:rsidP="007C1115">
      <w:pPr>
        <w:ind w:left="426"/>
      </w:pPr>
    </w:p>
    <w:p w14:paraId="3A2AAE47" w14:textId="77777777" w:rsidR="00E1421F" w:rsidRDefault="00E1421F" w:rsidP="00E1421F">
      <w:pPr>
        <w:pStyle w:val="Heading1"/>
      </w:pPr>
      <w:r>
        <w:t>Install ESXi</w:t>
      </w:r>
    </w:p>
    <w:p w14:paraId="126CAAB8" w14:textId="77777777" w:rsidR="00E1421F" w:rsidRPr="00461278" w:rsidRDefault="00E1421F" w:rsidP="00E1421F">
      <w:r>
        <w:t>Connect to the ilo of the server and mount the relevant ISO Image. They will be stored in the soft</w:t>
      </w:r>
      <w:r w:rsidR="00844A18">
        <w:t>ware share in the VMware\vphere6.5</w:t>
      </w:r>
      <w:r>
        <w:t xml:space="preserve"> directory. Power on the server and boot from ISO.</w:t>
      </w:r>
    </w:p>
    <w:p w14:paraId="6DDE0EE9" w14:textId="77777777" w:rsidR="00E1421F" w:rsidRDefault="00F61053" w:rsidP="00E1421F">
      <w:r>
        <w:rPr>
          <w:noProof/>
          <w:lang w:eastAsia="en-GB"/>
        </w:rPr>
        <w:drawing>
          <wp:inline distT="0" distB="0" distL="0" distR="0" wp14:anchorId="372A2250" wp14:editId="667320A4">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14:paraId="7AEEF814" w14:textId="77777777" w:rsidR="00E1421F" w:rsidRDefault="00E1421F" w:rsidP="00E1421F">
      <w:r>
        <w:t>Press enter for the installer or allow it to automatically boot.</w:t>
      </w:r>
    </w:p>
    <w:p w14:paraId="3CB005C9" w14:textId="77777777" w:rsidR="00F61053" w:rsidRDefault="00F61053" w:rsidP="00E1421F"/>
    <w:p w14:paraId="47DAC6DC" w14:textId="77777777" w:rsidR="00E1421F" w:rsidRDefault="00F61053" w:rsidP="00E1421F">
      <w:r>
        <w:rPr>
          <w:noProof/>
          <w:lang w:eastAsia="en-GB"/>
        </w:rPr>
        <w:lastRenderedPageBreak/>
        <w:drawing>
          <wp:inline distT="0" distB="0" distL="0" distR="0" wp14:anchorId="69B81BA7" wp14:editId="5709BAF8">
            <wp:extent cx="6305550" cy="354485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10813" cy="3547810"/>
                    </a:xfrm>
                    <a:prstGeom prst="rect">
                      <a:avLst/>
                    </a:prstGeom>
                  </pic:spPr>
                </pic:pic>
              </a:graphicData>
            </a:graphic>
          </wp:inline>
        </w:drawing>
      </w:r>
    </w:p>
    <w:p w14:paraId="2F0BD3C5" w14:textId="77777777" w:rsidR="00E1421F" w:rsidRDefault="00E1421F" w:rsidP="00E1421F">
      <w:r>
        <w:t>Press Enter to continue</w:t>
      </w:r>
    </w:p>
    <w:p w14:paraId="73C7EAFB" w14:textId="77777777" w:rsidR="00E1421F" w:rsidRDefault="00F61053" w:rsidP="00E1421F">
      <w:r>
        <w:rPr>
          <w:noProof/>
          <w:lang w:eastAsia="en-GB"/>
        </w:rPr>
        <w:drawing>
          <wp:inline distT="0" distB="0" distL="0" distR="0" wp14:anchorId="2B56AC1D" wp14:editId="37159D37">
            <wp:extent cx="6487064" cy="364689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81346" cy="3643678"/>
                    </a:xfrm>
                    <a:prstGeom prst="rect">
                      <a:avLst/>
                    </a:prstGeom>
                  </pic:spPr>
                </pic:pic>
              </a:graphicData>
            </a:graphic>
          </wp:inline>
        </w:drawing>
      </w:r>
    </w:p>
    <w:p w14:paraId="578E84C9" w14:textId="77777777" w:rsidR="00E1421F" w:rsidRDefault="00E1421F" w:rsidP="00E1421F">
      <w:r>
        <w:t>Press F11 to accept the agreement.</w:t>
      </w:r>
    </w:p>
    <w:p w14:paraId="1188F88D" w14:textId="77777777" w:rsidR="00E1421F" w:rsidRDefault="00F61053" w:rsidP="00E1421F">
      <w:pPr>
        <w:rPr>
          <w:noProof/>
          <w:lang w:eastAsia="en-GB"/>
        </w:rPr>
      </w:pPr>
      <w:r>
        <w:rPr>
          <w:noProof/>
          <w:lang w:eastAsia="en-GB"/>
        </w:rPr>
        <w:lastRenderedPageBreak/>
        <w:drawing>
          <wp:inline distT="0" distB="0" distL="0" distR="0" wp14:anchorId="533D2829" wp14:editId="6C3A9D49">
            <wp:extent cx="5731510" cy="3222137"/>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14:paraId="4EB3F16B" w14:textId="77777777" w:rsidR="00F61053" w:rsidRDefault="00F61053" w:rsidP="00E1421F"/>
    <w:p w14:paraId="6841788D" w14:textId="77777777" w:rsidR="00E1421F" w:rsidRDefault="00E1421F" w:rsidP="00E1421F">
      <w:r>
        <w:t>If the server has not been set up with access to LUNS the above should be seen. Press Enter to continue.</w:t>
      </w:r>
    </w:p>
    <w:p w14:paraId="32BA9B88" w14:textId="77777777" w:rsidR="00E1421F" w:rsidRDefault="00E1421F" w:rsidP="00E1421F">
      <w:r>
        <w:t xml:space="preserve">If this is a rebuild or LUNS have already been presented (i.e. SAN Zoning completed and iGroups mapped) then there will be more than one device listed: </w:t>
      </w:r>
    </w:p>
    <w:p w14:paraId="3BED6FDF" w14:textId="77777777" w:rsidR="00E1421F" w:rsidRDefault="00E1421F" w:rsidP="00E1421F">
      <w:r>
        <w:rPr>
          <w:noProof/>
          <w:lang w:eastAsia="en-GB"/>
        </w:rPr>
        <w:drawing>
          <wp:inline distT="0" distB="0" distL="0" distR="0" wp14:anchorId="1FB0E50B" wp14:editId="604FA3A5">
            <wp:extent cx="588645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86450" cy="3019425"/>
                    </a:xfrm>
                    <a:prstGeom prst="rect">
                      <a:avLst/>
                    </a:prstGeom>
                  </pic:spPr>
                </pic:pic>
              </a:graphicData>
            </a:graphic>
          </wp:inline>
        </w:drawing>
      </w:r>
    </w:p>
    <w:p w14:paraId="1EE99215" w14:textId="77777777" w:rsidR="00E1421F" w:rsidRDefault="00E1421F" w:rsidP="00E1421F">
      <w:r w:rsidRPr="00CF0174">
        <w:rPr>
          <w:b/>
          <w:u w:val="single"/>
        </w:rPr>
        <w:t>WARNING:</w:t>
      </w:r>
      <w:r>
        <w:rPr>
          <w:b/>
          <w:u w:val="single"/>
        </w:rPr>
        <w:t xml:space="preserve"> </w:t>
      </w:r>
      <w:r>
        <w:t xml:space="preserve"> It is imperative that the correct device is selected. Although SAS drives are local they are detected by ESXi as Remote and hence will be listed with the NetApp LUNs. </w:t>
      </w:r>
      <w:r w:rsidRPr="00A21D63">
        <w:rPr>
          <w:b/>
        </w:rPr>
        <w:t xml:space="preserve">If a NetApp LUN is selected you </w:t>
      </w:r>
      <w:r>
        <w:rPr>
          <w:b/>
        </w:rPr>
        <w:t>may</w:t>
      </w:r>
      <w:r w:rsidRPr="00A21D63">
        <w:rPr>
          <w:b/>
        </w:rPr>
        <w:t xml:space="preserve"> overwrite a LUN with live VMs in it.</w:t>
      </w:r>
    </w:p>
    <w:p w14:paraId="019601D4" w14:textId="77777777" w:rsidR="00E1421F" w:rsidRDefault="00E1421F" w:rsidP="00E1421F">
      <w:r>
        <w:t>Make sure the HP drive is selected and press Enter:</w:t>
      </w:r>
    </w:p>
    <w:p w14:paraId="72D0DF74" w14:textId="77777777" w:rsidR="00E1421F" w:rsidRDefault="00E1421F" w:rsidP="00E1421F">
      <w:r>
        <w:rPr>
          <w:noProof/>
          <w:lang w:eastAsia="en-GB"/>
        </w:rPr>
        <w:lastRenderedPageBreak/>
        <w:drawing>
          <wp:inline distT="0" distB="0" distL="0" distR="0" wp14:anchorId="6A45EA2C" wp14:editId="17359625">
            <wp:extent cx="5895975" cy="3028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95975" cy="3028950"/>
                    </a:xfrm>
                    <a:prstGeom prst="rect">
                      <a:avLst/>
                    </a:prstGeom>
                  </pic:spPr>
                </pic:pic>
              </a:graphicData>
            </a:graphic>
          </wp:inline>
        </w:drawing>
      </w:r>
    </w:p>
    <w:p w14:paraId="5219633F" w14:textId="77777777" w:rsidR="00E1421F" w:rsidRDefault="00E1421F" w:rsidP="00E1421F">
      <w:r>
        <w:t>If this is a rebuild and you are installing a newer version of ESXi with one of the following depending if there’s a local VMFS datastore on the disk or not:</w:t>
      </w:r>
    </w:p>
    <w:p w14:paraId="330141E0" w14:textId="77777777" w:rsidR="00E1421F" w:rsidRDefault="00E1421F" w:rsidP="00E1421F">
      <w:r>
        <w:rPr>
          <w:noProof/>
          <w:lang w:eastAsia="en-GB"/>
        </w:rPr>
        <w:drawing>
          <wp:inline distT="0" distB="0" distL="0" distR="0" wp14:anchorId="7DCDBC17" wp14:editId="58B5B677">
            <wp:extent cx="4524375" cy="2781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4375" cy="2781300"/>
                    </a:xfrm>
                    <a:prstGeom prst="rect">
                      <a:avLst/>
                    </a:prstGeom>
                  </pic:spPr>
                </pic:pic>
              </a:graphicData>
            </a:graphic>
          </wp:inline>
        </w:drawing>
      </w:r>
    </w:p>
    <w:p w14:paraId="52490DFC" w14:textId="77777777" w:rsidR="00E1421F" w:rsidRDefault="00E1421F" w:rsidP="00E1421F">
      <w:r>
        <w:rPr>
          <w:noProof/>
          <w:lang w:eastAsia="en-GB"/>
        </w:rPr>
        <w:drawing>
          <wp:inline distT="0" distB="0" distL="0" distR="0" wp14:anchorId="4E25D3AA" wp14:editId="1C35F1D5">
            <wp:extent cx="4533900" cy="2247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33900" cy="2247900"/>
                    </a:xfrm>
                    <a:prstGeom prst="rect">
                      <a:avLst/>
                    </a:prstGeom>
                  </pic:spPr>
                </pic:pic>
              </a:graphicData>
            </a:graphic>
          </wp:inline>
        </w:drawing>
      </w:r>
    </w:p>
    <w:p w14:paraId="57AA4DB1" w14:textId="77777777" w:rsidR="00E1421F" w:rsidRDefault="00E1421F" w:rsidP="00E1421F">
      <w:r>
        <w:t>The recommended option is to do a fresh install of ESXi, preserving any local VMFS dataastores.</w:t>
      </w:r>
    </w:p>
    <w:p w14:paraId="3B7374A4" w14:textId="77777777" w:rsidR="00E1421F" w:rsidRPr="00CF0174" w:rsidRDefault="00E1421F" w:rsidP="00E1421F"/>
    <w:p w14:paraId="574E7C49" w14:textId="77777777" w:rsidR="00E1421F" w:rsidRDefault="000F5439" w:rsidP="00E1421F">
      <w:r>
        <w:rPr>
          <w:noProof/>
          <w:lang w:eastAsia="en-GB"/>
        </w:rPr>
        <w:lastRenderedPageBreak/>
        <w:drawing>
          <wp:inline distT="0" distB="0" distL="0" distR="0" wp14:anchorId="5C8B4062" wp14:editId="6531DECB">
            <wp:extent cx="5731510" cy="3222137"/>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14:paraId="7902EC02" w14:textId="77777777" w:rsidR="00E1421F" w:rsidRDefault="00E1421F" w:rsidP="00E1421F">
      <w:r>
        <w:t>Select the United Kingdom Keyboard.</w:t>
      </w:r>
    </w:p>
    <w:p w14:paraId="002513B9" w14:textId="77777777" w:rsidR="00E1421F" w:rsidRDefault="000F5439" w:rsidP="00E1421F">
      <w:r>
        <w:rPr>
          <w:noProof/>
          <w:lang w:eastAsia="en-GB"/>
        </w:rPr>
        <w:drawing>
          <wp:inline distT="0" distB="0" distL="0" distR="0" wp14:anchorId="453D00DD" wp14:editId="5057066F">
            <wp:extent cx="5731510" cy="322213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pic:spPr>
                </pic:pic>
              </a:graphicData>
            </a:graphic>
          </wp:inline>
        </w:drawing>
      </w:r>
    </w:p>
    <w:p w14:paraId="29725196" w14:textId="77777777" w:rsidR="00E1421F" w:rsidRDefault="00E1421F" w:rsidP="00E1421F">
      <w:r>
        <w:t>Enter the correct root password.</w:t>
      </w:r>
    </w:p>
    <w:p w14:paraId="21B0B5DF" w14:textId="77777777" w:rsidR="00E1421F" w:rsidRDefault="000F5439" w:rsidP="00E1421F">
      <w:r>
        <w:rPr>
          <w:noProof/>
          <w:lang w:eastAsia="en-GB"/>
        </w:rPr>
        <w:lastRenderedPageBreak/>
        <w:drawing>
          <wp:inline distT="0" distB="0" distL="0" distR="0" wp14:anchorId="359EBC99" wp14:editId="25B5FF1E">
            <wp:extent cx="5731510" cy="3222137"/>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p>
    <w:p w14:paraId="133DEDBA" w14:textId="77777777" w:rsidR="00E1421F" w:rsidRDefault="00E1421F" w:rsidP="00E1421F">
      <w:r>
        <w:t>Press F11 to install ESXi.</w:t>
      </w:r>
    </w:p>
    <w:p w14:paraId="49D5B783" w14:textId="77777777" w:rsidR="00E1421F" w:rsidRDefault="000F5439" w:rsidP="00E1421F">
      <w:r>
        <w:rPr>
          <w:noProof/>
          <w:lang w:eastAsia="en-GB"/>
        </w:rPr>
        <w:drawing>
          <wp:inline distT="0" distB="0" distL="0" distR="0" wp14:anchorId="5208EAF4" wp14:editId="3B2A704D">
            <wp:extent cx="5731510" cy="3222137"/>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pic:spPr>
                </pic:pic>
              </a:graphicData>
            </a:graphic>
          </wp:inline>
        </w:drawing>
      </w:r>
    </w:p>
    <w:p w14:paraId="26EDE63F" w14:textId="77777777" w:rsidR="00E1421F" w:rsidRDefault="00E1421F" w:rsidP="00E1421F">
      <w:r>
        <w:t>The software will be installed.</w:t>
      </w:r>
    </w:p>
    <w:p w14:paraId="0FA6C792" w14:textId="77777777" w:rsidR="00E1421F" w:rsidRDefault="000F5439" w:rsidP="00E1421F">
      <w:r>
        <w:rPr>
          <w:noProof/>
          <w:lang w:eastAsia="en-GB"/>
        </w:rPr>
        <w:lastRenderedPageBreak/>
        <w:drawing>
          <wp:inline distT="0" distB="0" distL="0" distR="0" wp14:anchorId="662315C2" wp14:editId="6B06A0DF">
            <wp:extent cx="5731510" cy="3222137"/>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22137"/>
                    </a:xfrm>
                    <a:prstGeom prst="rect">
                      <a:avLst/>
                    </a:prstGeom>
                  </pic:spPr>
                </pic:pic>
              </a:graphicData>
            </a:graphic>
          </wp:inline>
        </w:drawing>
      </w:r>
    </w:p>
    <w:p w14:paraId="0C42E6DC" w14:textId="77777777" w:rsidR="00547B35" w:rsidRDefault="00547B35" w:rsidP="00E1421F"/>
    <w:p w14:paraId="7D9F4FF3" w14:textId="77777777" w:rsidR="00547B35" w:rsidRDefault="00547B35" w:rsidP="00E1421F">
      <w:r>
        <w:rPr>
          <w:noProof/>
          <w:lang w:eastAsia="en-GB"/>
        </w:rPr>
        <w:drawing>
          <wp:inline distT="0" distB="0" distL="0" distR="0" wp14:anchorId="78566C57" wp14:editId="26874403">
            <wp:extent cx="5731510" cy="3222137"/>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2137"/>
                    </a:xfrm>
                    <a:prstGeom prst="rect">
                      <a:avLst/>
                    </a:prstGeom>
                  </pic:spPr>
                </pic:pic>
              </a:graphicData>
            </a:graphic>
          </wp:inline>
        </w:drawing>
      </w:r>
    </w:p>
    <w:p w14:paraId="63CB08CC" w14:textId="77777777" w:rsidR="00E1421F" w:rsidRDefault="00E1421F" w:rsidP="00E1421F">
      <w:r>
        <w:t>Once done dismount the ISO and reboot the server.</w:t>
      </w:r>
    </w:p>
    <w:p w14:paraId="7F1D6D1F" w14:textId="77777777" w:rsidR="00E1421F" w:rsidRDefault="00E1421F" w:rsidP="00E1421F">
      <w:r>
        <w:br w:type="page"/>
      </w:r>
    </w:p>
    <w:p w14:paraId="26F0377F" w14:textId="77777777" w:rsidR="00E1421F" w:rsidRDefault="00E1421F" w:rsidP="00245C27">
      <w:pPr>
        <w:pStyle w:val="Heading1"/>
      </w:pPr>
      <w:r>
        <w:lastRenderedPageBreak/>
        <w:t>Initial Configuration</w:t>
      </w:r>
    </w:p>
    <w:p w14:paraId="688DD914" w14:textId="77777777" w:rsidR="00E1421F" w:rsidRDefault="00E1421F" w:rsidP="00E1421F">
      <w:r>
        <w:t>When the server reboots you will need to configure the basic information. The initial screen presented will be:</w:t>
      </w:r>
    </w:p>
    <w:p w14:paraId="24CDBB38" w14:textId="77777777" w:rsidR="00E1421F" w:rsidRDefault="00444E68" w:rsidP="00E1421F">
      <w:r>
        <w:rPr>
          <w:noProof/>
          <w:lang w:eastAsia="en-GB"/>
        </w:rPr>
        <w:drawing>
          <wp:inline distT="0" distB="0" distL="0" distR="0" wp14:anchorId="2E48EB0D" wp14:editId="3E6E21E5">
            <wp:extent cx="5943600" cy="4867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867910"/>
                    </a:xfrm>
                    <a:prstGeom prst="rect">
                      <a:avLst/>
                    </a:prstGeom>
                  </pic:spPr>
                </pic:pic>
              </a:graphicData>
            </a:graphic>
          </wp:inline>
        </w:drawing>
      </w:r>
    </w:p>
    <w:p w14:paraId="03941CDA" w14:textId="77777777" w:rsidR="00E1421F" w:rsidRDefault="00E1421F" w:rsidP="00E1421F">
      <w:r>
        <w:t>Press F2 to customise the system.</w:t>
      </w:r>
    </w:p>
    <w:p w14:paraId="642391F0" w14:textId="77777777" w:rsidR="00E1421F" w:rsidRDefault="00444E68" w:rsidP="00E1421F">
      <w:pPr>
        <w:pStyle w:val="NoSpacing"/>
      </w:pPr>
      <w:r>
        <w:rPr>
          <w:noProof/>
          <w:lang w:eastAsia="en-GB"/>
        </w:rPr>
        <w:drawing>
          <wp:inline distT="0" distB="0" distL="0" distR="0" wp14:anchorId="221735AB" wp14:editId="6F72B50A">
            <wp:extent cx="5943600" cy="2530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530475"/>
                    </a:xfrm>
                    <a:prstGeom prst="rect">
                      <a:avLst/>
                    </a:prstGeom>
                  </pic:spPr>
                </pic:pic>
              </a:graphicData>
            </a:graphic>
          </wp:inline>
        </w:drawing>
      </w:r>
    </w:p>
    <w:p w14:paraId="43A28D9D" w14:textId="77777777" w:rsidR="00E1421F" w:rsidRDefault="00E1421F" w:rsidP="00E1421F">
      <w:r>
        <w:t>Firstly select Configure the Management Network.</w:t>
      </w:r>
    </w:p>
    <w:p w14:paraId="4E1F8951" w14:textId="77777777" w:rsidR="00E1421F" w:rsidRDefault="00E1421F" w:rsidP="00E1421F">
      <w:pPr>
        <w:pStyle w:val="NoSpacing"/>
        <w:rPr>
          <w:b/>
        </w:rPr>
      </w:pPr>
      <w:r>
        <w:rPr>
          <w:noProof/>
          <w:lang w:eastAsia="en-GB"/>
        </w:rPr>
        <w:lastRenderedPageBreak/>
        <w:drawing>
          <wp:inline distT="0" distB="0" distL="0" distR="0" wp14:anchorId="1E982B42" wp14:editId="4EC048BC">
            <wp:extent cx="5495925" cy="440026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04735" cy="4407317"/>
                    </a:xfrm>
                    <a:prstGeom prst="rect">
                      <a:avLst/>
                    </a:prstGeom>
                  </pic:spPr>
                </pic:pic>
              </a:graphicData>
            </a:graphic>
          </wp:inline>
        </w:drawing>
      </w:r>
    </w:p>
    <w:p w14:paraId="2AE3B4A1" w14:textId="77777777" w:rsidR="00E1421F" w:rsidRPr="005964CD" w:rsidRDefault="00E1421F" w:rsidP="00E1421F">
      <w:r w:rsidRPr="005964CD">
        <w:t xml:space="preserve">For Leeds </w:t>
      </w:r>
      <w:r>
        <w:t>ensure that vmnic0 or vmnic3 are selected under Network Adapters and that vLAN 16 is specified under the vLAN option.</w:t>
      </w:r>
    </w:p>
    <w:p w14:paraId="7C9553E9" w14:textId="77777777" w:rsidR="00E1421F" w:rsidRDefault="00E1421F" w:rsidP="00E1421F">
      <w:pPr>
        <w:pStyle w:val="NoSpacing"/>
        <w:rPr>
          <w:b/>
        </w:rPr>
      </w:pPr>
      <w:r>
        <w:rPr>
          <w:noProof/>
          <w:lang w:eastAsia="en-GB"/>
        </w:rPr>
        <w:lastRenderedPageBreak/>
        <w:drawing>
          <wp:inline distT="0" distB="0" distL="0" distR="0" wp14:anchorId="41B33242" wp14:editId="129BDF47">
            <wp:extent cx="5436800" cy="4352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36800" cy="4352925"/>
                    </a:xfrm>
                    <a:prstGeom prst="rect">
                      <a:avLst/>
                    </a:prstGeom>
                  </pic:spPr>
                </pic:pic>
              </a:graphicData>
            </a:graphic>
          </wp:inline>
        </w:drawing>
      </w:r>
    </w:p>
    <w:p w14:paraId="07C1002B" w14:textId="77777777" w:rsidR="00E1421F" w:rsidRDefault="00E1421F" w:rsidP="00E1421F">
      <w:r w:rsidRPr="005964CD">
        <w:t xml:space="preserve">Specify the </w:t>
      </w:r>
      <w:r>
        <w:t>static IP address of the server, the subnet mask and the default gateway.</w:t>
      </w:r>
    </w:p>
    <w:p w14:paraId="1230221A" w14:textId="77777777" w:rsidR="00E1421F" w:rsidRDefault="00E1421F" w:rsidP="00E1421F">
      <w:pPr>
        <w:pStyle w:val="NoSpacing"/>
      </w:pPr>
      <w:r>
        <w:rPr>
          <w:noProof/>
          <w:lang w:eastAsia="en-GB"/>
        </w:rPr>
        <w:drawing>
          <wp:inline distT="0" distB="0" distL="0" distR="0" wp14:anchorId="00D15D58" wp14:editId="7AF6B56F">
            <wp:extent cx="5372100" cy="430112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72100" cy="4301124"/>
                    </a:xfrm>
                    <a:prstGeom prst="rect">
                      <a:avLst/>
                    </a:prstGeom>
                  </pic:spPr>
                </pic:pic>
              </a:graphicData>
            </a:graphic>
          </wp:inline>
        </w:drawing>
      </w:r>
    </w:p>
    <w:p w14:paraId="5B9906ED" w14:textId="77777777" w:rsidR="00E1421F" w:rsidRPr="005964CD" w:rsidRDefault="00E1421F" w:rsidP="00E1421F">
      <w:r>
        <w:t>Disable IPv6 Support.</w:t>
      </w:r>
    </w:p>
    <w:p w14:paraId="18AB96E1" w14:textId="77777777" w:rsidR="00E1421F" w:rsidRDefault="00E1421F" w:rsidP="00E1421F">
      <w:pPr>
        <w:pStyle w:val="NoSpacing"/>
        <w:rPr>
          <w:b/>
        </w:rPr>
      </w:pPr>
      <w:r>
        <w:rPr>
          <w:noProof/>
          <w:lang w:eastAsia="en-GB"/>
        </w:rPr>
        <w:lastRenderedPageBreak/>
        <w:drawing>
          <wp:inline distT="0" distB="0" distL="0" distR="0" wp14:anchorId="659B5391" wp14:editId="12E1CACE">
            <wp:extent cx="5438775" cy="435450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38775" cy="4354506"/>
                    </a:xfrm>
                    <a:prstGeom prst="rect">
                      <a:avLst/>
                    </a:prstGeom>
                  </pic:spPr>
                </pic:pic>
              </a:graphicData>
            </a:graphic>
          </wp:inline>
        </w:drawing>
      </w:r>
    </w:p>
    <w:p w14:paraId="09C7F4FB" w14:textId="77777777" w:rsidR="00E1421F" w:rsidRPr="005964CD" w:rsidRDefault="00E1421F" w:rsidP="00E1421F">
      <w:r w:rsidRPr="005964CD">
        <w:t>Specify the DNS and hostname information</w:t>
      </w:r>
      <w:r>
        <w:t>.</w:t>
      </w:r>
    </w:p>
    <w:p w14:paraId="570E0059" w14:textId="77777777" w:rsidR="00E1421F" w:rsidRDefault="00E1421F" w:rsidP="00E1421F">
      <w:pPr>
        <w:pStyle w:val="NoSpacing"/>
        <w:rPr>
          <w:b/>
        </w:rPr>
      </w:pPr>
      <w:r>
        <w:rPr>
          <w:noProof/>
          <w:lang w:eastAsia="en-GB"/>
        </w:rPr>
        <w:drawing>
          <wp:inline distT="0" distB="0" distL="0" distR="0" wp14:anchorId="7B2DEE3D" wp14:editId="2C199D36">
            <wp:extent cx="5520077" cy="44196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20077" cy="4419600"/>
                    </a:xfrm>
                    <a:prstGeom prst="rect">
                      <a:avLst/>
                    </a:prstGeom>
                  </pic:spPr>
                </pic:pic>
              </a:graphicData>
            </a:graphic>
          </wp:inline>
        </w:drawing>
      </w:r>
    </w:p>
    <w:p w14:paraId="4F3034E4" w14:textId="77777777" w:rsidR="00E1421F" w:rsidRPr="005964CD" w:rsidRDefault="00E1421F" w:rsidP="00E1421F">
      <w:r w:rsidRPr="005964CD">
        <w:lastRenderedPageBreak/>
        <w:t xml:space="preserve">Apply the changes </w:t>
      </w:r>
      <w:r>
        <w:t>and restart the Management Network. As IPv6 has been disabled this will also cause the host to reboot (if it doesn’t reboot IPv6 has not been disabled properly).</w:t>
      </w:r>
    </w:p>
    <w:p w14:paraId="0769F183" w14:textId="77777777" w:rsidR="00E1421F" w:rsidRDefault="00E1421F" w:rsidP="00E1421F">
      <w:pPr>
        <w:pStyle w:val="NoSpacing"/>
        <w:rPr>
          <w:b/>
        </w:rPr>
      </w:pPr>
      <w:r>
        <w:rPr>
          <w:noProof/>
          <w:lang w:eastAsia="en-GB"/>
        </w:rPr>
        <w:drawing>
          <wp:inline distT="0" distB="0" distL="0" distR="0" wp14:anchorId="6DB0EE9D" wp14:editId="37BF009C">
            <wp:extent cx="5460593" cy="4371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60593" cy="4371975"/>
                    </a:xfrm>
                    <a:prstGeom prst="rect">
                      <a:avLst/>
                    </a:prstGeom>
                  </pic:spPr>
                </pic:pic>
              </a:graphicData>
            </a:graphic>
          </wp:inline>
        </w:drawing>
      </w:r>
    </w:p>
    <w:p w14:paraId="0662EA89" w14:textId="77777777" w:rsidR="00E1421F" w:rsidRPr="00D57E92" w:rsidRDefault="00E1421F" w:rsidP="00E1421F">
      <w:r w:rsidRPr="00D57E92">
        <w:t>The host will reboot.</w:t>
      </w:r>
    </w:p>
    <w:p w14:paraId="1BCC493D" w14:textId="77777777" w:rsidR="00E1421F" w:rsidRDefault="00444E68" w:rsidP="00E1421F">
      <w:pPr>
        <w:pStyle w:val="NoSpacing"/>
        <w:rPr>
          <w:b/>
        </w:rPr>
      </w:pPr>
      <w:r>
        <w:rPr>
          <w:noProof/>
          <w:lang w:eastAsia="en-GB"/>
        </w:rPr>
        <w:lastRenderedPageBreak/>
        <w:drawing>
          <wp:inline distT="0" distB="0" distL="0" distR="0" wp14:anchorId="35873903" wp14:editId="1FA307DA">
            <wp:extent cx="5943600" cy="4867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867910"/>
                    </a:xfrm>
                    <a:prstGeom prst="rect">
                      <a:avLst/>
                    </a:prstGeom>
                  </pic:spPr>
                </pic:pic>
              </a:graphicData>
            </a:graphic>
          </wp:inline>
        </w:drawing>
      </w:r>
    </w:p>
    <w:p w14:paraId="072256DF" w14:textId="77777777" w:rsidR="00E1421F" w:rsidRDefault="00E1421F" w:rsidP="00E1421F">
      <w:pPr>
        <w:pStyle w:val="NoSpacing"/>
      </w:pPr>
      <w:r w:rsidRPr="00D57E92">
        <w:t>When the reboot cycle has completed the correct IP information should be visible.</w:t>
      </w:r>
    </w:p>
    <w:p w14:paraId="74AAC872" w14:textId="77777777" w:rsidR="004E6193" w:rsidRPr="00861C03" w:rsidRDefault="004E6193" w:rsidP="004E6193">
      <w:pPr>
        <w:pStyle w:val="Heading1"/>
      </w:pPr>
      <w:r>
        <w:t>VCenter Configuration</w:t>
      </w:r>
    </w:p>
    <w:p w14:paraId="56D8B18D" w14:textId="77777777" w:rsidR="004E6193" w:rsidRPr="00861C03" w:rsidRDefault="004E6193" w:rsidP="004E6193">
      <w:pPr>
        <w:pStyle w:val="Heading2"/>
        <w:ind w:left="1000"/>
      </w:pPr>
      <w:r>
        <w:t xml:space="preserve"> </w:t>
      </w:r>
      <w:r w:rsidRPr="00861C03">
        <w:t>Cluster settings:</w:t>
      </w:r>
    </w:p>
    <w:p w14:paraId="52205D0A" w14:textId="77777777" w:rsidR="004E6193" w:rsidRPr="00861C03" w:rsidRDefault="004E6193" w:rsidP="004E6193">
      <w:pPr>
        <w:widowControl w:val="0"/>
        <w:spacing w:after="200" w:line="276" w:lineRule="auto"/>
        <w:ind w:left="1080"/>
        <w:jc w:val="both"/>
      </w:pPr>
      <w:r w:rsidRPr="00861C03">
        <w:t xml:space="preserve"> </w:t>
      </w:r>
      <w:r w:rsidRPr="00347EB6">
        <w:t>Cluster setting such as HA, DRS and SDRS should be followed as per the iDLD.</w:t>
      </w:r>
      <w:r w:rsidRPr="00861C03">
        <w:t xml:space="preserve"> </w:t>
      </w:r>
    </w:p>
    <w:p w14:paraId="3E9E3B46" w14:textId="77777777" w:rsidR="004E6193" w:rsidRPr="00EA5B33" w:rsidRDefault="004E6193" w:rsidP="004E6193">
      <w:pPr>
        <w:pStyle w:val="Heading1"/>
      </w:pPr>
      <w:bookmarkStart w:id="10" w:name="_Toc395755860"/>
      <w:bookmarkStart w:id="11" w:name="_Toc422345334"/>
      <w:bookmarkStart w:id="12" w:name="_Toc462855215"/>
      <w:r>
        <w:t>Network Connectivity</w:t>
      </w:r>
      <w:bookmarkEnd w:id="10"/>
      <w:bookmarkEnd w:id="11"/>
      <w:bookmarkEnd w:id="12"/>
      <w:r w:rsidRPr="00EA5B33">
        <w:t xml:space="preserve"> </w:t>
      </w:r>
    </w:p>
    <w:p w14:paraId="5754C2D2" w14:textId="77777777" w:rsidR="004E6193" w:rsidRPr="00347EB6" w:rsidRDefault="004E6193" w:rsidP="004E6193">
      <w:pPr>
        <w:widowControl w:val="0"/>
        <w:spacing w:after="200" w:line="276" w:lineRule="auto"/>
        <w:ind w:left="1080"/>
        <w:jc w:val="both"/>
      </w:pPr>
      <w:r w:rsidRPr="00347EB6">
        <w:t xml:space="preserve">All ESXi host must have dual network connection for VMTraffic, vMotion, ESXi Mgmt. </w:t>
      </w:r>
    </w:p>
    <w:p w14:paraId="69C2DCAF" w14:textId="77777777" w:rsidR="004E6193" w:rsidRPr="001531D3" w:rsidRDefault="004E6193" w:rsidP="004E6193">
      <w:pPr>
        <w:pStyle w:val="Heading2"/>
        <w:ind w:left="1000"/>
      </w:pPr>
      <w:r>
        <w:t>VSwitches</w:t>
      </w:r>
      <w:r w:rsidRPr="00E43485">
        <w:t xml:space="preserve">: </w:t>
      </w:r>
    </w:p>
    <w:p w14:paraId="73992314" w14:textId="77777777" w:rsidR="004E6193" w:rsidRPr="00347EB6" w:rsidRDefault="004E6193" w:rsidP="004E6193">
      <w:pPr>
        <w:widowControl w:val="0"/>
        <w:spacing w:after="200" w:line="276" w:lineRule="auto"/>
        <w:ind w:left="1080"/>
        <w:jc w:val="both"/>
      </w:pPr>
      <w:r w:rsidRPr="00347EB6">
        <w:t xml:space="preserve">Network should be configured with VMware teaming for ESXi Hosts. Two physical interfaces are teamed with vSwitch configuration within ESXi server in Active/Active mode. vSwitch uplink ports should be done as per design documents. </w:t>
      </w:r>
    </w:p>
    <w:p w14:paraId="54E3999F" w14:textId="77777777" w:rsidR="004E6193" w:rsidRPr="005B30C5" w:rsidRDefault="004E6193" w:rsidP="004E6193">
      <w:pPr>
        <w:pStyle w:val="Heading3"/>
        <w:tabs>
          <w:tab w:val="left" w:pos="0"/>
          <w:tab w:val="num" w:pos="720"/>
          <w:tab w:val="num" w:pos="993"/>
        </w:tabs>
        <w:suppressAutoHyphens/>
        <w:spacing w:after="120"/>
        <w:ind w:left="720" w:hanging="720"/>
        <w:rPr>
          <w:lang w:val="en-GB"/>
        </w:rPr>
      </w:pPr>
      <w:r>
        <w:rPr>
          <w:lang w:val="en-GB"/>
        </w:rPr>
        <w:t>Datastore</w:t>
      </w:r>
    </w:p>
    <w:p w14:paraId="3A893D35" w14:textId="77777777" w:rsidR="004E6193" w:rsidRDefault="004E6193" w:rsidP="004E6193">
      <w:pPr>
        <w:jc w:val="both"/>
      </w:pPr>
      <w:r>
        <w:t xml:space="preserve">Datastores to be created as per iDLD and verify then following recommendation. </w:t>
      </w:r>
    </w:p>
    <w:p w14:paraId="3DFDE8EE" w14:textId="77777777" w:rsidR="004E6193" w:rsidRPr="00291B14" w:rsidRDefault="004E6193" w:rsidP="004E6193">
      <w:pPr>
        <w:jc w:val="both"/>
      </w:pPr>
    </w:p>
    <w:p w14:paraId="50DDC1A9"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Configure Active/Active multipath connection between the ESXi host and the Storage array.</w:t>
      </w:r>
    </w:p>
    <w:p w14:paraId="665B4A02"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Round Robin Storage path Policy should be enabled from storage and ESXi host. .</w:t>
      </w:r>
    </w:p>
    <w:p w14:paraId="573311DB"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lastRenderedPageBreak/>
        <w:t>Storage Management Plug-In to be installed on VMware vCenter to access management capabilities from the VMware vCenter Server management console.</w:t>
      </w:r>
    </w:p>
    <w:p w14:paraId="5D40E44F" w14:textId="77777777" w:rsidR="004E6193" w:rsidRDefault="004E6193" w:rsidP="004E6193">
      <w:pPr>
        <w:pStyle w:val="Heading1"/>
        <w:widowControl w:val="0"/>
        <w:tabs>
          <w:tab w:val="num" w:pos="0"/>
        </w:tabs>
        <w:spacing w:after="240" w:line="276" w:lineRule="auto"/>
      </w:pPr>
      <w:bookmarkStart w:id="13" w:name="_Toc421110592"/>
      <w:bookmarkStart w:id="14" w:name="_Toc422345357"/>
      <w:bookmarkStart w:id="15" w:name="_Toc462855242"/>
      <w:r>
        <w:t>Patch Management</w:t>
      </w:r>
      <w:bookmarkEnd w:id="13"/>
      <w:bookmarkEnd w:id="14"/>
      <w:bookmarkEnd w:id="15"/>
    </w:p>
    <w:p w14:paraId="1D839E2B"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 xml:space="preserve">Patching of the VMWare ESXi hosts should be carried out based on existing cluster support model and life cycle management agreements. </w:t>
      </w:r>
    </w:p>
    <w:p w14:paraId="5D578793"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 xml:space="preserve">Patches should be applied by using VMware Update Manager to keep vSphere Hosts Up-To-Date. </w:t>
      </w:r>
    </w:p>
    <w:p w14:paraId="01F8F5D6" w14:textId="77777777" w:rsidR="004E6193" w:rsidRDefault="004E6193" w:rsidP="004E6193">
      <w:pPr>
        <w:ind w:left="426"/>
        <w:jc w:val="both"/>
      </w:pPr>
    </w:p>
    <w:p w14:paraId="46FBC7A4" w14:textId="77777777" w:rsidR="004E6193" w:rsidRPr="00B5525C" w:rsidRDefault="004E6193" w:rsidP="004E6193">
      <w:pPr>
        <w:pStyle w:val="Heading3"/>
        <w:keepLines/>
        <w:widowControl w:val="0"/>
        <w:tabs>
          <w:tab w:val="num" w:pos="993"/>
        </w:tabs>
        <w:spacing w:before="200" w:after="0" w:line="276" w:lineRule="auto"/>
        <w:ind w:left="720" w:hanging="720"/>
      </w:pPr>
      <w:r w:rsidRPr="00F15F06">
        <w:t>Time Server Details</w:t>
      </w:r>
    </w:p>
    <w:p w14:paraId="4426C190" w14:textId="77777777" w:rsidR="004E6193" w:rsidRDefault="004E6193" w:rsidP="004E6193">
      <w:pPr>
        <w:jc w:val="both"/>
      </w:pPr>
      <w:r w:rsidRPr="0068706C">
        <w:t xml:space="preserve">The following table shows the </w:t>
      </w:r>
      <w:r>
        <w:t>Time Server</w:t>
      </w:r>
      <w:r w:rsidRPr="0068706C">
        <w:t xml:space="preserve"> details.</w:t>
      </w:r>
    </w:p>
    <w:tbl>
      <w:tblPr>
        <w:tblW w:w="5000" w:type="pct"/>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4684"/>
        <w:gridCol w:w="5772"/>
      </w:tblGrid>
      <w:tr w:rsidR="004E6193" w:rsidRPr="0034363A" w14:paraId="4002A2DD" w14:textId="77777777" w:rsidTr="00F63A2E">
        <w:trPr>
          <w:trHeight w:val="300"/>
        </w:trPr>
        <w:tc>
          <w:tcPr>
            <w:tcW w:w="2240" w:type="pct"/>
            <w:shd w:val="clear" w:color="auto" w:fill="C6D9F1" w:themeFill="text2" w:themeFillTint="33"/>
            <w:noWrap/>
            <w:vAlign w:val="center"/>
          </w:tcPr>
          <w:p w14:paraId="1DDC79C5" w14:textId="77777777" w:rsidR="004E6193" w:rsidRPr="00347EB6" w:rsidRDefault="004E6193" w:rsidP="00F63A2E">
            <w:pPr>
              <w:widowControl w:val="0"/>
              <w:spacing w:after="200" w:line="276" w:lineRule="auto"/>
              <w:ind w:left="1080"/>
              <w:jc w:val="both"/>
            </w:pPr>
            <w:r w:rsidRPr="00347EB6">
              <w:t>Time / NTP Server details by IP</w:t>
            </w:r>
          </w:p>
        </w:tc>
        <w:tc>
          <w:tcPr>
            <w:tcW w:w="2760" w:type="pct"/>
            <w:shd w:val="clear" w:color="auto" w:fill="C6D9F1" w:themeFill="text2" w:themeFillTint="33"/>
            <w:vAlign w:val="center"/>
          </w:tcPr>
          <w:p w14:paraId="2E3846D8" w14:textId="77777777" w:rsidR="004E6193" w:rsidRPr="00347EB6" w:rsidRDefault="004E6193" w:rsidP="00F63A2E">
            <w:pPr>
              <w:widowControl w:val="0"/>
              <w:spacing w:after="200" w:line="276" w:lineRule="auto"/>
              <w:ind w:left="1080"/>
              <w:jc w:val="both"/>
            </w:pPr>
            <w:r w:rsidRPr="00347EB6">
              <w:t>Time / NTP Server details by Name</w:t>
            </w:r>
          </w:p>
        </w:tc>
      </w:tr>
      <w:tr w:rsidR="004E6193" w:rsidRPr="0034363A" w14:paraId="578EC9D1" w14:textId="77777777" w:rsidTr="00F63A2E">
        <w:trPr>
          <w:trHeight w:val="275"/>
        </w:trPr>
        <w:tc>
          <w:tcPr>
            <w:tcW w:w="2240" w:type="pct"/>
            <w:shd w:val="clear" w:color="auto" w:fill="auto"/>
            <w:noWrap/>
            <w:vAlign w:val="center"/>
          </w:tcPr>
          <w:p w14:paraId="402EBC52" w14:textId="77777777" w:rsidR="004E6193" w:rsidRPr="00347EB6" w:rsidRDefault="004E6193" w:rsidP="00F63A2E">
            <w:pPr>
              <w:widowControl w:val="0"/>
              <w:spacing w:after="200" w:line="276" w:lineRule="auto"/>
              <w:jc w:val="both"/>
            </w:pPr>
            <w:r w:rsidRPr="00347EB6">
              <w:t>172.20.1.212, 172.20.1.213 and 172.20.1.217</w:t>
            </w:r>
          </w:p>
        </w:tc>
        <w:tc>
          <w:tcPr>
            <w:tcW w:w="2760" w:type="pct"/>
            <w:shd w:val="clear" w:color="auto" w:fill="auto"/>
            <w:vAlign w:val="center"/>
          </w:tcPr>
          <w:p w14:paraId="5BFB6CEE" w14:textId="77777777" w:rsidR="004E6193" w:rsidRPr="00347EB6" w:rsidRDefault="004E6193" w:rsidP="00F63A2E">
            <w:pPr>
              <w:widowControl w:val="0"/>
              <w:spacing w:after="200" w:line="276" w:lineRule="auto"/>
              <w:ind w:left="1080"/>
              <w:jc w:val="both"/>
            </w:pPr>
            <w:r w:rsidRPr="00347EB6">
              <w:t>mnbas-vrs-1a, mnbas-vrs-1b and mnntm-vrs-1a</w:t>
            </w:r>
          </w:p>
        </w:tc>
      </w:tr>
    </w:tbl>
    <w:p w14:paraId="1BE12B39" w14:textId="77777777" w:rsidR="004E6193" w:rsidRDefault="004E6193" w:rsidP="004E6193">
      <w:pPr>
        <w:rPr>
          <w:rFonts w:cs="Courier New"/>
        </w:rPr>
      </w:pPr>
    </w:p>
    <w:p w14:paraId="2843EA72" w14:textId="77777777" w:rsidR="004E6193" w:rsidRPr="0056747E" w:rsidRDefault="004E6193" w:rsidP="004E6193">
      <w:pPr>
        <w:pStyle w:val="Heading2"/>
        <w:ind w:left="1000"/>
      </w:pPr>
      <w:r w:rsidRPr="0056747E">
        <w:t>Governance Checks</w:t>
      </w:r>
    </w:p>
    <w:p w14:paraId="5085EEDB" w14:textId="77777777" w:rsidR="004E6193" w:rsidRPr="0056747E" w:rsidRDefault="004E6193" w:rsidP="004E6193">
      <w:pPr>
        <w:ind w:left="426"/>
        <w:jc w:val="both"/>
      </w:pPr>
      <w:r w:rsidRPr="0056747E">
        <w:t xml:space="preserve">Governance checks post build ensure that the ESXi host meets the build standard and any specific requirements of the iDLD before the host is handed over. </w:t>
      </w:r>
    </w:p>
    <w:p w14:paraId="3D29206D" w14:textId="77777777" w:rsidR="004E6193" w:rsidRPr="0056747E" w:rsidRDefault="004E6193" w:rsidP="004E6193">
      <w:pPr>
        <w:pStyle w:val="Heading2"/>
        <w:ind w:left="1000"/>
      </w:pPr>
      <w:r w:rsidRPr="0056747E">
        <w:t>Qualys</w:t>
      </w:r>
      <w:r>
        <w:t xml:space="preserve"> /</w:t>
      </w:r>
      <w:r w:rsidRPr="00EC7FCD">
        <w:t xml:space="preserve"> </w:t>
      </w:r>
      <w:r>
        <w:t xml:space="preserve">Tripwire </w:t>
      </w:r>
      <w:r w:rsidRPr="0056747E">
        <w:t>Scan</w:t>
      </w:r>
    </w:p>
    <w:p w14:paraId="6DCDB968" w14:textId="34C9FB06" w:rsidR="004E6193" w:rsidRDefault="004E6193" w:rsidP="004E6193">
      <w:pPr>
        <w:ind w:left="426"/>
        <w:jc w:val="both"/>
      </w:pPr>
      <w:r w:rsidRPr="0056747E">
        <w:t xml:space="preserve">All new </w:t>
      </w:r>
      <w:r>
        <w:t>ESXi host</w:t>
      </w:r>
      <w:r w:rsidRPr="0056747E">
        <w:t xml:space="preserve"> should have a </w:t>
      </w:r>
      <w:r w:rsidR="00BF35C8" w:rsidRPr="0056747E">
        <w:t>Qualys</w:t>
      </w:r>
      <w:r w:rsidRPr="0056747E">
        <w:t xml:space="preserve"> </w:t>
      </w:r>
      <w:r>
        <w:t xml:space="preserve">or Tripwire </w:t>
      </w:r>
      <w:r w:rsidRPr="0056747E">
        <w:t xml:space="preserve">scan to check for any vulnerabilities. </w:t>
      </w:r>
    </w:p>
    <w:p w14:paraId="084EB363" w14:textId="77777777" w:rsidR="004E6193" w:rsidRPr="0056747E" w:rsidRDefault="004E6193" w:rsidP="004E6193">
      <w:pPr>
        <w:pStyle w:val="Heading2"/>
        <w:ind w:left="1000"/>
      </w:pPr>
      <w:r>
        <w:t xml:space="preserve">CIS </w:t>
      </w:r>
      <w:r w:rsidRPr="0056747E">
        <w:t>Scan</w:t>
      </w:r>
    </w:p>
    <w:p w14:paraId="4E447FF5" w14:textId="77777777" w:rsidR="004E6193" w:rsidRPr="00306510" w:rsidRDefault="004E6193" w:rsidP="004E6193">
      <w:pPr>
        <w:ind w:left="426"/>
        <w:jc w:val="both"/>
      </w:pPr>
      <w:r>
        <w:t xml:space="preserve">Latest </w:t>
      </w:r>
      <w:r w:rsidRPr="0056747E">
        <w:t xml:space="preserve">CIS VMware ESXi 5.5 Benchmark </w:t>
      </w:r>
      <w:r>
        <w:t xml:space="preserve">should be used to do run the CIS report and all required CIS settings should be configured. Standard CIS exception from F&amp;S approval in place for any additional CIS exception required then must obtain approval from F&amp;S. </w:t>
      </w:r>
    </w:p>
    <w:p w14:paraId="4B6B54D8" w14:textId="77777777" w:rsidR="00EA6BD1" w:rsidRDefault="00EA6BD1" w:rsidP="00E1421F">
      <w:pPr>
        <w:pStyle w:val="NoSpacing"/>
      </w:pPr>
    </w:p>
    <w:p w14:paraId="20E225A7" w14:textId="77777777" w:rsidR="004E6193" w:rsidRPr="000D7528" w:rsidRDefault="004E6193" w:rsidP="004E6193">
      <w:pPr>
        <w:pStyle w:val="Heading1"/>
        <w:rPr>
          <w:lang w:val="en-US"/>
        </w:rPr>
      </w:pPr>
      <w:bookmarkStart w:id="16" w:name="_Toc421110593"/>
      <w:bookmarkStart w:id="17" w:name="_Toc422345358"/>
      <w:bookmarkStart w:id="18" w:name="_Toc462855243"/>
      <w:r>
        <w:t>User, Service Account and domain groups</w:t>
      </w:r>
      <w:bookmarkEnd w:id="16"/>
      <w:bookmarkEnd w:id="17"/>
      <w:bookmarkEnd w:id="18"/>
    </w:p>
    <w:p w14:paraId="1ECB2EBE"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O2 UK Standard should be followed for creating users and groups.</w:t>
      </w:r>
    </w:p>
    <w:p w14:paraId="73CCF5E7"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 xml:space="preserve">VCenter Single Sign-On (SSO) is already configured in existing vCenter UKMLWESX800. </w:t>
      </w:r>
    </w:p>
    <w:p w14:paraId="190298AE" w14:textId="628C5ADB" w:rsidR="004E6193" w:rsidRDefault="004E6193" w:rsidP="004E6193">
      <w:pPr>
        <w:pStyle w:val="ListParagraph"/>
        <w:numPr>
          <w:ilvl w:val="0"/>
          <w:numId w:val="16"/>
        </w:numPr>
        <w:jc w:val="both"/>
        <w:rPr>
          <w:rFonts w:asciiTheme="minorHAnsi" w:hAnsiTheme="minorHAnsi"/>
        </w:rPr>
      </w:pPr>
      <w:r w:rsidRPr="000935E0">
        <w:rPr>
          <w:rFonts w:asciiTheme="minorHAnsi" w:hAnsiTheme="minorHAnsi"/>
        </w:rPr>
        <w:t>If users need a VM access via vSphere client, then access should be provided by using AD groups.</w:t>
      </w:r>
    </w:p>
    <w:p w14:paraId="13A80522" w14:textId="77777777" w:rsidR="004E6193" w:rsidRDefault="004E6193" w:rsidP="004E6193">
      <w:pPr>
        <w:pStyle w:val="Heading1"/>
      </w:pPr>
      <w:bookmarkStart w:id="19" w:name="_Toc377039975"/>
      <w:r>
        <w:t>Monitoring</w:t>
      </w:r>
      <w:bookmarkEnd w:id="19"/>
    </w:p>
    <w:p w14:paraId="2FD9AC7D"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ESXi host monitoring should be done from SCOM via Veeam Management Pack.</w:t>
      </w:r>
    </w:p>
    <w:p w14:paraId="4CBB07A8"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Ensure Veeam MP License must be installed and as per part of OA check the monitoring teams need to check that the server is correctly being monitored,</w:t>
      </w:r>
    </w:p>
    <w:p w14:paraId="3E21A67A" w14:textId="77777777" w:rsidR="004E6193" w:rsidRPr="001B175B" w:rsidRDefault="004E6193" w:rsidP="004E6193">
      <w:pPr>
        <w:pStyle w:val="Heading2"/>
        <w:ind w:left="1000"/>
      </w:pPr>
      <w:r w:rsidRPr="001B175B">
        <w:t>Operational Acceptance</w:t>
      </w:r>
    </w:p>
    <w:p w14:paraId="2BFC661F" w14:textId="77777777" w:rsidR="004E6193" w:rsidRPr="001B175B" w:rsidRDefault="004E6193" w:rsidP="004E6193">
      <w:pPr>
        <w:ind w:left="360"/>
        <w:jc w:val="both"/>
      </w:pPr>
      <w:r w:rsidRPr="001B175B">
        <w:t xml:space="preserve">Once the </w:t>
      </w:r>
      <w:r>
        <w:t>host</w:t>
      </w:r>
      <w:r w:rsidRPr="001B175B">
        <w:t xml:space="preserve"> is ready for Go-Live the monitoring teams need to check that the </w:t>
      </w:r>
      <w:r>
        <w:t>host</w:t>
      </w:r>
      <w:r w:rsidRPr="001B175B">
        <w:t xml:space="preserve"> is correctly being monitored, there are no syst</w:t>
      </w:r>
      <w:r>
        <w:t>em alerts, no hardware failures</w:t>
      </w:r>
      <w:r w:rsidRPr="001B175B">
        <w:t xml:space="preserve">. </w:t>
      </w:r>
      <w:r>
        <w:t xml:space="preserve">The host should have latest patches. </w:t>
      </w:r>
    </w:p>
    <w:p w14:paraId="3A2662A7" w14:textId="77777777" w:rsidR="004E6193" w:rsidRPr="000D7528" w:rsidRDefault="004E6193" w:rsidP="004E6193">
      <w:pPr>
        <w:pStyle w:val="Heading1"/>
        <w:widowControl w:val="0"/>
        <w:tabs>
          <w:tab w:val="num" w:pos="0"/>
        </w:tabs>
        <w:spacing w:after="240" w:line="276" w:lineRule="auto"/>
        <w:rPr>
          <w:lang w:val="en-US"/>
        </w:rPr>
      </w:pPr>
      <w:r>
        <w:t>User, Service Account and domain groups</w:t>
      </w:r>
    </w:p>
    <w:p w14:paraId="6DA385BE"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O2 UK Standard should be followed for creating users and groups.</w:t>
      </w:r>
    </w:p>
    <w:p w14:paraId="354ECB80"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 xml:space="preserve">VCenter Single Sign-On (SSO) is already configured in existing vCenter UKMLWESX800. </w:t>
      </w:r>
    </w:p>
    <w:p w14:paraId="2AE1C28C" w14:textId="77777777" w:rsidR="004E6193" w:rsidRDefault="004E6193" w:rsidP="004E6193">
      <w:pPr>
        <w:pStyle w:val="ListParagraph"/>
        <w:numPr>
          <w:ilvl w:val="0"/>
          <w:numId w:val="16"/>
        </w:numPr>
        <w:jc w:val="both"/>
        <w:rPr>
          <w:rFonts w:asciiTheme="minorHAnsi" w:hAnsiTheme="minorHAnsi"/>
        </w:rPr>
      </w:pPr>
      <w:r w:rsidRPr="000935E0">
        <w:rPr>
          <w:rFonts w:asciiTheme="minorHAnsi" w:hAnsiTheme="minorHAnsi"/>
        </w:rPr>
        <w:lastRenderedPageBreak/>
        <w:t>If users need a VM access via vSphere client, then access should be provided by using AD groups.</w:t>
      </w:r>
    </w:p>
    <w:p w14:paraId="31F12E8E" w14:textId="77777777" w:rsidR="004E6193" w:rsidRDefault="004E6193" w:rsidP="004E6193">
      <w:pPr>
        <w:pStyle w:val="Heading1"/>
      </w:pPr>
      <w:r>
        <w:t>Monitoring</w:t>
      </w:r>
    </w:p>
    <w:p w14:paraId="0C93D22F"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ESXi host monitoring should be done from SCOM via Veeam Management Pack.</w:t>
      </w:r>
    </w:p>
    <w:p w14:paraId="1DF30B53"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Ensure Veeam MP License must be installed and as per part of OA check the monitoring teams need to check that the server is correctly being monitored,</w:t>
      </w:r>
    </w:p>
    <w:p w14:paraId="1006361D" w14:textId="77777777" w:rsidR="004E6193" w:rsidRPr="001B175B" w:rsidRDefault="004E6193" w:rsidP="004E6193">
      <w:pPr>
        <w:pStyle w:val="Heading2"/>
        <w:ind w:left="1000"/>
      </w:pPr>
      <w:r w:rsidRPr="001B175B">
        <w:t>Operational Acceptance</w:t>
      </w:r>
    </w:p>
    <w:p w14:paraId="5956AA89" w14:textId="77777777" w:rsidR="004E6193" w:rsidRPr="001B175B" w:rsidRDefault="004E6193" w:rsidP="004E6193">
      <w:pPr>
        <w:ind w:left="360"/>
        <w:jc w:val="both"/>
      </w:pPr>
      <w:r w:rsidRPr="001B175B">
        <w:t xml:space="preserve">Once the </w:t>
      </w:r>
      <w:r>
        <w:t>host</w:t>
      </w:r>
      <w:r w:rsidRPr="001B175B">
        <w:t xml:space="preserve"> is ready for Go-Live the monitoring teams need to check that the </w:t>
      </w:r>
      <w:r>
        <w:t>host</w:t>
      </w:r>
      <w:r w:rsidRPr="001B175B">
        <w:t xml:space="preserve"> is correctly being monitored, there are no syst</w:t>
      </w:r>
      <w:r>
        <w:t>em alerts, no hardware failures</w:t>
      </w:r>
      <w:r w:rsidRPr="001B175B">
        <w:t xml:space="preserve">. </w:t>
      </w:r>
      <w:r>
        <w:t xml:space="preserve">The host should have latest patches. </w:t>
      </w:r>
    </w:p>
    <w:p w14:paraId="6CD925DB" w14:textId="77777777" w:rsidR="004E6193" w:rsidRDefault="004E6193" w:rsidP="004E6193">
      <w:pPr>
        <w:pStyle w:val="Heading1"/>
        <w:widowControl w:val="0"/>
        <w:tabs>
          <w:tab w:val="num" w:pos="0"/>
        </w:tabs>
        <w:spacing w:after="240" w:line="276" w:lineRule="auto"/>
      </w:pPr>
      <w:bookmarkStart w:id="20" w:name="_Hlk23437575"/>
      <w:r w:rsidRPr="00055D58">
        <w:t>CIS</w:t>
      </w:r>
      <w:r w:rsidRPr="00EA5B33">
        <w:rPr>
          <w:u w:val="single"/>
        </w:rPr>
        <w:t xml:space="preserve"> </w:t>
      </w:r>
      <w:r w:rsidRPr="00055D58">
        <w:t>Hardening – Host Level:</w:t>
      </w:r>
    </w:p>
    <w:bookmarkEnd w:id="20"/>
    <w:p w14:paraId="618E2576"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CIS hardening should be applied based on the project requirement.</w:t>
      </w:r>
    </w:p>
    <w:p w14:paraId="25401714" w14:textId="77777777" w:rsidR="004E6193" w:rsidRPr="000935E0" w:rsidRDefault="004E6193" w:rsidP="004E6193">
      <w:pPr>
        <w:pStyle w:val="ListParagraph"/>
        <w:numPr>
          <w:ilvl w:val="0"/>
          <w:numId w:val="16"/>
        </w:numPr>
        <w:jc w:val="both"/>
        <w:rPr>
          <w:rFonts w:asciiTheme="minorHAnsi" w:hAnsiTheme="minorHAnsi"/>
        </w:rPr>
      </w:pPr>
      <w:r w:rsidRPr="000935E0">
        <w:rPr>
          <w:rFonts w:asciiTheme="minorHAnsi" w:hAnsiTheme="minorHAnsi"/>
        </w:rPr>
        <w:t xml:space="preserve"> </w:t>
      </w:r>
      <w:bookmarkStart w:id="21" w:name="OLE_LINK1"/>
      <w:r w:rsidRPr="000935E0">
        <w:rPr>
          <w:rFonts w:asciiTheme="minorHAnsi" w:hAnsiTheme="minorHAnsi"/>
        </w:rPr>
        <w:t xml:space="preserve">Below List of host and guest level </w:t>
      </w:r>
      <w:bookmarkEnd w:id="21"/>
      <w:r w:rsidRPr="000935E0">
        <w:rPr>
          <w:rFonts w:asciiTheme="minorHAnsi" w:hAnsiTheme="minorHAnsi"/>
        </w:rPr>
        <w:t>CIS. From the attached Telefonica UK - CIS VMware ESXi 5.5 Configuration Standard Exception document shows the list of F&amp;S approved CIS exception. Any new CIS exception needed then should be taken F&amp;S approval.</w:t>
      </w:r>
    </w:p>
    <w:p w14:paraId="26C233BB" w14:textId="77777777" w:rsidR="004E6193" w:rsidRDefault="004E6193" w:rsidP="004E6193">
      <w:pPr>
        <w:pStyle w:val="ListParagraph"/>
        <w:numPr>
          <w:ilvl w:val="0"/>
          <w:numId w:val="16"/>
        </w:numPr>
        <w:jc w:val="both"/>
        <w:rPr>
          <w:rFonts w:asciiTheme="minorHAnsi" w:hAnsiTheme="minorHAnsi"/>
        </w:rPr>
      </w:pPr>
      <w:r w:rsidRPr="000935E0">
        <w:rPr>
          <w:rFonts w:asciiTheme="minorHAnsi" w:hAnsiTheme="minorHAnsi"/>
        </w:rPr>
        <w:t xml:space="preserve"> Most of the recommended hardening will be there by default and all default settings can be verified by taking the CIS report before applying the changes. </w:t>
      </w:r>
    </w:p>
    <w:p w14:paraId="03476222" w14:textId="77777777" w:rsidR="004E6193" w:rsidRPr="000935E0" w:rsidRDefault="004E6193" w:rsidP="004E6193">
      <w:pPr>
        <w:pStyle w:val="ListParagraph"/>
        <w:ind w:left="1080"/>
        <w:jc w:val="both"/>
        <w:rPr>
          <w:rFonts w:asciiTheme="minorHAnsi" w:hAnsiTheme="minorHAnsi"/>
        </w:rPr>
      </w:pPr>
    </w:p>
    <w:tbl>
      <w:tblPr>
        <w:tblStyle w:val="TableGrid"/>
        <w:tblW w:w="4828" w:type="pct"/>
        <w:tblLook w:val="04A0" w:firstRow="1" w:lastRow="0" w:firstColumn="1" w:lastColumn="0" w:noHBand="0" w:noVBand="1"/>
      </w:tblPr>
      <w:tblGrid>
        <w:gridCol w:w="2336"/>
        <w:gridCol w:w="4709"/>
        <w:gridCol w:w="3051"/>
      </w:tblGrid>
      <w:tr w:rsidR="004E6193" w:rsidRPr="000935E0" w14:paraId="3C372FD7" w14:textId="77777777" w:rsidTr="00F63A2E">
        <w:trPr>
          <w:trHeight w:val="75"/>
        </w:trPr>
        <w:tc>
          <w:tcPr>
            <w:tcW w:w="1157" w:type="pct"/>
          </w:tcPr>
          <w:p w14:paraId="648C539E" w14:textId="77777777" w:rsidR="004E6193" w:rsidRPr="000935E0" w:rsidRDefault="004E6193" w:rsidP="00F63A2E">
            <w:pPr>
              <w:pStyle w:val="Heading1"/>
              <w:widowControl w:val="0"/>
              <w:numPr>
                <w:ilvl w:val="0"/>
                <w:numId w:val="0"/>
              </w:numPr>
              <w:spacing w:after="240" w:line="276" w:lineRule="auto"/>
              <w:jc w:val="center"/>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Benchmark Item</w:t>
            </w:r>
          </w:p>
        </w:tc>
        <w:tc>
          <w:tcPr>
            <w:tcW w:w="2332" w:type="pct"/>
          </w:tcPr>
          <w:p w14:paraId="7670C71D" w14:textId="77777777" w:rsidR="004E6193" w:rsidRPr="000935E0" w:rsidRDefault="004E6193" w:rsidP="00F63A2E">
            <w:pPr>
              <w:pStyle w:val="Heading1"/>
              <w:widowControl w:val="0"/>
              <w:numPr>
                <w:ilvl w:val="0"/>
                <w:numId w:val="0"/>
              </w:numPr>
              <w:spacing w:after="240" w:line="276" w:lineRule="auto"/>
              <w:jc w:val="center"/>
              <w:outlineLvl w:val="0"/>
              <w:rPr>
                <w:rFonts w:asciiTheme="minorHAnsi" w:hAnsiTheme="minorHAnsi" w:cs="Calibri"/>
                <w:sz w:val="22"/>
                <w:szCs w:val="22"/>
              </w:rPr>
            </w:pPr>
            <w:r w:rsidRPr="000935E0">
              <w:rPr>
                <w:rFonts w:asciiTheme="minorHAnsi" w:eastAsiaTheme="minorHAnsi" w:hAnsiTheme="minorHAnsi" w:cs="Calibri"/>
                <w:b w:val="0"/>
                <w:bCs w:val="0"/>
                <w:color w:val="auto"/>
                <w:sz w:val="22"/>
                <w:szCs w:val="22"/>
              </w:rPr>
              <w:t>Remediation</w:t>
            </w:r>
          </w:p>
        </w:tc>
        <w:tc>
          <w:tcPr>
            <w:tcW w:w="1512" w:type="pct"/>
          </w:tcPr>
          <w:p w14:paraId="5F9397E6" w14:textId="77777777" w:rsidR="004E6193" w:rsidRPr="000935E0" w:rsidRDefault="004E6193" w:rsidP="00F63A2E">
            <w:pPr>
              <w:pStyle w:val="Heading1"/>
              <w:widowControl w:val="0"/>
              <w:numPr>
                <w:ilvl w:val="0"/>
                <w:numId w:val="0"/>
              </w:numPr>
              <w:spacing w:after="240" w:line="276" w:lineRule="auto"/>
              <w:jc w:val="center"/>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 xml:space="preserve">Description </w:t>
            </w:r>
          </w:p>
        </w:tc>
      </w:tr>
      <w:tr w:rsidR="004E6193" w:rsidRPr="000935E0" w14:paraId="53BD00FB" w14:textId="77777777" w:rsidTr="00F63A2E">
        <w:tc>
          <w:tcPr>
            <w:tcW w:w="1157" w:type="pct"/>
          </w:tcPr>
          <w:p w14:paraId="2C332A6A" w14:textId="77777777" w:rsidR="004E6193" w:rsidRPr="000935E0" w:rsidRDefault="004E6193" w:rsidP="00F63A2E">
            <w:pPr>
              <w:jc w:val="both"/>
            </w:pPr>
            <w:r w:rsidRPr="000935E0">
              <w:t>Configure NTP time synchronization</w:t>
            </w:r>
          </w:p>
        </w:tc>
        <w:tc>
          <w:tcPr>
            <w:tcW w:w="2332" w:type="pct"/>
          </w:tcPr>
          <w:p w14:paraId="41EF0025" w14:textId="77777777" w:rsidR="004E6193" w:rsidRPr="000935E0" w:rsidRDefault="004E6193" w:rsidP="00F63A2E">
            <w:pPr>
              <w:jc w:val="both"/>
            </w:pPr>
            <w:r w:rsidRPr="000935E0">
              <w:t>Description:</w:t>
            </w:r>
          </w:p>
          <w:p w14:paraId="08E56AE7" w14:textId="77777777" w:rsidR="004E6193" w:rsidRPr="000935E0" w:rsidRDefault="004E6193" w:rsidP="004E6193">
            <w:pPr>
              <w:pStyle w:val="ListParagraph"/>
              <w:numPr>
                <w:ilvl w:val="0"/>
                <w:numId w:val="24"/>
              </w:numPr>
              <w:jc w:val="both"/>
              <w:rPr>
                <w:rFonts w:asciiTheme="minorHAnsi" w:hAnsiTheme="minorHAnsi"/>
              </w:rPr>
            </w:pPr>
            <w:r w:rsidRPr="000935E0">
              <w:rPr>
                <w:rFonts w:asciiTheme="minorHAnsi" w:hAnsiTheme="minorHAnsi"/>
              </w:rPr>
              <w:t>Perform the following:</w:t>
            </w:r>
          </w:p>
          <w:p w14:paraId="6442E320" w14:textId="77777777" w:rsidR="004E6193" w:rsidRPr="000935E0" w:rsidRDefault="004E6193" w:rsidP="004E6193">
            <w:pPr>
              <w:pStyle w:val="ListParagraph"/>
              <w:numPr>
                <w:ilvl w:val="0"/>
                <w:numId w:val="24"/>
              </w:numPr>
              <w:jc w:val="both"/>
              <w:rPr>
                <w:rFonts w:asciiTheme="minorHAnsi" w:hAnsiTheme="minorHAnsi"/>
              </w:rPr>
            </w:pPr>
            <w:r w:rsidRPr="000935E0">
              <w:rPr>
                <w:rFonts w:asciiTheme="minorHAnsi" w:hAnsiTheme="minorHAnsi"/>
              </w:rPr>
              <w:t>Select the host.</w:t>
            </w:r>
          </w:p>
          <w:p w14:paraId="75104034" w14:textId="77777777" w:rsidR="004E6193" w:rsidRPr="000935E0" w:rsidRDefault="004E6193" w:rsidP="004E6193">
            <w:pPr>
              <w:pStyle w:val="ListParagraph"/>
              <w:numPr>
                <w:ilvl w:val="0"/>
                <w:numId w:val="24"/>
              </w:numPr>
              <w:jc w:val="both"/>
              <w:rPr>
                <w:rFonts w:asciiTheme="minorHAnsi" w:hAnsiTheme="minorHAnsi"/>
              </w:rPr>
            </w:pPr>
            <w:r w:rsidRPr="000935E0">
              <w:rPr>
                <w:rFonts w:asciiTheme="minorHAnsi" w:hAnsiTheme="minorHAnsi"/>
              </w:rPr>
              <w:t>Click "Manage" -&gt; "Settings" -&gt; "System" -&gt; "Time Configuration".</w:t>
            </w:r>
          </w:p>
          <w:p w14:paraId="0B7BF538" w14:textId="77777777" w:rsidR="004E6193" w:rsidRPr="000935E0" w:rsidRDefault="004E6193" w:rsidP="004E6193">
            <w:pPr>
              <w:pStyle w:val="ListParagraph"/>
              <w:numPr>
                <w:ilvl w:val="0"/>
                <w:numId w:val="24"/>
              </w:numPr>
              <w:jc w:val="both"/>
              <w:rPr>
                <w:rFonts w:asciiTheme="minorHAnsi" w:hAnsiTheme="minorHAnsi"/>
              </w:rPr>
            </w:pPr>
            <w:r w:rsidRPr="000935E0">
              <w:rPr>
                <w:rFonts w:asciiTheme="minorHAnsi" w:hAnsiTheme="minorHAnsi"/>
              </w:rPr>
              <w:t xml:space="preserve">Click the "Edit..." button. </w:t>
            </w:r>
          </w:p>
          <w:p w14:paraId="2D7B0F3B" w14:textId="77777777" w:rsidR="004E6193" w:rsidRPr="000935E0" w:rsidRDefault="004E6193" w:rsidP="004E6193">
            <w:pPr>
              <w:pStyle w:val="ListParagraph"/>
              <w:numPr>
                <w:ilvl w:val="0"/>
                <w:numId w:val="24"/>
              </w:numPr>
              <w:jc w:val="both"/>
              <w:rPr>
                <w:rFonts w:asciiTheme="minorHAnsi" w:hAnsiTheme="minorHAnsi"/>
              </w:rPr>
            </w:pPr>
            <w:r w:rsidRPr="000935E0">
              <w:rPr>
                <w:rFonts w:asciiTheme="minorHAnsi" w:hAnsiTheme="minorHAnsi"/>
              </w:rPr>
              <w:t>Click on "Use Network Time Protocol".</w:t>
            </w:r>
          </w:p>
          <w:p w14:paraId="65041283" w14:textId="77777777" w:rsidR="004E6193" w:rsidRPr="000935E0" w:rsidRDefault="004E6193" w:rsidP="004E6193">
            <w:pPr>
              <w:pStyle w:val="ListParagraph"/>
              <w:numPr>
                <w:ilvl w:val="0"/>
                <w:numId w:val="24"/>
              </w:numPr>
              <w:jc w:val="both"/>
              <w:rPr>
                <w:rFonts w:asciiTheme="minorHAnsi" w:hAnsiTheme="minorHAnsi"/>
              </w:rPr>
            </w:pPr>
            <w:r w:rsidRPr="000935E0">
              <w:rPr>
                <w:rFonts w:asciiTheme="minorHAnsi" w:hAnsiTheme="minorHAnsi"/>
              </w:rPr>
              <w:t>Provide the name and / or IP of your NTP servers. Separate servers with commas.</w:t>
            </w:r>
          </w:p>
          <w:p w14:paraId="684721C0" w14:textId="77777777" w:rsidR="004E6193" w:rsidRPr="000935E0" w:rsidRDefault="004E6193" w:rsidP="004E6193">
            <w:pPr>
              <w:pStyle w:val="ListParagraph"/>
              <w:numPr>
                <w:ilvl w:val="0"/>
                <w:numId w:val="24"/>
              </w:numPr>
              <w:jc w:val="both"/>
              <w:rPr>
                <w:rFonts w:asciiTheme="minorHAnsi" w:hAnsiTheme="minorHAnsi"/>
              </w:rPr>
            </w:pPr>
            <w:r w:rsidRPr="000935E0">
              <w:rPr>
                <w:rFonts w:asciiTheme="minorHAnsi" w:hAnsiTheme="minorHAnsi"/>
              </w:rPr>
              <w:t>If the NTP Service Status is "Stopped", click on "Start".</w:t>
            </w:r>
          </w:p>
          <w:p w14:paraId="0BE6ADC0" w14:textId="746CAEE9" w:rsidR="004E6193" w:rsidRPr="000935E0" w:rsidRDefault="004E6193" w:rsidP="004E6193">
            <w:pPr>
              <w:pStyle w:val="ListParagraph"/>
              <w:numPr>
                <w:ilvl w:val="0"/>
                <w:numId w:val="24"/>
              </w:numPr>
              <w:jc w:val="both"/>
              <w:rPr>
                <w:rFonts w:asciiTheme="minorHAnsi" w:hAnsiTheme="minorHAnsi"/>
              </w:rPr>
            </w:pPr>
            <w:r w:rsidRPr="000935E0">
              <w:rPr>
                <w:rFonts w:asciiTheme="minorHAnsi" w:hAnsiTheme="minorHAnsi"/>
              </w:rPr>
              <w:t xml:space="preserve">Change the </w:t>
            </w:r>
            <w:r w:rsidR="006E0F1E" w:rsidRPr="000935E0">
              <w:rPr>
                <w:rFonts w:asciiTheme="minorHAnsi" w:hAnsiTheme="minorHAnsi"/>
              </w:rPr>
              <w:t>start-up</w:t>
            </w:r>
            <w:r w:rsidRPr="000935E0">
              <w:rPr>
                <w:rFonts w:asciiTheme="minorHAnsi" w:hAnsiTheme="minorHAnsi"/>
              </w:rPr>
              <w:t xml:space="preserve"> policy to "Start and stop with host".</w:t>
            </w:r>
          </w:p>
          <w:p w14:paraId="2BA460EA" w14:textId="77777777" w:rsidR="004E6193" w:rsidRPr="000935E0" w:rsidRDefault="004E6193" w:rsidP="004E6193">
            <w:pPr>
              <w:pStyle w:val="ListParagraph"/>
              <w:numPr>
                <w:ilvl w:val="0"/>
                <w:numId w:val="24"/>
              </w:numPr>
              <w:jc w:val="both"/>
              <w:rPr>
                <w:rFonts w:asciiTheme="minorHAnsi" w:hAnsiTheme="minorHAnsi"/>
              </w:rPr>
            </w:pPr>
            <w:r w:rsidRPr="000935E0">
              <w:rPr>
                <w:rFonts w:asciiTheme="minorHAnsi" w:hAnsiTheme="minorHAnsi"/>
              </w:rPr>
              <w:t>Click "OK".</w:t>
            </w:r>
          </w:p>
        </w:tc>
        <w:tc>
          <w:tcPr>
            <w:tcW w:w="1512" w:type="pct"/>
          </w:tcPr>
          <w:p w14:paraId="5C26B365" w14:textId="1077F272" w:rsidR="004E6193" w:rsidRPr="000935E0" w:rsidRDefault="004E6193" w:rsidP="00F63A2E">
            <w:r w:rsidRPr="001E07B2">
              <w:t xml:space="preserve">By ensuring that all systems use the same relative time source (including the relevant localization offset), and that the relative time source can be correlated to an agreed-upon time standard, you can make it simpler to track and correlate an intruder's actions when reviewing the relevant log files. Incorrect time settings can make it difficult to inspect and correlate log files to detect </w:t>
            </w:r>
            <w:r w:rsidR="006E0F1E" w:rsidRPr="001E07B2">
              <w:t>attacks and</w:t>
            </w:r>
            <w:r w:rsidRPr="001E07B2">
              <w:t xml:space="preserve"> can make auditing inaccurate.</w:t>
            </w:r>
          </w:p>
        </w:tc>
      </w:tr>
      <w:tr w:rsidR="004E6193" w:rsidRPr="000935E0" w14:paraId="20D78895" w14:textId="77777777" w:rsidTr="00F63A2E">
        <w:tc>
          <w:tcPr>
            <w:tcW w:w="1157" w:type="pct"/>
          </w:tcPr>
          <w:p w14:paraId="14DB8E7A" w14:textId="77777777" w:rsidR="004E6193" w:rsidRPr="000935E0" w:rsidRDefault="004E6193" w:rsidP="00F63A2E">
            <w:pPr>
              <w:jc w:val="both"/>
              <w:rPr>
                <w:rFonts w:cs="Calibri"/>
                <w:b/>
                <w:bCs/>
              </w:rPr>
            </w:pPr>
            <w:r w:rsidRPr="000935E0">
              <w:t>Disable ESXi Shell unless needed for diagnostics or troubleshooting</w:t>
            </w:r>
          </w:p>
        </w:tc>
        <w:tc>
          <w:tcPr>
            <w:tcW w:w="2332" w:type="pct"/>
          </w:tcPr>
          <w:p w14:paraId="45F5AA5F"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Perform the following:</w:t>
            </w:r>
          </w:p>
          <w:p w14:paraId="7C95E65C" w14:textId="77777777" w:rsidR="004E6193" w:rsidRPr="000935E0" w:rsidRDefault="004E6193" w:rsidP="004E6193">
            <w:pPr>
              <w:pStyle w:val="ListParagraph"/>
              <w:numPr>
                <w:ilvl w:val="0"/>
                <w:numId w:val="18"/>
              </w:numPr>
              <w:jc w:val="both"/>
              <w:rPr>
                <w:rFonts w:asciiTheme="minorHAnsi" w:hAnsiTheme="minorHAnsi"/>
              </w:rPr>
            </w:pPr>
            <w:r w:rsidRPr="000935E0">
              <w:rPr>
                <w:rFonts w:asciiTheme="minorHAnsi" w:hAnsiTheme="minorHAnsi"/>
              </w:rPr>
              <w:t>From the vSphere web client select the host.</w:t>
            </w:r>
          </w:p>
          <w:p w14:paraId="1DB34E30" w14:textId="77777777" w:rsidR="004E6193" w:rsidRPr="000935E0" w:rsidRDefault="004E6193" w:rsidP="004E6193">
            <w:pPr>
              <w:pStyle w:val="ListParagraph"/>
              <w:numPr>
                <w:ilvl w:val="0"/>
                <w:numId w:val="18"/>
              </w:numPr>
              <w:jc w:val="both"/>
              <w:rPr>
                <w:rFonts w:asciiTheme="minorHAnsi" w:hAnsiTheme="minorHAnsi"/>
              </w:rPr>
            </w:pPr>
            <w:r w:rsidRPr="000935E0">
              <w:rPr>
                <w:rFonts w:asciiTheme="minorHAnsi" w:hAnsiTheme="minorHAnsi"/>
              </w:rPr>
              <w:t xml:space="preserve">Select "Manage" -&gt; "Settings" -&gt; "System" -&gt; "Security Profile". </w:t>
            </w:r>
          </w:p>
          <w:p w14:paraId="02CB372C" w14:textId="77777777" w:rsidR="004E6193" w:rsidRPr="000935E0" w:rsidRDefault="004E6193" w:rsidP="004E6193">
            <w:pPr>
              <w:pStyle w:val="ListParagraph"/>
              <w:numPr>
                <w:ilvl w:val="0"/>
                <w:numId w:val="18"/>
              </w:numPr>
              <w:jc w:val="both"/>
              <w:rPr>
                <w:rFonts w:asciiTheme="minorHAnsi" w:hAnsiTheme="minorHAnsi"/>
              </w:rPr>
            </w:pPr>
            <w:r w:rsidRPr="000935E0">
              <w:rPr>
                <w:rFonts w:asciiTheme="minorHAnsi" w:hAnsiTheme="minorHAnsi"/>
              </w:rPr>
              <w:t>Scroll down to "Services".</w:t>
            </w:r>
          </w:p>
          <w:p w14:paraId="49103B25" w14:textId="77777777" w:rsidR="004E6193" w:rsidRPr="000935E0" w:rsidRDefault="004E6193" w:rsidP="004E6193">
            <w:pPr>
              <w:pStyle w:val="ListParagraph"/>
              <w:numPr>
                <w:ilvl w:val="0"/>
                <w:numId w:val="18"/>
              </w:numPr>
              <w:jc w:val="both"/>
              <w:rPr>
                <w:rFonts w:asciiTheme="minorHAnsi" w:hAnsiTheme="minorHAnsi"/>
              </w:rPr>
            </w:pPr>
            <w:r w:rsidRPr="000935E0">
              <w:rPr>
                <w:rFonts w:asciiTheme="minorHAnsi" w:hAnsiTheme="minorHAnsi"/>
              </w:rPr>
              <w:t xml:space="preserve">Click "Edit...". </w:t>
            </w:r>
          </w:p>
          <w:p w14:paraId="0EB9E213" w14:textId="77777777" w:rsidR="004E6193" w:rsidRPr="000935E0" w:rsidRDefault="004E6193" w:rsidP="004E6193">
            <w:pPr>
              <w:pStyle w:val="ListParagraph"/>
              <w:numPr>
                <w:ilvl w:val="0"/>
                <w:numId w:val="18"/>
              </w:numPr>
              <w:jc w:val="both"/>
              <w:rPr>
                <w:rFonts w:asciiTheme="minorHAnsi" w:hAnsiTheme="minorHAnsi"/>
              </w:rPr>
            </w:pPr>
            <w:r w:rsidRPr="000935E0">
              <w:rPr>
                <w:rFonts w:asciiTheme="minorHAnsi" w:hAnsiTheme="minorHAnsi"/>
              </w:rPr>
              <w:t>Select "ESXi Shell".</w:t>
            </w:r>
          </w:p>
          <w:p w14:paraId="0C229F0A" w14:textId="77777777" w:rsidR="004E6193" w:rsidRPr="000935E0" w:rsidRDefault="004E6193" w:rsidP="004E6193">
            <w:pPr>
              <w:pStyle w:val="ListParagraph"/>
              <w:numPr>
                <w:ilvl w:val="0"/>
                <w:numId w:val="18"/>
              </w:numPr>
              <w:jc w:val="both"/>
              <w:rPr>
                <w:rFonts w:asciiTheme="minorHAnsi" w:hAnsiTheme="minorHAnsi"/>
              </w:rPr>
            </w:pPr>
            <w:r w:rsidRPr="000935E0">
              <w:rPr>
                <w:rFonts w:asciiTheme="minorHAnsi" w:hAnsiTheme="minorHAnsi"/>
              </w:rPr>
              <w:t>Click "Stop".</w:t>
            </w:r>
          </w:p>
          <w:p w14:paraId="273BF596" w14:textId="77777777" w:rsidR="004E6193" w:rsidRPr="000935E0" w:rsidRDefault="004E6193" w:rsidP="004E6193">
            <w:pPr>
              <w:pStyle w:val="ListParagraph"/>
              <w:numPr>
                <w:ilvl w:val="0"/>
                <w:numId w:val="18"/>
              </w:numPr>
              <w:jc w:val="both"/>
              <w:rPr>
                <w:rFonts w:asciiTheme="minorHAnsi" w:hAnsiTheme="minorHAnsi"/>
              </w:rPr>
            </w:pPr>
            <w:r w:rsidRPr="000935E0">
              <w:rPr>
                <w:rFonts w:asciiTheme="minorHAnsi" w:hAnsiTheme="minorHAnsi"/>
              </w:rPr>
              <w:t>Change the Startup Policy "Start and Stop Manually"</w:t>
            </w:r>
          </w:p>
          <w:p w14:paraId="424942C0" w14:textId="77777777" w:rsidR="004E6193" w:rsidRPr="000935E0" w:rsidRDefault="004E6193" w:rsidP="004E6193">
            <w:pPr>
              <w:pStyle w:val="ListParagraph"/>
              <w:numPr>
                <w:ilvl w:val="0"/>
                <w:numId w:val="18"/>
              </w:numPr>
              <w:jc w:val="both"/>
              <w:rPr>
                <w:rFonts w:asciiTheme="minorHAnsi" w:hAnsiTheme="minorHAnsi"/>
              </w:rPr>
            </w:pPr>
            <w:r w:rsidRPr="000935E0">
              <w:rPr>
                <w:rFonts w:asciiTheme="minorHAnsi" w:hAnsiTheme="minorHAnsi"/>
              </w:rPr>
              <w:t>Click "OK</w:t>
            </w:r>
          </w:p>
          <w:p w14:paraId="0F928FA0" w14:textId="77777777" w:rsidR="004E6193" w:rsidRPr="000935E0" w:rsidRDefault="004E6193" w:rsidP="00F63A2E">
            <w:pPr>
              <w:pStyle w:val="ListParagraph"/>
              <w:ind w:left="360"/>
              <w:jc w:val="both"/>
              <w:rPr>
                <w:rFonts w:asciiTheme="minorHAnsi" w:hAnsiTheme="minorHAnsi"/>
              </w:rPr>
            </w:pPr>
          </w:p>
        </w:tc>
        <w:tc>
          <w:tcPr>
            <w:tcW w:w="1512" w:type="pct"/>
          </w:tcPr>
          <w:p w14:paraId="049CB8BB" w14:textId="77777777" w:rsidR="004E6193" w:rsidRPr="001E07B2" w:rsidRDefault="004E6193" w:rsidP="00F63A2E">
            <w:r w:rsidRPr="001E07B2">
              <w:lastRenderedPageBreak/>
              <w:t xml:space="preserve">ESXi Shell is an interactive command line environment available from the Direct Console User Interface (DCUI) or remotely via SSH. Access to this mode requires the root password of the server. The ESXi Shell can be turned on and off for individual hosts. Activities performed from the ESXi Shell bypass vCenter RBAC and audit controls. The ESXi </w:t>
            </w:r>
            <w:r w:rsidRPr="001E07B2">
              <w:lastRenderedPageBreak/>
              <w:t>shell should only be turned on when needed to troubleshoot/resolve problems that cannot be fixed through the vSphere web client or vCLI/PowerCLI. You can use the vSphere Web Client to enable local and remote (SSH) access to the ESXi Shell and to set the idle timeout and availability timeout.</w:t>
            </w:r>
          </w:p>
          <w:p w14:paraId="0B679BFA" w14:textId="77777777" w:rsidR="004E6193" w:rsidRPr="000935E0" w:rsidRDefault="004E6193" w:rsidP="00F63A2E">
            <w:pPr>
              <w:jc w:val="both"/>
            </w:pPr>
          </w:p>
        </w:tc>
      </w:tr>
      <w:tr w:rsidR="004E6193" w:rsidRPr="000935E0" w14:paraId="7CD5DD42" w14:textId="77777777" w:rsidTr="00F63A2E">
        <w:tc>
          <w:tcPr>
            <w:tcW w:w="1157" w:type="pct"/>
          </w:tcPr>
          <w:p w14:paraId="079F8FE7" w14:textId="77777777" w:rsidR="004E6193" w:rsidRPr="000935E0" w:rsidRDefault="004E6193" w:rsidP="00F63A2E">
            <w:pPr>
              <w:pStyle w:val="Heading1"/>
              <w:widowControl w:val="0"/>
              <w:numPr>
                <w:ilvl w:val="0"/>
                <w:numId w:val="0"/>
              </w:numPr>
              <w:spacing w:after="240" w:line="276" w:lineRule="auto"/>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lastRenderedPageBreak/>
              <w:t>Disable SSH</w:t>
            </w:r>
          </w:p>
        </w:tc>
        <w:tc>
          <w:tcPr>
            <w:tcW w:w="2332" w:type="pct"/>
          </w:tcPr>
          <w:p w14:paraId="0F60473F"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Perform the following:</w:t>
            </w:r>
          </w:p>
          <w:p w14:paraId="7B99E372" w14:textId="77777777" w:rsidR="004E6193" w:rsidRPr="000935E0" w:rsidRDefault="004E6193" w:rsidP="004E6193">
            <w:pPr>
              <w:pageBreakBefore/>
              <w:numPr>
                <w:ilvl w:val="0"/>
                <w:numId w:val="19"/>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From the vSphere web client select the host.</w:t>
            </w:r>
          </w:p>
          <w:p w14:paraId="59B78905" w14:textId="77777777" w:rsidR="004E6193" w:rsidRPr="000935E0" w:rsidRDefault="004E6193" w:rsidP="004E6193">
            <w:pPr>
              <w:pageBreakBefore/>
              <w:numPr>
                <w:ilvl w:val="0"/>
                <w:numId w:val="19"/>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 xml:space="preserve">Select "Manage" -&gt; "Settings" -&gt; "System" -&gt; "Security Profile". </w:t>
            </w:r>
          </w:p>
          <w:p w14:paraId="7110615A" w14:textId="77777777" w:rsidR="004E6193" w:rsidRPr="000935E0" w:rsidRDefault="004E6193" w:rsidP="004E6193">
            <w:pPr>
              <w:pageBreakBefore/>
              <w:numPr>
                <w:ilvl w:val="0"/>
                <w:numId w:val="19"/>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Scroll down to "Services".</w:t>
            </w:r>
          </w:p>
          <w:p w14:paraId="1C73A00D" w14:textId="77777777" w:rsidR="004E6193" w:rsidRPr="000935E0" w:rsidRDefault="004E6193" w:rsidP="004E6193">
            <w:pPr>
              <w:pageBreakBefore/>
              <w:numPr>
                <w:ilvl w:val="0"/>
                <w:numId w:val="19"/>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 xml:space="preserve">Click "Edit...". </w:t>
            </w:r>
          </w:p>
          <w:p w14:paraId="1ACFCAFF" w14:textId="77777777" w:rsidR="004E6193" w:rsidRPr="000935E0" w:rsidRDefault="004E6193" w:rsidP="004E6193">
            <w:pPr>
              <w:pageBreakBefore/>
              <w:numPr>
                <w:ilvl w:val="0"/>
                <w:numId w:val="19"/>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Select "SSH".</w:t>
            </w:r>
          </w:p>
          <w:p w14:paraId="30AB5BEC" w14:textId="77777777" w:rsidR="004E6193" w:rsidRPr="000935E0" w:rsidRDefault="004E6193" w:rsidP="004E6193">
            <w:pPr>
              <w:pageBreakBefore/>
              <w:numPr>
                <w:ilvl w:val="0"/>
                <w:numId w:val="19"/>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Click "Stop".</w:t>
            </w:r>
          </w:p>
          <w:p w14:paraId="38F24AEC" w14:textId="77777777" w:rsidR="004E6193" w:rsidRPr="000935E0" w:rsidRDefault="004E6193" w:rsidP="004E6193">
            <w:pPr>
              <w:pageBreakBefore/>
              <w:numPr>
                <w:ilvl w:val="0"/>
                <w:numId w:val="19"/>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 xml:space="preserve">Change the Startup Policy "to Start and Stop Manually". </w:t>
            </w:r>
          </w:p>
          <w:p w14:paraId="4230FF93" w14:textId="77777777" w:rsidR="004E6193" w:rsidRPr="000935E0" w:rsidRDefault="004E6193" w:rsidP="004E6193">
            <w:pPr>
              <w:pageBreakBefore/>
              <w:numPr>
                <w:ilvl w:val="0"/>
                <w:numId w:val="19"/>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Click "OK".</w:t>
            </w:r>
          </w:p>
          <w:p w14:paraId="6CC97AF3" w14:textId="77777777" w:rsidR="004E6193" w:rsidRPr="000935E0" w:rsidRDefault="004E6193" w:rsidP="00F63A2E">
            <w:pPr>
              <w:pageBreakBefore/>
              <w:shd w:val="clear" w:color="auto" w:fill="FFFFFF"/>
              <w:spacing w:before="100" w:beforeAutospacing="1" w:after="100" w:afterAutospacing="1"/>
              <w:rPr>
                <w:rFonts w:cs="Calibri"/>
              </w:rPr>
            </w:pPr>
          </w:p>
        </w:tc>
        <w:tc>
          <w:tcPr>
            <w:tcW w:w="1512" w:type="pct"/>
          </w:tcPr>
          <w:p w14:paraId="087EA03C" w14:textId="77777777" w:rsidR="004E6193" w:rsidRPr="000935E0" w:rsidRDefault="004E6193" w:rsidP="00F63A2E">
            <w:pPr>
              <w:jc w:val="both"/>
            </w:pPr>
            <w:r w:rsidRPr="004F7500">
              <w:t>Disable Secure Shell (SSH) for each ESXi host to prevent remote access to the ESXi shell. only enable if needed for troubleshooting or diagnostics</w:t>
            </w:r>
          </w:p>
        </w:tc>
      </w:tr>
      <w:tr w:rsidR="004E6193" w:rsidRPr="000935E0" w14:paraId="1EC839C5" w14:textId="77777777" w:rsidTr="00F63A2E">
        <w:tc>
          <w:tcPr>
            <w:tcW w:w="1157" w:type="pct"/>
          </w:tcPr>
          <w:p w14:paraId="33962769" w14:textId="77777777" w:rsidR="004E6193" w:rsidRPr="000935E0" w:rsidRDefault="004E6193" w:rsidP="00F63A2E">
            <w:pPr>
              <w:pStyle w:val="Heading1"/>
              <w:widowControl w:val="0"/>
              <w:numPr>
                <w:ilvl w:val="0"/>
                <w:numId w:val="0"/>
              </w:numPr>
              <w:spacing w:after="240" w:line="276" w:lineRule="auto"/>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Enable lockdown mode to restrict remote access</w:t>
            </w:r>
          </w:p>
        </w:tc>
        <w:tc>
          <w:tcPr>
            <w:tcW w:w="2332" w:type="pct"/>
          </w:tcPr>
          <w:p w14:paraId="2272B97E" w14:textId="77777777" w:rsidR="004E6193" w:rsidRPr="000935E0" w:rsidRDefault="004E6193" w:rsidP="00F63A2E">
            <w:pPr>
              <w:pageBreakBefore/>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From the vSphere web client:</w:t>
            </w:r>
          </w:p>
          <w:p w14:paraId="2642E227" w14:textId="77777777" w:rsidR="004E6193" w:rsidRPr="000935E0" w:rsidRDefault="004E6193" w:rsidP="00F63A2E">
            <w:pPr>
              <w:pageBreakBefore/>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1. Select the host -&gt;Select "Manage" -&gt; "Settings" -&gt; "System" -&gt; "Security Profile".</w:t>
            </w:r>
          </w:p>
          <w:p w14:paraId="6EEAC1AA" w14:textId="77777777" w:rsidR="004E6193" w:rsidRPr="000935E0" w:rsidRDefault="004E6193" w:rsidP="004E6193">
            <w:pPr>
              <w:pageBreakBefore/>
              <w:numPr>
                <w:ilvl w:val="0"/>
                <w:numId w:val="17"/>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Scroll down to "Lockdown Mode".</w:t>
            </w:r>
          </w:p>
          <w:p w14:paraId="3F148C3F" w14:textId="77777777" w:rsidR="004E6193" w:rsidRPr="000935E0" w:rsidRDefault="004E6193" w:rsidP="004E6193">
            <w:pPr>
              <w:pageBreakBefore/>
              <w:numPr>
                <w:ilvl w:val="0"/>
                <w:numId w:val="17"/>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 xml:space="preserve">Click "Edit...". </w:t>
            </w:r>
          </w:p>
          <w:p w14:paraId="12551F89" w14:textId="77777777" w:rsidR="004E6193" w:rsidRPr="000935E0" w:rsidRDefault="004E6193" w:rsidP="004E6193">
            <w:pPr>
              <w:pageBreakBefore/>
              <w:numPr>
                <w:ilvl w:val="0"/>
                <w:numId w:val="17"/>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Select the "Enable Lockdown Mode" checkbox.</w:t>
            </w:r>
          </w:p>
          <w:p w14:paraId="66A78BA8" w14:textId="77777777" w:rsidR="004E6193" w:rsidRPr="000935E0" w:rsidRDefault="004E6193" w:rsidP="004E6193">
            <w:pPr>
              <w:pageBreakBefore/>
              <w:numPr>
                <w:ilvl w:val="0"/>
                <w:numId w:val="17"/>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Click "OK".</w:t>
            </w:r>
          </w:p>
        </w:tc>
        <w:tc>
          <w:tcPr>
            <w:tcW w:w="1512" w:type="pct"/>
          </w:tcPr>
          <w:p w14:paraId="44A59169" w14:textId="77777777" w:rsidR="004E6193" w:rsidRPr="000935E0" w:rsidRDefault="004E6193" w:rsidP="00F63A2E">
            <w:pPr>
              <w:jc w:val="both"/>
            </w:pPr>
            <w:r w:rsidRPr="000935E0">
              <w:rPr>
                <w:rFonts w:eastAsia="Times New Roman" w:cs="Times New Roman"/>
                <w:lang w:val="en" w:eastAsia="en-GB"/>
              </w:rPr>
              <w:t xml:space="preserve"> Lockdown mode disables local access to the ESXi host. All management must be done from vCenter to ensure proper permissions and roles are being applied when using lockdown mode.</w:t>
            </w:r>
          </w:p>
        </w:tc>
      </w:tr>
      <w:tr w:rsidR="004E6193" w:rsidRPr="000935E0" w14:paraId="1A0B6D2F" w14:textId="77777777" w:rsidTr="00F63A2E">
        <w:tc>
          <w:tcPr>
            <w:tcW w:w="1157" w:type="pct"/>
          </w:tcPr>
          <w:p w14:paraId="025CFF21" w14:textId="77777777" w:rsidR="004E6193" w:rsidRPr="000935E0" w:rsidRDefault="004E6193" w:rsidP="00F63A2E">
            <w:pPr>
              <w:pageBreakBefore/>
              <w:shd w:val="clear" w:color="auto" w:fill="FFFFFF"/>
              <w:spacing w:before="100" w:beforeAutospacing="1" w:after="100" w:afterAutospacing="1"/>
              <w:rPr>
                <w:rFonts w:cs="Calibri"/>
                <w:b/>
                <w:bCs/>
              </w:rPr>
            </w:pPr>
            <w:r w:rsidRPr="000935E0">
              <w:rPr>
                <w:rFonts w:eastAsia="Times New Roman" w:cs="Times New Roman"/>
                <w:lang w:val="en" w:eastAsia="en-GB"/>
              </w:rPr>
              <w:t>Ensure that the vSwitch Forged Transmits policy is set to reject</w:t>
            </w:r>
          </w:p>
        </w:tc>
        <w:tc>
          <w:tcPr>
            <w:tcW w:w="2332" w:type="pct"/>
          </w:tcPr>
          <w:p w14:paraId="44B4502F" w14:textId="77777777" w:rsidR="004E6193" w:rsidRPr="000935E0" w:rsidRDefault="004E6193" w:rsidP="00F63A2E">
            <w:pPr>
              <w:pageBreakBefore/>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Remediation</w:t>
            </w:r>
          </w:p>
          <w:p w14:paraId="5474E195" w14:textId="77777777" w:rsidR="004E6193" w:rsidRPr="000935E0" w:rsidRDefault="004E6193" w:rsidP="004E6193">
            <w:pPr>
              <w:pageBreakBefore/>
              <w:numPr>
                <w:ilvl w:val="0"/>
                <w:numId w:val="20"/>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In the vSphere Web Client, navigate to the host.</w:t>
            </w:r>
          </w:p>
          <w:p w14:paraId="22FEFF0D" w14:textId="77777777" w:rsidR="004E6193" w:rsidRPr="000935E0" w:rsidRDefault="004E6193" w:rsidP="004E6193">
            <w:pPr>
              <w:pageBreakBefore/>
              <w:numPr>
                <w:ilvl w:val="0"/>
                <w:numId w:val="20"/>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"Hosts and Clusters" -&gt; "vCenter" -&gt; host.</w:t>
            </w:r>
          </w:p>
          <w:p w14:paraId="2B8B5B1C" w14:textId="77777777" w:rsidR="004E6193" w:rsidRPr="000935E0" w:rsidRDefault="004E6193" w:rsidP="004E6193">
            <w:pPr>
              <w:pageBreakBefore/>
              <w:numPr>
                <w:ilvl w:val="0"/>
                <w:numId w:val="20"/>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On the Manage tab, click Networking, and select Virtual switches.</w:t>
            </w:r>
          </w:p>
          <w:p w14:paraId="1C32FC4B" w14:textId="77777777" w:rsidR="004E6193" w:rsidRPr="000935E0" w:rsidRDefault="004E6193" w:rsidP="004E6193">
            <w:pPr>
              <w:pageBreakBefore/>
              <w:numPr>
                <w:ilvl w:val="0"/>
                <w:numId w:val="20"/>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Select a standard switch from the list and click the pencil icon to edit settings.</w:t>
            </w:r>
          </w:p>
          <w:p w14:paraId="6B0588C8" w14:textId="77777777" w:rsidR="004E6193" w:rsidRPr="000935E0" w:rsidRDefault="004E6193" w:rsidP="004E6193">
            <w:pPr>
              <w:pageBreakBefore/>
              <w:numPr>
                <w:ilvl w:val="0"/>
                <w:numId w:val="20"/>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Select Security.</w:t>
            </w:r>
          </w:p>
          <w:p w14:paraId="4E5D620F" w14:textId="77777777" w:rsidR="004E6193" w:rsidRPr="000935E0" w:rsidRDefault="004E6193" w:rsidP="004E6193">
            <w:pPr>
              <w:pageBreakBefore/>
              <w:numPr>
                <w:ilvl w:val="0"/>
                <w:numId w:val="20"/>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Set Forged transmits to "Reject".</w:t>
            </w:r>
          </w:p>
          <w:p w14:paraId="6F87A799" w14:textId="77777777" w:rsidR="004E6193" w:rsidRPr="000935E0" w:rsidRDefault="004E6193" w:rsidP="004E6193">
            <w:pPr>
              <w:pageBreakBefore/>
              <w:numPr>
                <w:ilvl w:val="0"/>
                <w:numId w:val="20"/>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Click "OK</w:t>
            </w:r>
          </w:p>
        </w:tc>
        <w:tc>
          <w:tcPr>
            <w:tcW w:w="1512" w:type="pct"/>
          </w:tcPr>
          <w:p w14:paraId="423583BB" w14:textId="77777777" w:rsidR="004E6193" w:rsidRPr="000935E0" w:rsidRDefault="004E6193" w:rsidP="00F63A2E">
            <w:pPr>
              <w:jc w:val="both"/>
            </w:pPr>
            <w:r w:rsidRPr="000935E0">
              <w:rPr>
                <w:rFonts w:eastAsia="Times New Roman" w:cs="Times New Roman"/>
                <w:lang w:val="en" w:eastAsia="en-GB"/>
              </w:rPr>
              <w:t>Set the vSwitch Forged Transmits policy is set to reject for each vSwitch</w:t>
            </w:r>
          </w:p>
        </w:tc>
      </w:tr>
      <w:tr w:rsidR="004E6193" w:rsidRPr="000935E0" w14:paraId="4CC6F5EE" w14:textId="77777777" w:rsidTr="00F63A2E">
        <w:tc>
          <w:tcPr>
            <w:tcW w:w="1157" w:type="pct"/>
          </w:tcPr>
          <w:p w14:paraId="43686C28" w14:textId="77777777" w:rsidR="004E6193" w:rsidRPr="000935E0" w:rsidRDefault="004E6193" w:rsidP="00F63A2E">
            <w:pPr>
              <w:pStyle w:val="Heading1"/>
              <w:widowControl w:val="0"/>
              <w:numPr>
                <w:ilvl w:val="0"/>
                <w:numId w:val="0"/>
              </w:numPr>
              <w:spacing w:after="240" w:line="276" w:lineRule="auto"/>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lastRenderedPageBreak/>
              <w:t>Ensure that the vSwitch MAC Address Change policy is set to reject</w:t>
            </w:r>
          </w:p>
        </w:tc>
        <w:tc>
          <w:tcPr>
            <w:tcW w:w="2332" w:type="pct"/>
          </w:tcPr>
          <w:p w14:paraId="180A0A55" w14:textId="77777777" w:rsidR="004E6193" w:rsidRPr="000935E0" w:rsidRDefault="004E6193" w:rsidP="004E6193">
            <w:pPr>
              <w:pageBreakBefore/>
              <w:numPr>
                <w:ilvl w:val="0"/>
                <w:numId w:val="21"/>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In the vSphere Web Client, navigate to the host.</w:t>
            </w:r>
          </w:p>
          <w:p w14:paraId="543B2383" w14:textId="77777777" w:rsidR="004E6193" w:rsidRPr="000935E0" w:rsidRDefault="004E6193" w:rsidP="004E6193">
            <w:pPr>
              <w:pageBreakBefore/>
              <w:numPr>
                <w:ilvl w:val="0"/>
                <w:numId w:val="21"/>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"Hosts and Clusters" -&gt; "vCenter" -&gt; host.</w:t>
            </w:r>
          </w:p>
          <w:p w14:paraId="7BCE411D" w14:textId="77777777" w:rsidR="004E6193" w:rsidRPr="000935E0" w:rsidRDefault="004E6193" w:rsidP="004E6193">
            <w:pPr>
              <w:pageBreakBefore/>
              <w:numPr>
                <w:ilvl w:val="0"/>
                <w:numId w:val="21"/>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On the Manage tab, click Networking, and select Virtual switches.</w:t>
            </w:r>
          </w:p>
          <w:p w14:paraId="32A4DE49" w14:textId="77777777" w:rsidR="004E6193" w:rsidRPr="000935E0" w:rsidRDefault="004E6193" w:rsidP="004E6193">
            <w:pPr>
              <w:pageBreakBefore/>
              <w:numPr>
                <w:ilvl w:val="0"/>
                <w:numId w:val="21"/>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Select a standard switch from the list and click the pencil icon to edit settings.</w:t>
            </w:r>
          </w:p>
          <w:p w14:paraId="79F06DF5" w14:textId="77777777" w:rsidR="004E6193" w:rsidRPr="000935E0" w:rsidRDefault="004E6193" w:rsidP="004E6193">
            <w:pPr>
              <w:pageBreakBefore/>
              <w:numPr>
                <w:ilvl w:val="0"/>
                <w:numId w:val="21"/>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Select Security.</w:t>
            </w:r>
          </w:p>
          <w:p w14:paraId="17B74F3C" w14:textId="77777777" w:rsidR="004E6193" w:rsidRPr="000935E0" w:rsidRDefault="004E6193" w:rsidP="004E6193">
            <w:pPr>
              <w:pageBreakBefore/>
              <w:numPr>
                <w:ilvl w:val="0"/>
                <w:numId w:val="21"/>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Set MAC Address Changes to "Reject".</w:t>
            </w:r>
          </w:p>
          <w:p w14:paraId="6E6774C1" w14:textId="77777777" w:rsidR="004E6193" w:rsidRPr="000935E0" w:rsidRDefault="004E6193" w:rsidP="004E6193">
            <w:pPr>
              <w:pageBreakBefore/>
              <w:numPr>
                <w:ilvl w:val="0"/>
                <w:numId w:val="21"/>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Click "OK".</w:t>
            </w:r>
          </w:p>
        </w:tc>
        <w:tc>
          <w:tcPr>
            <w:tcW w:w="1512" w:type="pct"/>
          </w:tcPr>
          <w:p w14:paraId="11F706A7" w14:textId="77777777" w:rsidR="004E6193" w:rsidRPr="000935E0" w:rsidRDefault="004E6193" w:rsidP="00F63A2E">
            <w:pPr>
              <w:jc w:val="both"/>
            </w:pPr>
            <w:r w:rsidRPr="000935E0">
              <w:rPr>
                <w:rFonts w:eastAsia="Times New Roman" w:cs="Times New Roman"/>
                <w:lang w:val="en" w:eastAsia="en-GB"/>
              </w:rPr>
              <w:t>Ensure that the MAC Address Change policy within the vSwitch is set to reject.</w:t>
            </w:r>
          </w:p>
        </w:tc>
      </w:tr>
      <w:tr w:rsidR="004E6193" w:rsidRPr="000935E0" w14:paraId="4233ABF7" w14:textId="77777777" w:rsidTr="00F63A2E">
        <w:tc>
          <w:tcPr>
            <w:tcW w:w="1157" w:type="pct"/>
          </w:tcPr>
          <w:p w14:paraId="07D58D52" w14:textId="77777777" w:rsidR="004E6193" w:rsidRPr="000935E0" w:rsidRDefault="004E6193" w:rsidP="00F63A2E">
            <w:pPr>
              <w:pStyle w:val="Heading1"/>
              <w:widowControl w:val="0"/>
              <w:numPr>
                <w:ilvl w:val="0"/>
                <w:numId w:val="0"/>
              </w:numPr>
              <w:spacing w:after="240" w:line="276" w:lineRule="auto"/>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Ensure that the vSwitch Promiscuous Mode policy is set to reject</w:t>
            </w:r>
          </w:p>
        </w:tc>
        <w:tc>
          <w:tcPr>
            <w:tcW w:w="2332" w:type="pct"/>
          </w:tcPr>
          <w:p w14:paraId="269B3ECF" w14:textId="77777777" w:rsidR="004E6193" w:rsidRPr="000935E0" w:rsidRDefault="004E6193" w:rsidP="004E6193">
            <w:pPr>
              <w:pageBreakBefore/>
              <w:numPr>
                <w:ilvl w:val="0"/>
                <w:numId w:val="22"/>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In the vSphere Web Client, navigate to the host.</w:t>
            </w:r>
          </w:p>
          <w:p w14:paraId="2CC551A2" w14:textId="77777777" w:rsidR="004E6193" w:rsidRPr="000935E0" w:rsidRDefault="004E6193" w:rsidP="004E6193">
            <w:pPr>
              <w:pageBreakBefore/>
              <w:numPr>
                <w:ilvl w:val="0"/>
                <w:numId w:val="22"/>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"Hosts and Clusters" -&gt; "vCenter" -&gt; host.</w:t>
            </w:r>
          </w:p>
          <w:p w14:paraId="28D983CD" w14:textId="77777777" w:rsidR="004E6193" w:rsidRPr="000935E0" w:rsidRDefault="004E6193" w:rsidP="004E6193">
            <w:pPr>
              <w:pageBreakBefore/>
              <w:numPr>
                <w:ilvl w:val="0"/>
                <w:numId w:val="22"/>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On the Manage tab, click Networking, and select Virtual switches.</w:t>
            </w:r>
          </w:p>
          <w:p w14:paraId="3BA2220B" w14:textId="77777777" w:rsidR="004E6193" w:rsidRPr="000935E0" w:rsidRDefault="004E6193" w:rsidP="004E6193">
            <w:pPr>
              <w:pageBreakBefore/>
              <w:numPr>
                <w:ilvl w:val="0"/>
                <w:numId w:val="22"/>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Select a standard switch from the list and click the pencil icon to edit settings.</w:t>
            </w:r>
          </w:p>
          <w:p w14:paraId="5600E047" w14:textId="77777777" w:rsidR="004E6193" w:rsidRPr="000935E0" w:rsidRDefault="004E6193" w:rsidP="004E6193">
            <w:pPr>
              <w:pageBreakBefore/>
              <w:numPr>
                <w:ilvl w:val="0"/>
                <w:numId w:val="22"/>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Select Security.</w:t>
            </w:r>
          </w:p>
          <w:p w14:paraId="7AA8ED4A" w14:textId="77777777" w:rsidR="004E6193" w:rsidRPr="000935E0" w:rsidRDefault="004E6193" w:rsidP="004E6193">
            <w:pPr>
              <w:pageBreakBefore/>
              <w:numPr>
                <w:ilvl w:val="0"/>
                <w:numId w:val="22"/>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Set Promiscuous Mode to "Reject".</w:t>
            </w:r>
          </w:p>
          <w:p w14:paraId="3DA4267F" w14:textId="77777777" w:rsidR="004E6193" w:rsidRPr="000935E0" w:rsidRDefault="004E6193" w:rsidP="004E6193">
            <w:pPr>
              <w:pageBreakBefore/>
              <w:numPr>
                <w:ilvl w:val="0"/>
                <w:numId w:val="22"/>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Click "OK".</w:t>
            </w:r>
          </w:p>
          <w:p w14:paraId="5D659E4B" w14:textId="77777777" w:rsidR="004E6193" w:rsidRPr="000935E0" w:rsidRDefault="004E6193" w:rsidP="00F63A2E">
            <w:pPr>
              <w:rPr>
                <w:rFonts w:eastAsia="Times New Roman" w:cs="Times New Roman"/>
                <w:lang w:val="en" w:eastAsia="en-GB"/>
              </w:rPr>
            </w:pPr>
          </w:p>
        </w:tc>
        <w:tc>
          <w:tcPr>
            <w:tcW w:w="1512" w:type="pct"/>
          </w:tcPr>
          <w:p w14:paraId="1E767A04" w14:textId="77777777" w:rsidR="004E6193" w:rsidRPr="000935E0" w:rsidRDefault="004E6193" w:rsidP="00F63A2E">
            <w:pPr>
              <w:jc w:val="both"/>
            </w:pPr>
            <w:r w:rsidRPr="000935E0">
              <w:rPr>
                <w:rFonts w:eastAsia="Times New Roman" w:cs="Times New Roman"/>
                <w:lang w:val="en" w:eastAsia="en-GB"/>
              </w:rPr>
              <w:t xml:space="preserve"> Ensure that the Promiscuous Mode Policy within the vSwitch is set to reject</w:t>
            </w:r>
          </w:p>
        </w:tc>
      </w:tr>
      <w:tr w:rsidR="004E6193" w:rsidRPr="000935E0" w14:paraId="278EFE11" w14:textId="77777777" w:rsidTr="00F63A2E">
        <w:tc>
          <w:tcPr>
            <w:tcW w:w="1157" w:type="pct"/>
          </w:tcPr>
          <w:p w14:paraId="53590BA1" w14:textId="77777777" w:rsidR="004E6193" w:rsidRPr="000935E0" w:rsidRDefault="004E6193" w:rsidP="00F63A2E">
            <w:pPr>
              <w:pStyle w:val="Heading1"/>
              <w:widowControl w:val="0"/>
              <w:numPr>
                <w:ilvl w:val="0"/>
                <w:numId w:val="0"/>
              </w:numPr>
              <w:spacing w:after="240" w:line="276" w:lineRule="auto"/>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Configure the ESXi host firewall to restrict access to services running on the host</w:t>
            </w:r>
          </w:p>
        </w:tc>
        <w:tc>
          <w:tcPr>
            <w:tcW w:w="2332" w:type="pct"/>
          </w:tcPr>
          <w:p w14:paraId="1A2004B8" w14:textId="77777777" w:rsidR="004E6193" w:rsidRPr="000935E0" w:rsidRDefault="004E6193" w:rsidP="00F63A2E">
            <w:pPr>
              <w:pageBreakBefore/>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Perform the following from the vSphere web client:</w:t>
            </w:r>
          </w:p>
          <w:p w14:paraId="5961C987" w14:textId="77777777" w:rsidR="004E6193" w:rsidRPr="000935E0" w:rsidRDefault="004E6193" w:rsidP="004E6193">
            <w:pPr>
              <w:pageBreakBefore/>
              <w:numPr>
                <w:ilvl w:val="0"/>
                <w:numId w:val="23"/>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 xml:space="preserve">Select the host </w:t>
            </w:r>
          </w:p>
          <w:p w14:paraId="177D3336" w14:textId="77777777" w:rsidR="004E6193" w:rsidRPr="000935E0" w:rsidRDefault="004E6193" w:rsidP="004E6193">
            <w:pPr>
              <w:pageBreakBefore/>
              <w:numPr>
                <w:ilvl w:val="0"/>
                <w:numId w:val="23"/>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Go to "Manage" -&gt; "Settings" -&gt; "System" -&gt; "Security Profile"</w:t>
            </w:r>
          </w:p>
          <w:p w14:paraId="39225910" w14:textId="77777777" w:rsidR="004E6193" w:rsidRPr="000935E0" w:rsidRDefault="004E6193" w:rsidP="004E6193">
            <w:pPr>
              <w:pageBreakBefore/>
              <w:numPr>
                <w:ilvl w:val="0"/>
                <w:numId w:val="23"/>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 xml:space="preserve">In the "Firewall" section select "Edit...". </w:t>
            </w:r>
          </w:p>
          <w:p w14:paraId="75BF885C" w14:textId="77777777" w:rsidR="004E6193" w:rsidRPr="000935E0" w:rsidRDefault="004E6193" w:rsidP="004E6193">
            <w:pPr>
              <w:pageBreakBefore/>
              <w:numPr>
                <w:ilvl w:val="0"/>
                <w:numId w:val="23"/>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For each enabled service, (e.g. ssh, vSphere Web Access, http client) provide a range of allowed IP addresses.</w:t>
            </w:r>
          </w:p>
          <w:p w14:paraId="4FDF318C" w14:textId="77777777" w:rsidR="004E6193" w:rsidRPr="000935E0" w:rsidRDefault="004E6193" w:rsidP="004E6193">
            <w:pPr>
              <w:pageBreakBefore/>
              <w:numPr>
                <w:ilvl w:val="0"/>
                <w:numId w:val="23"/>
              </w:numPr>
              <w:shd w:val="clear" w:color="auto" w:fill="FFFFFF"/>
              <w:spacing w:before="100" w:beforeAutospacing="1" w:after="100" w:afterAutospacing="1"/>
              <w:rPr>
                <w:rFonts w:eastAsia="Times New Roman" w:cs="Times New Roman"/>
                <w:lang w:val="en" w:eastAsia="en-GB"/>
              </w:rPr>
            </w:pPr>
            <w:r w:rsidRPr="000935E0">
              <w:rPr>
                <w:rFonts w:eastAsia="Times New Roman" w:cs="Times New Roman"/>
                <w:lang w:val="en" w:eastAsia="en-GB"/>
              </w:rPr>
              <w:t>Click "Ok".</w:t>
            </w:r>
          </w:p>
          <w:p w14:paraId="407CB914" w14:textId="77777777" w:rsidR="004E6193" w:rsidRPr="000935E0" w:rsidRDefault="004E6193" w:rsidP="00F63A2E">
            <w:pPr>
              <w:rPr>
                <w:rFonts w:eastAsia="Times New Roman" w:cs="Times New Roman"/>
                <w:lang w:val="en" w:eastAsia="en-GB"/>
              </w:rPr>
            </w:pPr>
          </w:p>
        </w:tc>
        <w:tc>
          <w:tcPr>
            <w:tcW w:w="1512" w:type="pct"/>
          </w:tcPr>
          <w:p w14:paraId="0BD4F95A" w14:textId="77777777" w:rsidR="004E6193" w:rsidRPr="000935E0" w:rsidRDefault="004E6193" w:rsidP="00F63A2E">
            <w:pPr>
              <w:jc w:val="both"/>
            </w:pPr>
            <w:r w:rsidRPr="000935E0">
              <w:t>Below list of service must be enabled and provide the range of IP</w:t>
            </w:r>
            <w:r w:rsidRPr="000935E0">
              <w:rPr>
                <w:rFonts w:eastAsia="Times New Roman" w:cs="Times New Roman"/>
                <w:lang w:val="en" w:eastAsia="en-GB"/>
              </w:rPr>
              <w:t xml:space="preserve"> addresses from where these service access is required. </w:t>
            </w:r>
            <w:r w:rsidRPr="000935E0">
              <w:t xml:space="preserve"> </w:t>
            </w:r>
          </w:p>
          <w:p w14:paraId="046EB74F" w14:textId="77777777" w:rsidR="004E6193" w:rsidRPr="000935E0" w:rsidRDefault="004E6193" w:rsidP="00F63A2E">
            <w:pPr>
              <w:jc w:val="both"/>
            </w:pPr>
          </w:p>
          <w:p w14:paraId="267AFB5C" w14:textId="77777777" w:rsidR="004E6193" w:rsidRPr="000935E0" w:rsidRDefault="004E6193" w:rsidP="00F63A2E">
            <w:pPr>
              <w:jc w:val="both"/>
            </w:pPr>
            <w:r w:rsidRPr="000935E0">
              <w:t xml:space="preserve">SSH </w:t>
            </w:r>
          </w:p>
          <w:p w14:paraId="5709D1F6" w14:textId="77777777" w:rsidR="004E6193" w:rsidRPr="000935E0" w:rsidRDefault="004E6193" w:rsidP="00F63A2E">
            <w:pPr>
              <w:jc w:val="both"/>
            </w:pPr>
            <w:r w:rsidRPr="000935E0">
              <w:t>CIM Secure Server</w:t>
            </w:r>
          </w:p>
          <w:p w14:paraId="2EC8A688" w14:textId="77777777" w:rsidR="004E6193" w:rsidRPr="000935E0" w:rsidRDefault="004E6193" w:rsidP="00F63A2E">
            <w:pPr>
              <w:jc w:val="both"/>
            </w:pPr>
            <w:r w:rsidRPr="000935E0">
              <w:t>vSphere client</w:t>
            </w:r>
          </w:p>
          <w:p w14:paraId="62A972EA" w14:textId="77777777" w:rsidR="004E6193" w:rsidRPr="000935E0" w:rsidRDefault="004E6193" w:rsidP="00F63A2E">
            <w:pPr>
              <w:jc w:val="both"/>
            </w:pPr>
            <w:r w:rsidRPr="000935E0">
              <w:t>CIM Server</w:t>
            </w:r>
          </w:p>
          <w:p w14:paraId="19AA6E1A" w14:textId="77777777" w:rsidR="004E6193" w:rsidRPr="000935E0" w:rsidRDefault="004E6193" w:rsidP="00F63A2E">
            <w:pPr>
              <w:jc w:val="both"/>
            </w:pPr>
            <w:r w:rsidRPr="000935E0">
              <w:t>NFS Client</w:t>
            </w:r>
          </w:p>
          <w:p w14:paraId="3A4E8EEC" w14:textId="77777777" w:rsidR="004E6193" w:rsidRPr="000935E0" w:rsidRDefault="004E6193" w:rsidP="00F63A2E">
            <w:pPr>
              <w:jc w:val="both"/>
            </w:pPr>
            <w:r w:rsidRPr="000935E0">
              <w:t>NTP Client</w:t>
            </w:r>
          </w:p>
          <w:p w14:paraId="72CDC567" w14:textId="77777777" w:rsidR="004E6193" w:rsidRPr="000935E0" w:rsidRDefault="004E6193" w:rsidP="00F63A2E">
            <w:pPr>
              <w:jc w:val="both"/>
            </w:pPr>
            <w:r w:rsidRPr="000935E0">
              <w:t>NFC</w:t>
            </w:r>
          </w:p>
          <w:p w14:paraId="5B1B002B" w14:textId="77777777" w:rsidR="004E6193" w:rsidRPr="000935E0" w:rsidRDefault="004E6193" w:rsidP="00F63A2E">
            <w:pPr>
              <w:jc w:val="both"/>
            </w:pPr>
            <w:r w:rsidRPr="000935E0">
              <w:t>vSphere HA</w:t>
            </w:r>
          </w:p>
          <w:p w14:paraId="35E26649" w14:textId="77777777" w:rsidR="004E6193" w:rsidRPr="000935E0" w:rsidRDefault="004E6193" w:rsidP="00F63A2E">
            <w:pPr>
              <w:jc w:val="both"/>
            </w:pPr>
            <w:r w:rsidRPr="000935E0">
              <w:t>VMware vCenter agent</w:t>
            </w:r>
          </w:p>
          <w:p w14:paraId="497AD13D" w14:textId="77777777" w:rsidR="004E6193" w:rsidRPr="000935E0" w:rsidRDefault="004E6193" w:rsidP="00F63A2E">
            <w:pPr>
              <w:jc w:val="both"/>
            </w:pPr>
            <w:r w:rsidRPr="000935E0">
              <w:t>DNS client</w:t>
            </w:r>
          </w:p>
          <w:p w14:paraId="07B9FF62" w14:textId="77777777" w:rsidR="004E6193" w:rsidRPr="000935E0" w:rsidRDefault="004E6193" w:rsidP="00F63A2E">
            <w:pPr>
              <w:jc w:val="both"/>
            </w:pPr>
            <w:r w:rsidRPr="000935E0">
              <w:t>vSphere web access</w:t>
            </w:r>
          </w:p>
          <w:p w14:paraId="05870D80" w14:textId="77777777" w:rsidR="004E6193" w:rsidRPr="000935E0" w:rsidRDefault="004E6193" w:rsidP="00F63A2E">
            <w:pPr>
              <w:jc w:val="both"/>
            </w:pPr>
            <w:r w:rsidRPr="000935E0">
              <w:t>CIM SLP</w:t>
            </w:r>
          </w:p>
          <w:p w14:paraId="291D9223" w14:textId="77777777" w:rsidR="004E6193" w:rsidRPr="000935E0" w:rsidRDefault="004E6193" w:rsidP="00F63A2E">
            <w:pPr>
              <w:jc w:val="both"/>
            </w:pPr>
            <w:r w:rsidRPr="000935E0">
              <w:t>SNMP Server</w:t>
            </w:r>
          </w:p>
          <w:p w14:paraId="6E7C09C0" w14:textId="77777777" w:rsidR="004E6193" w:rsidRPr="000935E0" w:rsidRDefault="004E6193" w:rsidP="00F63A2E">
            <w:pPr>
              <w:jc w:val="both"/>
            </w:pPr>
            <w:r w:rsidRPr="000935E0">
              <w:t>vMotion</w:t>
            </w:r>
          </w:p>
        </w:tc>
      </w:tr>
    </w:tbl>
    <w:p w14:paraId="33B59AA2" w14:textId="77777777" w:rsidR="004E6193" w:rsidRDefault="004E6193" w:rsidP="004E6193">
      <w:pPr>
        <w:rPr>
          <w:rFonts w:asciiTheme="majorHAnsi" w:eastAsiaTheme="majorEastAsia" w:hAnsiTheme="majorHAnsi" w:cstheme="majorBidi"/>
          <w:b/>
          <w:bCs/>
          <w:sz w:val="28"/>
          <w:szCs w:val="28"/>
          <w:u w:val="double"/>
        </w:rPr>
      </w:pPr>
    </w:p>
    <w:p w14:paraId="58FA0521" w14:textId="77777777" w:rsidR="004E6193" w:rsidRDefault="004E6193" w:rsidP="004E6193">
      <w:pPr>
        <w:spacing w:after="200" w:line="276" w:lineRule="auto"/>
        <w:rPr>
          <w:rFonts w:asciiTheme="majorHAnsi" w:eastAsiaTheme="majorEastAsia" w:hAnsiTheme="majorHAnsi" w:cstheme="majorBidi"/>
          <w:b/>
          <w:bCs/>
          <w:sz w:val="28"/>
          <w:szCs w:val="28"/>
          <w:u w:val="double"/>
        </w:rPr>
      </w:pPr>
      <w:r>
        <w:rPr>
          <w:rFonts w:asciiTheme="majorHAnsi" w:eastAsiaTheme="majorEastAsia" w:hAnsiTheme="majorHAnsi" w:cstheme="majorBidi"/>
          <w:b/>
          <w:bCs/>
          <w:sz w:val="28"/>
          <w:szCs w:val="28"/>
          <w:u w:val="double"/>
        </w:rPr>
        <w:br w:type="page"/>
      </w:r>
    </w:p>
    <w:p w14:paraId="0AA39962" w14:textId="77777777" w:rsidR="004E6193" w:rsidRPr="000935E0" w:rsidRDefault="004E6193" w:rsidP="004E6193">
      <w:pPr>
        <w:pStyle w:val="Heading1"/>
        <w:widowControl w:val="0"/>
        <w:tabs>
          <w:tab w:val="num" w:pos="0"/>
        </w:tabs>
        <w:spacing w:after="240" w:line="276" w:lineRule="auto"/>
      </w:pPr>
      <w:r w:rsidRPr="000935E0">
        <w:lastRenderedPageBreak/>
        <w:t>CIS Hardening – Guest Level:</w:t>
      </w:r>
    </w:p>
    <w:p w14:paraId="414008A3" w14:textId="77777777" w:rsidR="004E6193" w:rsidRDefault="004E6193" w:rsidP="004E6193">
      <w:pPr>
        <w:ind w:firstLine="709"/>
      </w:pPr>
    </w:p>
    <w:p w14:paraId="50982C5B" w14:textId="77777777" w:rsidR="004E6193" w:rsidRPr="000935E0" w:rsidRDefault="004E6193" w:rsidP="004E6193">
      <w:pPr>
        <w:ind w:firstLine="709"/>
        <w:rPr>
          <w:rFonts w:cs="Calibri"/>
        </w:rPr>
      </w:pPr>
      <w:r w:rsidRPr="000935E0">
        <w:rPr>
          <w:rFonts w:cs="Calibri"/>
        </w:rPr>
        <w:t xml:space="preserve">Below List of CIS hardening applied to VM. To implement the recommended configuration state, run the following PowerCLI command. </w:t>
      </w:r>
    </w:p>
    <w:p w14:paraId="78EA8269" w14:textId="77777777" w:rsidR="004E6193" w:rsidRDefault="004E6193" w:rsidP="004E6193">
      <w:pPr>
        <w:ind w:firstLine="709"/>
      </w:pPr>
    </w:p>
    <w:p w14:paraId="5799F0CD" w14:textId="77777777" w:rsidR="004E6193" w:rsidRPr="00471E0F" w:rsidRDefault="004E6193" w:rsidP="004E6193">
      <w:pPr>
        <w:ind w:firstLine="709"/>
      </w:pPr>
    </w:p>
    <w:tbl>
      <w:tblPr>
        <w:tblStyle w:val="TableGrid"/>
        <w:tblW w:w="4828" w:type="pct"/>
        <w:tblLook w:val="04A0" w:firstRow="1" w:lastRow="0" w:firstColumn="1" w:lastColumn="0" w:noHBand="0" w:noVBand="1"/>
      </w:tblPr>
      <w:tblGrid>
        <w:gridCol w:w="2726"/>
        <w:gridCol w:w="4908"/>
        <w:gridCol w:w="2462"/>
      </w:tblGrid>
      <w:tr w:rsidR="004E6193" w:rsidRPr="000935E0" w14:paraId="2A60C190" w14:textId="77777777" w:rsidTr="00F63A2E">
        <w:trPr>
          <w:trHeight w:val="164"/>
        </w:trPr>
        <w:tc>
          <w:tcPr>
            <w:tcW w:w="1321" w:type="pct"/>
          </w:tcPr>
          <w:p w14:paraId="47B7CFA6" w14:textId="77777777" w:rsidR="004E6193" w:rsidRPr="000935E0" w:rsidRDefault="004E6193" w:rsidP="00F63A2E">
            <w:pPr>
              <w:pStyle w:val="Heading1"/>
              <w:widowControl w:val="0"/>
              <w:numPr>
                <w:ilvl w:val="0"/>
                <w:numId w:val="0"/>
              </w:numPr>
              <w:spacing w:after="240" w:line="276" w:lineRule="auto"/>
              <w:jc w:val="center"/>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Benchmark Item</w:t>
            </w:r>
          </w:p>
        </w:tc>
        <w:tc>
          <w:tcPr>
            <w:tcW w:w="2379" w:type="pct"/>
          </w:tcPr>
          <w:p w14:paraId="71A5F1B6" w14:textId="77777777" w:rsidR="004E6193" w:rsidRPr="000935E0" w:rsidRDefault="004E6193" w:rsidP="00F63A2E">
            <w:pPr>
              <w:pStyle w:val="Heading1"/>
              <w:widowControl w:val="0"/>
              <w:numPr>
                <w:ilvl w:val="0"/>
                <w:numId w:val="0"/>
              </w:numPr>
              <w:spacing w:after="240" w:line="276" w:lineRule="auto"/>
              <w:jc w:val="center"/>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Remediation</w:t>
            </w:r>
            <w:r>
              <w:rPr>
                <w:rFonts w:asciiTheme="minorHAnsi" w:eastAsiaTheme="minorHAnsi" w:hAnsiTheme="minorHAnsi" w:cs="Calibri"/>
                <w:b w:val="0"/>
                <w:bCs w:val="0"/>
                <w:color w:val="auto"/>
                <w:sz w:val="22"/>
                <w:szCs w:val="22"/>
              </w:rPr>
              <w:t xml:space="preserve"> </w:t>
            </w:r>
          </w:p>
        </w:tc>
        <w:tc>
          <w:tcPr>
            <w:tcW w:w="1300" w:type="pct"/>
          </w:tcPr>
          <w:p w14:paraId="0636CE3A" w14:textId="77777777" w:rsidR="004E6193" w:rsidRPr="000935E0" w:rsidRDefault="004E6193" w:rsidP="00F63A2E">
            <w:pPr>
              <w:pStyle w:val="NormalWeb"/>
              <w:pageBreakBefore/>
              <w:shd w:val="clear" w:color="auto" w:fill="FFFFFF"/>
              <w:jc w:val="center"/>
              <w:rPr>
                <w:rFonts w:asciiTheme="minorHAnsi" w:eastAsiaTheme="minorHAnsi" w:hAnsiTheme="minorHAnsi" w:cs="Calibri"/>
                <w:sz w:val="22"/>
                <w:szCs w:val="22"/>
                <w:lang w:eastAsia="en-US"/>
              </w:rPr>
            </w:pPr>
          </w:p>
          <w:p w14:paraId="7F924B54" w14:textId="77777777" w:rsidR="004E6193" w:rsidRPr="000935E0" w:rsidRDefault="004E6193" w:rsidP="00F63A2E">
            <w:pPr>
              <w:pStyle w:val="NormalWeb"/>
              <w:pageBreakBefore/>
              <w:shd w:val="clear" w:color="auto" w:fill="FFFFFF"/>
              <w:jc w:val="center"/>
              <w:rPr>
                <w:rFonts w:asciiTheme="minorHAnsi" w:eastAsiaTheme="minorHAnsi" w:hAnsiTheme="minorHAnsi" w:cs="Calibri"/>
                <w:sz w:val="22"/>
                <w:szCs w:val="22"/>
                <w:lang w:eastAsia="en-US"/>
              </w:rPr>
            </w:pPr>
            <w:r w:rsidRPr="000935E0">
              <w:rPr>
                <w:rFonts w:asciiTheme="minorHAnsi" w:eastAsiaTheme="minorHAnsi" w:hAnsiTheme="minorHAnsi" w:cs="Calibri"/>
                <w:sz w:val="22"/>
                <w:szCs w:val="22"/>
                <w:lang w:eastAsia="en-US"/>
              </w:rPr>
              <w:t>Description</w:t>
            </w:r>
          </w:p>
        </w:tc>
      </w:tr>
      <w:tr w:rsidR="004E6193" w:rsidRPr="000935E0" w14:paraId="2AD25141" w14:textId="77777777" w:rsidTr="00F63A2E">
        <w:tc>
          <w:tcPr>
            <w:tcW w:w="1321" w:type="pct"/>
          </w:tcPr>
          <w:p w14:paraId="5CEE8874" w14:textId="77777777" w:rsidR="004E6193" w:rsidRPr="000935E0" w:rsidRDefault="004E6193" w:rsidP="00F63A2E">
            <w:pPr>
              <w:pStyle w:val="Heading1"/>
              <w:widowControl w:val="0"/>
              <w:numPr>
                <w:ilvl w:val="0"/>
                <w:numId w:val="0"/>
              </w:numPr>
              <w:spacing w:after="240" w:line="276" w:lineRule="auto"/>
              <w:outlineLvl w:val="0"/>
              <w:rPr>
                <w:rFonts w:asciiTheme="minorHAnsi" w:hAnsiTheme="minorHAnsi"/>
                <w:sz w:val="22"/>
                <w:szCs w:val="22"/>
              </w:rPr>
            </w:pPr>
            <w:r w:rsidRPr="000935E0">
              <w:rPr>
                <w:rFonts w:asciiTheme="minorHAnsi" w:eastAsiaTheme="minorHAnsi" w:hAnsiTheme="minorHAnsi" w:cs="Calibri"/>
                <w:b w:val="0"/>
                <w:bCs w:val="0"/>
                <w:color w:val="auto"/>
                <w:sz w:val="22"/>
                <w:szCs w:val="22"/>
              </w:rPr>
              <w:t>Disable Autologon</w:t>
            </w:r>
          </w:p>
        </w:tc>
        <w:tc>
          <w:tcPr>
            <w:tcW w:w="2379" w:type="pct"/>
          </w:tcPr>
          <w:p w14:paraId="45F5AD7F"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To implement the recommended configuration state, run the following PowerCLI command:</w:t>
            </w:r>
          </w:p>
          <w:p w14:paraId="7D0DB56D"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xml:space="preserve"> Get-VM | New-AdvancedSetting -Name "isolation.tools.ghi.autologon.disable" -value $true</w:t>
            </w:r>
          </w:p>
        </w:tc>
        <w:tc>
          <w:tcPr>
            <w:tcW w:w="1300" w:type="pct"/>
          </w:tcPr>
          <w:p w14:paraId="11F62411"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unneeded auto logon to reduce the potential for vulnerabilities</w:t>
            </w:r>
          </w:p>
        </w:tc>
      </w:tr>
      <w:tr w:rsidR="004E6193" w:rsidRPr="000935E0" w14:paraId="51F7DF3B" w14:textId="77777777" w:rsidTr="00F63A2E">
        <w:tc>
          <w:tcPr>
            <w:tcW w:w="1321" w:type="pct"/>
          </w:tcPr>
          <w:p w14:paraId="6184037A" w14:textId="77777777" w:rsidR="004E6193" w:rsidRPr="000935E0" w:rsidRDefault="004E6193" w:rsidP="00F63A2E">
            <w:pPr>
              <w:pStyle w:val="Heading1"/>
              <w:widowControl w:val="0"/>
              <w:numPr>
                <w:ilvl w:val="0"/>
                <w:numId w:val="0"/>
              </w:numPr>
              <w:spacing w:after="240" w:line="276" w:lineRule="auto"/>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Disable BIOS BBS</w:t>
            </w:r>
          </w:p>
        </w:tc>
        <w:tc>
          <w:tcPr>
            <w:tcW w:w="2379" w:type="pct"/>
          </w:tcPr>
          <w:p w14:paraId="2086497F"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"isolation.bios.bbs.disable" -value $true</w:t>
            </w:r>
          </w:p>
        </w:tc>
        <w:tc>
          <w:tcPr>
            <w:tcW w:w="1300" w:type="pct"/>
          </w:tcPr>
          <w:p w14:paraId="5ABE4F5F"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BIOS BBS to reduce the potential for vulnerabilities.</w:t>
            </w:r>
          </w:p>
        </w:tc>
      </w:tr>
      <w:tr w:rsidR="004E6193" w:rsidRPr="000935E0" w14:paraId="016FC616" w14:textId="77777777" w:rsidTr="00F63A2E">
        <w:tc>
          <w:tcPr>
            <w:tcW w:w="1321" w:type="pct"/>
          </w:tcPr>
          <w:p w14:paraId="2D3BAD9B" w14:textId="77777777" w:rsidR="004E6193" w:rsidRPr="000935E0" w:rsidRDefault="004E6193" w:rsidP="00F63A2E">
            <w:pPr>
              <w:pStyle w:val="Heading1"/>
              <w:widowControl w:val="0"/>
              <w:numPr>
                <w:ilvl w:val="0"/>
                <w:numId w:val="0"/>
              </w:numPr>
              <w:spacing w:after="240" w:line="276" w:lineRule="auto"/>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Disable Guest Host Interaction Protocol Handler</w:t>
            </w:r>
          </w:p>
        </w:tc>
        <w:tc>
          <w:tcPr>
            <w:tcW w:w="2379" w:type="pct"/>
          </w:tcPr>
          <w:p w14:paraId="657FDE9C"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758BF590"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"isolation.tools.ghi.protocolhandler.info.disable" -value $true</w:t>
            </w:r>
          </w:p>
        </w:tc>
        <w:tc>
          <w:tcPr>
            <w:tcW w:w="1300" w:type="pct"/>
          </w:tcPr>
          <w:p w14:paraId="15588EED"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Guest Host Interaction Protocol Handle to reduce opportunity for vulnerabilities.</w:t>
            </w:r>
          </w:p>
        </w:tc>
      </w:tr>
      <w:tr w:rsidR="004E6193" w:rsidRPr="000935E0" w14:paraId="7CA56B40" w14:textId="77777777" w:rsidTr="00F63A2E">
        <w:tc>
          <w:tcPr>
            <w:tcW w:w="1321" w:type="pct"/>
          </w:tcPr>
          <w:p w14:paraId="380EDF02" w14:textId="77777777" w:rsidR="004E6193" w:rsidRPr="000935E0" w:rsidRDefault="004E6193" w:rsidP="00F63A2E">
            <w:pPr>
              <w:pStyle w:val="Heading1"/>
              <w:widowControl w:val="0"/>
              <w:numPr>
                <w:ilvl w:val="0"/>
                <w:numId w:val="0"/>
              </w:numPr>
              <w:spacing w:after="240" w:line="276" w:lineRule="auto"/>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Disable Unity Taskbar</w:t>
            </w:r>
          </w:p>
        </w:tc>
        <w:tc>
          <w:tcPr>
            <w:tcW w:w="2379" w:type="pct"/>
          </w:tcPr>
          <w:p w14:paraId="2D8E1F3A"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4050CEA9"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"isolation.tools.unity.taskbar.disable" -value $true</w:t>
            </w:r>
          </w:p>
        </w:tc>
        <w:tc>
          <w:tcPr>
            <w:tcW w:w="1300" w:type="pct"/>
          </w:tcPr>
          <w:p w14:paraId="7714F405"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unexposed Unity Taskbar feature.</w:t>
            </w:r>
          </w:p>
          <w:p w14:paraId="79E260B8"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p>
        </w:tc>
      </w:tr>
      <w:tr w:rsidR="004E6193" w:rsidRPr="000935E0" w14:paraId="6C966A4B" w14:textId="77777777" w:rsidTr="00F63A2E">
        <w:tc>
          <w:tcPr>
            <w:tcW w:w="1321" w:type="pct"/>
          </w:tcPr>
          <w:p w14:paraId="7110728E" w14:textId="77777777" w:rsidR="004E6193" w:rsidRPr="000935E0" w:rsidRDefault="004E6193" w:rsidP="00F63A2E">
            <w:pPr>
              <w:pStyle w:val="Heading1"/>
              <w:widowControl w:val="0"/>
              <w:numPr>
                <w:ilvl w:val="0"/>
                <w:numId w:val="0"/>
              </w:numPr>
              <w:spacing w:after="240" w:line="276" w:lineRule="auto"/>
              <w:outlineLvl w:val="0"/>
              <w:rPr>
                <w:rFonts w:asciiTheme="minorHAnsi" w:eastAsiaTheme="minorHAnsi" w:hAnsiTheme="minorHAnsi" w:cs="Calibri"/>
                <w:b w:val="0"/>
                <w:bCs w:val="0"/>
                <w:color w:val="auto"/>
                <w:sz w:val="22"/>
                <w:szCs w:val="22"/>
              </w:rPr>
            </w:pPr>
            <w:r w:rsidRPr="000935E0">
              <w:rPr>
                <w:rFonts w:asciiTheme="minorHAnsi" w:eastAsiaTheme="minorHAnsi" w:hAnsiTheme="minorHAnsi" w:cs="Calibri"/>
                <w:b w:val="0"/>
                <w:bCs w:val="0"/>
                <w:color w:val="auto"/>
                <w:sz w:val="22"/>
                <w:szCs w:val="22"/>
              </w:rPr>
              <w:t>Disable Unity Active</w:t>
            </w:r>
          </w:p>
        </w:tc>
        <w:tc>
          <w:tcPr>
            <w:tcW w:w="2379" w:type="pct"/>
          </w:tcPr>
          <w:p w14:paraId="1F07989D"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01768F96"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"isolation.tools.unityActive.disable" -value $True</w:t>
            </w:r>
          </w:p>
        </w:tc>
        <w:tc>
          <w:tcPr>
            <w:tcW w:w="1300" w:type="pct"/>
          </w:tcPr>
          <w:p w14:paraId="3C6F2B15"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unexposed Unity Active feature.</w:t>
            </w:r>
          </w:p>
          <w:p w14:paraId="0FD4AA50"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p>
        </w:tc>
      </w:tr>
      <w:tr w:rsidR="004E6193" w:rsidRPr="000935E0" w14:paraId="76EB7A75" w14:textId="77777777" w:rsidTr="00F63A2E">
        <w:tc>
          <w:tcPr>
            <w:tcW w:w="1321" w:type="pct"/>
          </w:tcPr>
          <w:p w14:paraId="6178B807" w14:textId="77777777" w:rsidR="004E6193" w:rsidRPr="000935E0" w:rsidRDefault="004E6193" w:rsidP="00F63A2E">
            <w:pPr>
              <w:rPr>
                <w:rFonts w:cs="Calibri"/>
              </w:rPr>
            </w:pPr>
            <w:r w:rsidRPr="000935E0">
              <w:rPr>
                <w:rFonts w:cs="Calibri"/>
              </w:rPr>
              <w:t>Disable unexposed Unity Window Contents feature</w:t>
            </w:r>
          </w:p>
        </w:tc>
        <w:tc>
          <w:tcPr>
            <w:tcW w:w="2379" w:type="pct"/>
          </w:tcPr>
          <w:p w14:paraId="6F38DD40"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738CD1FD"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"isolation.tools.unity.windowContents.disable" -value $True</w:t>
            </w:r>
          </w:p>
        </w:tc>
        <w:tc>
          <w:tcPr>
            <w:tcW w:w="1300" w:type="pct"/>
          </w:tcPr>
          <w:p w14:paraId="7C60CCEB"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unexposed Unity Window Contents feature.</w:t>
            </w:r>
          </w:p>
          <w:p w14:paraId="28A256DF"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p>
        </w:tc>
      </w:tr>
      <w:tr w:rsidR="004E6193" w:rsidRPr="000935E0" w14:paraId="0A938CFA" w14:textId="77777777" w:rsidTr="00F63A2E">
        <w:tc>
          <w:tcPr>
            <w:tcW w:w="1321" w:type="pct"/>
          </w:tcPr>
          <w:p w14:paraId="42C5C55A" w14:textId="77777777" w:rsidR="004E6193" w:rsidRPr="000935E0" w:rsidRDefault="004E6193" w:rsidP="00F63A2E">
            <w:pPr>
              <w:rPr>
                <w:rFonts w:cs="Calibri"/>
              </w:rPr>
            </w:pPr>
            <w:r w:rsidRPr="000935E0">
              <w:rPr>
                <w:rFonts w:cs="Calibri"/>
              </w:rPr>
              <w:t>Disable Unity Push Update</w:t>
            </w:r>
          </w:p>
        </w:tc>
        <w:tc>
          <w:tcPr>
            <w:tcW w:w="2379" w:type="pct"/>
          </w:tcPr>
          <w:p w14:paraId="3830E86F"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4751C2E4"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"isolation.tools.unity.push.update.disable" -value $true</w:t>
            </w:r>
          </w:p>
        </w:tc>
        <w:tc>
          <w:tcPr>
            <w:tcW w:w="1300" w:type="pct"/>
          </w:tcPr>
          <w:p w14:paraId="26AE7321"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unexposed Unity Push Update features</w:t>
            </w:r>
          </w:p>
          <w:p w14:paraId="0D838BB6"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p>
        </w:tc>
      </w:tr>
      <w:tr w:rsidR="004E6193" w:rsidRPr="000935E0" w14:paraId="1339791B" w14:textId="77777777" w:rsidTr="00F63A2E">
        <w:tc>
          <w:tcPr>
            <w:tcW w:w="1321" w:type="pct"/>
          </w:tcPr>
          <w:p w14:paraId="59940DB6" w14:textId="77777777" w:rsidR="004E6193" w:rsidRPr="000935E0" w:rsidRDefault="004E6193" w:rsidP="00F63A2E">
            <w:pPr>
              <w:rPr>
                <w:rFonts w:cs="Calibri"/>
              </w:rPr>
            </w:pPr>
            <w:r w:rsidRPr="000935E0">
              <w:rPr>
                <w:rFonts w:cs="Calibri"/>
              </w:rPr>
              <w:t>Disable Drag and Drop Version Get</w:t>
            </w:r>
          </w:p>
        </w:tc>
        <w:tc>
          <w:tcPr>
            <w:tcW w:w="2379" w:type="pct"/>
          </w:tcPr>
          <w:p w14:paraId="1FDEF67B"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47A28DB9"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"isolation.tools.vmxDnDVersionGet.disable" -value $true</w:t>
            </w:r>
          </w:p>
        </w:tc>
        <w:tc>
          <w:tcPr>
            <w:tcW w:w="1300" w:type="pct"/>
          </w:tcPr>
          <w:p w14:paraId="4223BF29"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unexposed Drag and Drop Version Get feature.</w:t>
            </w:r>
          </w:p>
          <w:p w14:paraId="70695046"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p>
        </w:tc>
      </w:tr>
      <w:tr w:rsidR="004E6193" w:rsidRPr="000935E0" w14:paraId="08E015A8" w14:textId="77777777" w:rsidTr="00F63A2E">
        <w:tc>
          <w:tcPr>
            <w:tcW w:w="1321" w:type="pct"/>
          </w:tcPr>
          <w:p w14:paraId="1EE7B509" w14:textId="77777777" w:rsidR="004E6193" w:rsidRPr="000935E0" w:rsidRDefault="004E6193" w:rsidP="00F63A2E">
            <w:pPr>
              <w:rPr>
                <w:rFonts w:cs="Calibri"/>
              </w:rPr>
            </w:pPr>
            <w:r w:rsidRPr="000935E0">
              <w:rPr>
                <w:rFonts w:cs="Calibri"/>
              </w:rPr>
              <w:lastRenderedPageBreak/>
              <w:t>Disable Drag and Drop Version Set</w:t>
            </w:r>
          </w:p>
        </w:tc>
        <w:tc>
          <w:tcPr>
            <w:tcW w:w="2379" w:type="pct"/>
          </w:tcPr>
          <w:p w14:paraId="3A18E4E6"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68122218"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"isolation.tools.guestDnDVersionSet.disable" -value $true</w:t>
            </w:r>
          </w:p>
        </w:tc>
        <w:tc>
          <w:tcPr>
            <w:tcW w:w="1300" w:type="pct"/>
          </w:tcPr>
          <w:p w14:paraId="1AB2EB0E"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unexposed Drag and Drop Version Set feature.</w:t>
            </w:r>
          </w:p>
          <w:p w14:paraId="5CF046FC" w14:textId="77777777" w:rsidR="004E6193" w:rsidRPr="000935E0" w:rsidRDefault="004E6193" w:rsidP="00F63A2E">
            <w:pPr>
              <w:rPr>
                <w:rFonts w:cs="Calibri"/>
                <w:lang w:val="en"/>
              </w:rPr>
            </w:pPr>
          </w:p>
        </w:tc>
      </w:tr>
      <w:tr w:rsidR="004E6193" w:rsidRPr="000935E0" w14:paraId="3C2701D7" w14:textId="77777777" w:rsidTr="00F63A2E">
        <w:tc>
          <w:tcPr>
            <w:tcW w:w="1321" w:type="pct"/>
          </w:tcPr>
          <w:p w14:paraId="17AB74EC" w14:textId="77777777" w:rsidR="004E6193" w:rsidRPr="000935E0" w:rsidRDefault="004E6193" w:rsidP="00F63A2E">
            <w:pPr>
              <w:rPr>
                <w:rFonts w:cs="Calibri"/>
              </w:rPr>
            </w:pPr>
            <w:r w:rsidRPr="000935E0">
              <w:rPr>
                <w:rFonts w:cs="Calibri"/>
              </w:rPr>
              <w:t>Disable Shell Action</w:t>
            </w:r>
          </w:p>
        </w:tc>
        <w:tc>
          <w:tcPr>
            <w:tcW w:w="2379" w:type="pct"/>
          </w:tcPr>
          <w:p w14:paraId="27B13FA1"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55E2B850"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"isolation.ghi.host.shellAction.disable" -value $true</w:t>
            </w:r>
          </w:p>
        </w:tc>
        <w:tc>
          <w:tcPr>
            <w:tcW w:w="1300" w:type="pct"/>
          </w:tcPr>
          <w:p w14:paraId="75C5B112"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unexposed Shell Action feature</w:t>
            </w:r>
          </w:p>
        </w:tc>
      </w:tr>
      <w:tr w:rsidR="004E6193" w:rsidRPr="000935E0" w14:paraId="343D4899" w14:textId="77777777" w:rsidTr="00F63A2E">
        <w:tc>
          <w:tcPr>
            <w:tcW w:w="1321" w:type="pct"/>
          </w:tcPr>
          <w:p w14:paraId="3F7E6A26" w14:textId="77777777" w:rsidR="004E6193" w:rsidRPr="000935E0" w:rsidRDefault="004E6193" w:rsidP="00F63A2E">
            <w:pPr>
              <w:rPr>
                <w:rFonts w:cs="Calibri"/>
              </w:rPr>
            </w:pPr>
            <w:r w:rsidRPr="000935E0">
              <w:rPr>
                <w:rFonts w:cs="Calibri"/>
              </w:rPr>
              <w:t>Disable Request Disk Topology</w:t>
            </w:r>
          </w:p>
        </w:tc>
        <w:tc>
          <w:tcPr>
            <w:tcW w:w="2379" w:type="pct"/>
          </w:tcPr>
          <w:p w14:paraId="6FBB13DC"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76F5D9E0"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"isolation.tools.dispTopoRequest.disable" -value $true</w:t>
            </w:r>
          </w:p>
        </w:tc>
        <w:tc>
          <w:tcPr>
            <w:tcW w:w="1300" w:type="pct"/>
          </w:tcPr>
          <w:p w14:paraId="50B4696D"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unexposed Request Disk Topology feature</w:t>
            </w:r>
          </w:p>
        </w:tc>
      </w:tr>
      <w:tr w:rsidR="004E6193" w:rsidRPr="000935E0" w14:paraId="69281579" w14:textId="77777777" w:rsidTr="00F63A2E">
        <w:tc>
          <w:tcPr>
            <w:tcW w:w="1321" w:type="pct"/>
          </w:tcPr>
          <w:p w14:paraId="2E16F2CB" w14:textId="77777777" w:rsidR="004E6193" w:rsidRPr="000935E0" w:rsidRDefault="004E6193" w:rsidP="00F63A2E">
            <w:pPr>
              <w:rPr>
                <w:rFonts w:cs="Calibri"/>
              </w:rPr>
            </w:pPr>
            <w:r w:rsidRPr="000935E0">
              <w:rPr>
                <w:rFonts w:cs="Calibri"/>
              </w:rPr>
              <w:t>Disable Trash Folder State</w:t>
            </w:r>
          </w:p>
        </w:tc>
        <w:tc>
          <w:tcPr>
            <w:tcW w:w="2379" w:type="pct"/>
          </w:tcPr>
          <w:p w14:paraId="416D2E16"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148DE1C1"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"isolation.tools.trashFolderState.disable" -value $true</w:t>
            </w:r>
          </w:p>
        </w:tc>
        <w:tc>
          <w:tcPr>
            <w:tcW w:w="1300" w:type="pct"/>
          </w:tcPr>
          <w:p w14:paraId="221A61D6"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r w:rsidRPr="000935E0">
              <w:rPr>
                <w:rFonts w:asciiTheme="minorHAnsi" w:eastAsiaTheme="minorHAnsi" w:hAnsiTheme="minorHAnsi" w:cs="Calibri"/>
                <w:sz w:val="22"/>
                <w:szCs w:val="22"/>
                <w:lang w:val="en" w:eastAsia="en-US"/>
              </w:rPr>
              <w:t>Disable unexposed Trash Folder State feature</w:t>
            </w:r>
          </w:p>
        </w:tc>
      </w:tr>
      <w:tr w:rsidR="004E6193" w:rsidRPr="000935E0" w14:paraId="4975A769" w14:textId="77777777" w:rsidTr="00F63A2E">
        <w:tc>
          <w:tcPr>
            <w:tcW w:w="1321" w:type="pct"/>
          </w:tcPr>
          <w:p w14:paraId="41CCAEC7" w14:textId="77777777" w:rsidR="004E6193" w:rsidRPr="000935E0" w:rsidRDefault="004E6193" w:rsidP="00F63A2E">
            <w:pPr>
              <w:rPr>
                <w:rFonts w:cs="Calibri"/>
              </w:rPr>
            </w:pPr>
            <w:r w:rsidRPr="000935E0">
              <w:rPr>
                <w:rFonts w:cs="Calibri"/>
              </w:rPr>
              <w:t>Disable Guest Host Interaction Tray Icon</w:t>
            </w:r>
          </w:p>
        </w:tc>
        <w:tc>
          <w:tcPr>
            <w:tcW w:w="2379" w:type="pct"/>
          </w:tcPr>
          <w:p w14:paraId="6459F0BE"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69758ACD"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"isolation.tools.ghi.trayicon.disable" -value $true</w:t>
            </w:r>
          </w:p>
        </w:tc>
        <w:tc>
          <w:tcPr>
            <w:tcW w:w="1300" w:type="pct"/>
          </w:tcPr>
          <w:p w14:paraId="5D5ADC3F" w14:textId="77777777" w:rsidR="004E6193" w:rsidRPr="000935E0" w:rsidRDefault="004E6193" w:rsidP="00F63A2E">
            <w:pPr>
              <w:rPr>
                <w:rFonts w:cs="Calibri"/>
                <w:lang w:val="en"/>
              </w:rPr>
            </w:pPr>
            <w:r w:rsidRPr="000935E0">
              <w:rPr>
                <w:rFonts w:cs="Calibri"/>
                <w:lang w:val="en"/>
              </w:rPr>
              <w:t>Disable unexposed Guest Host Interaction Tray Icon feature.</w:t>
            </w:r>
          </w:p>
          <w:p w14:paraId="01C04DCF" w14:textId="77777777" w:rsidR="004E6193" w:rsidRPr="000935E0" w:rsidRDefault="004E6193" w:rsidP="00F63A2E">
            <w:pPr>
              <w:pStyle w:val="NormalWeb"/>
              <w:pageBreakBefore/>
              <w:shd w:val="clear" w:color="auto" w:fill="FFFFFF"/>
              <w:rPr>
                <w:rFonts w:asciiTheme="minorHAnsi" w:eastAsiaTheme="minorHAnsi" w:hAnsiTheme="minorHAnsi" w:cs="Calibri"/>
                <w:sz w:val="22"/>
                <w:szCs w:val="22"/>
                <w:lang w:val="en" w:eastAsia="en-US"/>
              </w:rPr>
            </w:pPr>
          </w:p>
        </w:tc>
      </w:tr>
      <w:tr w:rsidR="004E6193" w:rsidRPr="000935E0" w14:paraId="38566343" w14:textId="77777777" w:rsidTr="00F63A2E">
        <w:tc>
          <w:tcPr>
            <w:tcW w:w="1321" w:type="pct"/>
          </w:tcPr>
          <w:p w14:paraId="41A43D3D" w14:textId="77777777" w:rsidR="004E6193" w:rsidRPr="000935E0" w:rsidRDefault="004E6193" w:rsidP="00F63A2E">
            <w:pPr>
              <w:rPr>
                <w:rFonts w:cs="Calibri"/>
              </w:rPr>
            </w:pPr>
            <w:r w:rsidRPr="000935E0">
              <w:rPr>
                <w:rFonts w:cs="Calibri"/>
                <w:lang w:val="en"/>
              </w:rPr>
              <w:t>Disable Unity</w:t>
            </w:r>
          </w:p>
        </w:tc>
        <w:tc>
          <w:tcPr>
            <w:tcW w:w="2379" w:type="pct"/>
          </w:tcPr>
          <w:p w14:paraId="54CE32B0"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057B6880"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"isolation.tools.unity.disable" -value $true</w:t>
            </w:r>
          </w:p>
        </w:tc>
        <w:tc>
          <w:tcPr>
            <w:tcW w:w="1300" w:type="pct"/>
          </w:tcPr>
          <w:p w14:paraId="6A64B2D1" w14:textId="77777777" w:rsidR="004E6193" w:rsidRPr="000935E0" w:rsidRDefault="004E6193" w:rsidP="00F63A2E">
            <w:pPr>
              <w:rPr>
                <w:rFonts w:cs="Calibri"/>
                <w:lang w:val="en"/>
              </w:rPr>
            </w:pPr>
            <w:r w:rsidRPr="000935E0">
              <w:rPr>
                <w:rFonts w:cs="Calibri"/>
                <w:lang w:val="en"/>
              </w:rPr>
              <w:t>Disable unexposed Unity feature.</w:t>
            </w:r>
          </w:p>
          <w:p w14:paraId="342CDE3C" w14:textId="77777777" w:rsidR="004E6193" w:rsidRPr="000935E0" w:rsidRDefault="004E6193" w:rsidP="00F63A2E">
            <w:pPr>
              <w:rPr>
                <w:rFonts w:cs="Calibri"/>
                <w:lang w:val="en"/>
              </w:rPr>
            </w:pPr>
          </w:p>
        </w:tc>
      </w:tr>
      <w:tr w:rsidR="004E6193" w:rsidRPr="000935E0" w14:paraId="44DFF9D7" w14:textId="77777777" w:rsidTr="00F63A2E">
        <w:tc>
          <w:tcPr>
            <w:tcW w:w="1321" w:type="pct"/>
          </w:tcPr>
          <w:p w14:paraId="652AD568" w14:textId="77777777" w:rsidR="004E6193" w:rsidRPr="000935E0" w:rsidRDefault="004E6193" w:rsidP="00F63A2E">
            <w:pPr>
              <w:rPr>
                <w:rFonts w:cs="Calibri"/>
                <w:lang w:val="en"/>
              </w:rPr>
            </w:pPr>
            <w:r w:rsidRPr="000935E0">
              <w:rPr>
                <w:rFonts w:cs="Calibri"/>
                <w:lang w:val="en"/>
              </w:rPr>
              <w:t>Disable Unity Interlock</w:t>
            </w:r>
          </w:p>
        </w:tc>
        <w:tc>
          <w:tcPr>
            <w:tcW w:w="2379" w:type="pct"/>
          </w:tcPr>
          <w:p w14:paraId="3749EF57"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2A6FC069"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"isolation.tools.unityInterlockOperation.disable" -value $true</w:t>
            </w:r>
          </w:p>
        </w:tc>
        <w:tc>
          <w:tcPr>
            <w:tcW w:w="1300" w:type="pct"/>
          </w:tcPr>
          <w:p w14:paraId="1C3553E3" w14:textId="77777777" w:rsidR="004E6193" w:rsidRPr="000935E0" w:rsidRDefault="004E6193" w:rsidP="00F63A2E">
            <w:pPr>
              <w:rPr>
                <w:rFonts w:cs="Calibri"/>
                <w:lang w:val="en"/>
              </w:rPr>
            </w:pPr>
            <w:r w:rsidRPr="000935E0">
              <w:rPr>
                <w:rFonts w:cs="Calibri"/>
                <w:lang w:val="en"/>
              </w:rPr>
              <w:t>Disable unexposed Unity Interlock feature.</w:t>
            </w:r>
            <w:r w:rsidRPr="000935E0">
              <w:t xml:space="preserve"> </w:t>
            </w:r>
            <w:r w:rsidRPr="000935E0">
              <w:rPr>
                <w:rFonts w:cs="Calibri"/>
                <w:lang w:val="en"/>
              </w:rPr>
              <w:t>Explicitly disabling these features reduces the potential for vulnerabilities because it reduces the number of ways in which a guest can affect the host</w:t>
            </w:r>
          </w:p>
        </w:tc>
      </w:tr>
      <w:tr w:rsidR="004E6193" w:rsidRPr="000935E0" w14:paraId="488C2988" w14:textId="77777777" w:rsidTr="00F63A2E">
        <w:tc>
          <w:tcPr>
            <w:tcW w:w="1321" w:type="pct"/>
          </w:tcPr>
          <w:p w14:paraId="5F8086CB" w14:textId="77777777" w:rsidR="004E6193" w:rsidRPr="000935E0" w:rsidRDefault="004E6193" w:rsidP="00F63A2E">
            <w:pPr>
              <w:rPr>
                <w:rFonts w:cs="Calibri"/>
                <w:lang w:val="en"/>
              </w:rPr>
            </w:pPr>
            <w:r w:rsidRPr="000935E0">
              <w:rPr>
                <w:rFonts w:cs="Calibri"/>
                <w:lang w:val="en"/>
              </w:rPr>
              <w:t>Disable GetCreds</w:t>
            </w:r>
          </w:p>
        </w:tc>
        <w:tc>
          <w:tcPr>
            <w:tcW w:w="2379" w:type="pct"/>
          </w:tcPr>
          <w:p w14:paraId="60C003D8"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4160571A"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"isolation.tools.getCreds.disable" -value $true</w:t>
            </w:r>
          </w:p>
        </w:tc>
        <w:tc>
          <w:tcPr>
            <w:tcW w:w="1300" w:type="pct"/>
          </w:tcPr>
          <w:p w14:paraId="27FA4DEC" w14:textId="77777777" w:rsidR="004E6193" w:rsidRPr="000935E0" w:rsidRDefault="004E6193" w:rsidP="00F63A2E">
            <w:pPr>
              <w:rPr>
                <w:rFonts w:cs="Calibri"/>
                <w:lang w:val="en"/>
              </w:rPr>
            </w:pPr>
            <w:r w:rsidRPr="000935E0">
              <w:rPr>
                <w:rFonts w:cs="Calibri"/>
                <w:lang w:val="en"/>
              </w:rPr>
              <w:t>Disable unexposed GetCreds feature. disabling these features reduces the potential for vulnerabilities because it reduces the number of ways in which a guest can affect the host</w:t>
            </w:r>
          </w:p>
        </w:tc>
      </w:tr>
      <w:tr w:rsidR="004E6193" w:rsidRPr="000935E0" w14:paraId="77240705" w14:textId="77777777" w:rsidTr="00F63A2E">
        <w:tc>
          <w:tcPr>
            <w:tcW w:w="1321" w:type="pct"/>
          </w:tcPr>
          <w:p w14:paraId="4422153B" w14:textId="77777777" w:rsidR="004E6193" w:rsidRPr="000935E0" w:rsidRDefault="004E6193" w:rsidP="00F63A2E">
            <w:pPr>
              <w:rPr>
                <w:rFonts w:cs="Calibri"/>
                <w:lang w:val="en"/>
              </w:rPr>
            </w:pPr>
            <w:r w:rsidRPr="000935E0">
              <w:rPr>
                <w:rFonts w:cs="Calibri"/>
                <w:lang w:val="en"/>
              </w:rPr>
              <w:t>Disable Host Guest File System Server</w:t>
            </w:r>
          </w:p>
        </w:tc>
        <w:tc>
          <w:tcPr>
            <w:tcW w:w="2379" w:type="pct"/>
          </w:tcPr>
          <w:p w14:paraId="6A955591" w14:textId="77777777" w:rsidR="004E6193" w:rsidRPr="000935E0" w:rsidRDefault="004E6193" w:rsidP="00F63A2E">
            <w:pPr>
              <w:pageBreakBefore/>
              <w:shd w:val="clear" w:color="auto" w:fill="FFFFFF"/>
              <w:spacing w:before="100" w:beforeAutospacing="1" w:after="100" w:afterAutospacing="1"/>
              <w:rPr>
                <w:rFonts w:cs="Calibri"/>
              </w:rPr>
            </w:pPr>
          </w:p>
        </w:tc>
        <w:tc>
          <w:tcPr>
            <w:tcW w:w="1300" w:type="pct"/>
          </w:tcPr>
          <w:p w14:paraId="7E009368" w14:textId="77777777" w:rsidR="004E6193" w:rsidRPr="000935E0" w:rsidRDefault="004E6193" w:rsidP="00F63A2E">
            <w:pPr>
              <w:rPr>
                <w:rFonts w:cs="Calibri"/>
                <w:lang w:val="en"/>
              </w:rPr>
            </w:pPr>
            <w:r w:rsidRPr="000935E0">
              <w:rPr>
                <w:rFonts w:cs="Calibri"/>
                <w:lang w:val="en"/>
              </w:rPr>
              <w:t xml:space="preserve">Disable unexposed Host Guest File System Server.. Certain automated operations such as automated tools upgrades use a component into the </w:t>
            </w:r>
            <w:r w:rsidRPr="000935E0">
              <w:rPr>
                <w:rFonts w:cs="Calibri"/>
                <w:lang w:val="en"/>
              </w:rPr>
              <w:lastRenderedPageBreak/>
              <w:t>hypervisor called Host Guest File System (HGFS) and an attacker could potentially use this to transfer files inside the guest OS. These VMX parameters don't apply on vSphere because VMware virtual machines work on vSphere and hosted virtualization platforms such as Workstation and Fusion. The code paths for these features are not implemented in ESXi. Explicitly disabling these features reduces the potential for vulnerabilities because it reduces the number of ways in which a guest can affect the host</w:t>
            </w:r>
          </w:p>
        </w:tc>
      </w:tr>
      <w:tr w:rsidR="004E6193" w:rsidRPr="000935E0" w14:paraId="76326755" w14:textId="77777777" w:rsidTr="00F63A2E">
        <w:tc>
          <w:tcPr>
            <w:tcW w:w="1321" w:type="pct"/>
          </w:tcPr>
          <w:p w14:paraId="3C2E4FF7" w14:textId="77777777" w:rsidR="004E6193" w:rsidRPr="000935E0" w:rsidRDefault="004E6193" w:rsidP="00F63A2E">
            <w:pPr>
              <w:rPr>
                <w:rFonts w:cs="Calibri"/>
                <w:lang w:val="en"/>
              </w:rPr>
            </w:pPr>
            <w:r w:rsidRPr="000935E0">
              <w:rPr>
                <w:rFonts w:cs="Calibri"/>
                <w:lang w:val="en"/>
              </w:rPr>
              <w:lastRenderedPageBreak/>
              <w:t>Disable Guest Host Interaction Launch Menu</w:t>
            </w:r>
          </w:p>
        </w:tc>
        <w:tc>
          <w:tcPr>
            <w:tcW w:w="2379" w:type="pct"/>
          </w:tcPr>
          <w:p w14:paraId="57BE8807"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43755174"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"isolation.tools.ghi.launchmenu.change" -value $true</w:t>
            </w:r>
          </w:p>
        </w:tc>
        <w:tc>
          <w:tcPr>
            <w:tcW w:w="1300" w:type="pct"/>
          </w:tcPr>
          <w:p w14:paraId="06C2B1FA" w14:textId="77777777" w:rsidR="004E6193" w:rsidRPr="000935E0" w:rsidRDefault="004E6193" w:rsidP="00F63A2E">
            <w:pPr>
              <w:pStyle w:val="NormalWeb"/>
              <w:pageBreakBefore/>
              <w:shd w:val="clear" w:color="auto" w:fill="FFFFFF"/>
              <w:rPr>
                <w:rFonts w:asciiTheme="minorHAnsi" w:hAnsiTheme="minorHAnsi" w:cs="Calibri"/>
                <w:sz w:val="22"/>
                <w:szCs w:val="22"/>
                <w:lang w:val="en"/>
              </w:rPr>
            </w:pPr>
            <w:r w:rsidRPr="000935E0">
              <w:rPr>
                <w:rFonts w:asciiTheme="minorHAnsi" w:eastAsiaTheme="minorHAnsi" w:hAnsiTheme="minorHAnsi" w:cs="Calibri"/>
                <w:sz w:val="22"/>
                <w:szCs w:val="22"/>
                <w:lang w:val="en" w:eastAsia="en-US"/>
              </w:rPr>
              <w:t>Some VMX parameters don't apply on vSphere because VMware virtual machines work on vSphere and hosted virtualization platforms such as Workstation and Fusion. The code paths for these features are not implemented in ESXi. Explicitly disabling these features reduces the potential for vulnerabilities because it reduces the number of ways in which a guest can affect the hostfeature.</w:t>
            </w:r>
          </w:p>
        </w:tc>
      </w:tr>
      <w:tr w:rsidR="004E6193" w:rsidRPr="000935E0" w14:paraId="018EDB80" w14:textId="77777777" w:rsidTr="00F63A2E">
        <w:tc>
          <w:tcPr>
            <w:tcW w:w="1321" w:type="pct"/>
          </w:tcPr>
          <w:p w14:paraId="06B32BD5" w14:textId="77777777" w:rsidR="004E6193" w:rsidRPr="000935E0" w:rsidRDefault="004E6193" w:rsidP="00F63A2E">
            <w:pPr>
              <w:rPr>
                <w:rFonts w:cs="Calibri"/>
                <w:lang w:val="en"/>
              </w:rPr>
            </w:pPr>
            <w:r w:rsidRPr="000935E0">
              <w:rPr>
                <w:rFonts w:cs="Calibri"/>
                <w:lang w:val="en"/>
              </w:rPr>
              <w:t>Disable memSchedFakeSampleStats</w:t>
            </w:r>
          </w:p>
        </w:tc>
        <w:tc>
          <w:tcPr>
            <w:tcW w:w="2379" w:type="pct"/>
          </w:tcPr>
          <w:p w14:paraId="22A538E9"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378514C4"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"isolation.tools.memSchedFakeSampleStats.disable" -value $true</w:t>
            </w:r>
          </w:p>
        </w:tc>
        <w:tc>
          <w:tcPr>
            <w:tcW w:w="1300" w:type="pct"/>
          </w:tcPr>
          <w:p w14:paraId="077A800B" w14:textId="77777777" w:rsidR="004E6193" w:rsidRPr="000935E0" w:rsidRDefault="004E6193" w:rsidP="00F63A2E">
            <w:pPr>
              <w:rPr>
                <w:rFonts w:cs="Calibri"/>
                <w:lang w:val="en"/>
              </w:rPr>
            </w:pPr>
            <w:r w:rsidRPr="000935E0">
              <w:rPr>
                <w:rFonts w:cs="Calibri"/>
                <w:lang w:val="en"/>
              </w:rPr>
              <w:t xml:space="preserve">Some VMX parameters don't apply on vSphere because VMware virtual machines work on vSphere and hosted virtualization platforms such as Workstation and Fusion. The code paths for these features are not implemented in ESXi. Explicitly disabling these features reduces </w:t>
            </w:r>
            <w:r w:rsidRPr="000935E0">
              <w:rPr>
                <w:rFonts w:cs="Calibri"/>
                <w:lang w:val="en"/>
              </w:rPr>
              <w:lastRenderedPageBreak/>
              <w:t>the potential for vulnerabilities because it reduces the number of ways in which a guest can affect the host. Note that these are referenced for organizations that insist any documented setting, regardless of whether it is implemented in code or not, must have a value.</w:t>
            </w:r>
          </w:p>
        </w:tc>
      </w:tr>
      <w:tr w:rsidR="004E6193" w:rsidRPr="000935E0" w14:paraId="3F21C842" w14:textId="77777777" w:rsidTr="00F63A2E">
        <w:tc>
          <w:tcPr>
            <w:tcW w:w="1321" w:type="pct"/>
          </w:tcPr>
          <w:p w14:paraId="60876523" w14:textId="77777777" w:rsidR="004E6193" w:rsidRPr="000935E0" w:rsidRDefault="004E6193" w:rsidP="00F63A2E">
            <w:pPr>
              <w:rPr>
                <w:rFonts w:cs="Calibri"/>
                <w:lang w:val="en"/>
              </w:rPr>
            </w:pPr>
            <w:r w:rsidRPr="000935E0">
              <w:rPr>
                <w:rFonts w:cs="Calibri"/>
                <w:lang w:val="en"/>
              </w:rPr>
              <w:lastRenderedPageBreak/>
              <w:t>Disable VM Console Copy operations</w:t>
            </w:r>
          </w:p>
        </w:tc>
        <w:tc>
          <w:tcPr>
            <w:tcW w:w="2379" w:type="pct"/>
          </w:tcPr>
          <w:p w14:paraId="453FCCED"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3BA583E7"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"isolation.tools.copy.disable" -value $true</w:t>
            </w:r>
          </w:p>
        </w:tc>
        <w:tc>
          <w:tcPr>
            <w:tcW w:w="1300" w:type="pct"/>
          </w:tcPr>
          <w:p w14:paraId="57C20CA8" w14:textId="77777777" w:rsidR="004E6193" w:rsidRPr="000935E0" w:rsidRDefault="004E6193" w:rsidP="00F63A2E">
            <w:pPr>
              <w:rPr>
                <w:rFonts w:cs="Calibri"/>
                <w:lang w:val="en"/>
              </w:rPr>
            </w:pPr>
            <w:r w:rsidRPr="000935E0">
              <w:rPr>
                <w:rFonts w:cs="Calibri"/>
                <w:lang w:val="en"/>
              </w:rPr>
              <w:t>Copy and paste operations are disabled by default; however, by explicitly disabling this feature, it will enable audit controls to check that this setting is correct.</w:t>
            </w:r>
          </w:p>
          <w:p w14:paraId="4A6C7DC5" w14:textId="77777777" w:rsidR="004E6193" w:rsidRPr="000935E0" w:rsidRDefault="004E6193" w:rsidP="00F63A2E">
            <w:pPr>
              <w:rPr>
                <w:rFonts w:cs="Calibri"/>
                <w:lang w:val="en"/>
              </w:rPr>
            </w:pPr>
          </w:p>
        </w:tc>
      </w:tr>
      <w:tr w:rsidR="004E6193" w:rsidRPr="000935E0" w14:paraId="50D579F6" w14:textId="77777777" w:rsidTr="00F63A2E">
        <w:tc>
          <w:tcPr>
            <w:tcW w:w="1321" w:type="pct"/>
          </w:tcPr>
          <w:p w14:paraId="0E0C4FB7" w14:textId="77777777" w:rsidR="004E6193" w:rsidRPr="000935E0" w:rsidRDefault="004E6193" w:rsidP="00F63A2E">
            <w:pPr>
              <w:rPr>
                <w:rFonts w:cs="Calibri"/>
                <w:lang w:val="en"/>
              </w:rPr>
            </w:pPr>
            <w:r w:rsidRPr="000935E0">
              <w:rPr>
                <w:rFonts w:cs="Calibri"/>
                <w:lang w:val="en"/>
              </w:rPr>
              <w:t>Disable VM Console Drag and Drop operations</w:t>
            </w:r>
          </w:p>
        </w:tc>
        <w:tc>
          <w:tcPr>
            <w:tcW w:w="2379" w:type="pct"/>
          </w:tcPr>
          <w:p w14:paraId="095ADAC1"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 Add the setting to all VMs</w:t>
            </w:r>
          </w:p>
          <w:p w14:paraId="7D86C539" w14:textId="77777777" w:rsidR="004E6193" w:rsidRPr="000935E0" w:rsidRDefault="004E6193" w:rsidP="00F63A2E">
            <w:pPr>
              <w:pageBreakBefore/>
              <w:shd w:val="clear" w:color="auto" w:fill="FFFFFF"/>
              <w:spacing w:before="100" w:beforeAutospacing="1" w:after="100" w:afterAutospacing="1"/>
              <w:rPr>
                <w:rFonts w:cs="Calibri"/>
              </w:rPr>
            </w:pPr>
            <w:r w:rsidRPr="000935E0">
              <w:rPr>
                <w:rFonts w:cs="Calibri"/>
              </w:rPr>
              <w:t>Get-VM | New-AdvancedSetting -Name "isolation.tools.dnd.disable" -value $true</w:t>
            </w:r>
          </w:p>
        </w:tc>
        <w:tc>
          <w:tcPr>
            <w:tcW w:w="1300" w:type="pct"/>
          </w:tcPr>
          <w:p w14:paraId="364914DE" w14:textId="77777777" w:rsidR="004E6193" w:rsidRPr="000935E0" w:rsidRDefault="004E6193" w:rsidP="00F63A2E">
            <w:pPr>
              <w:rPr>
                <w:rFonts w:cs="Calibri"/>
                <w:lang w:val="en"/>
              </w:rPr>
            </w:pPr>
            <w:r w:rsidRPr="000935E0">
              <w:rPr>
                <w:rFonts w:cs="Calibri"/>
                <w:lang w:val="en"/>
              </w:rPr>
              <w:t>Copy and paste operations are disabled by default; however, by explicitly disabling this feature, it will enable audit controls to check that this setting is correct.</w:t>
            </w:r>
          </w:p>
          <w:p w14:paraId="2CB2578D" w14:textId="77777777" w:rsidR="004E6193" w:rsidRPr="000935E0" w:rsidRDefault="004E6193" w:rsidP="00F63A2E">
            <w:pPr>
              <w:rPr>
                <w:rFonts w:cs="Calibri"/>
                <w:lang w:val="en"/>
              </w:rPr>
            </w:pPr>
          </w:p>
        </w:tc>
      </w:tr>
      <w:tr w:rsidR="004E6193" w:rsidRPr="000935E0" w14:paraId="08CE1E8F" w14:textId="77777777" w:rsidTr="00F63A2E">
        <w:tc>
          <w:tcPr>
            <w:tcW w:w="1321" w:type="pct"/>
          </w:tcPr>
          <w:p w14:paraId="28B4C5FC" w14:textId="77777777" w:rsidR="004E6193" w:rsidRPr="000935E0" w:rsidRDefault="004E6193" w:rsidP="00F63A2E">
            <w:pPr>
              <w:rPr>
                <w:rFonts w:cs="Calibri"/>
                <w:lang w:val="en"/>
              </w:rPr>
            </w:pPr>
            <w:r w:rsidRPr="000935E0">
              <w:rPr>
                <w:rFonts w:cs="Calibri"/>
                <w:lang w:val="en"/>
              </w:rPr>
              <w:t>Disable VM Console and Paste GUI Options.</w:t>
            </w:r>
          </w:p>
          <w:p w14:paraId="3A1C1270" w14:textId="77777777" w:rsidR="004E6193" w:rsidRPr="000935E0" w:rsidRDefault="004E6193" w:rsidP="00F63A2E">
            <w:pPr>
              <w:rPr>
                <w:rFonts w:cs="Calibri"/>
                <w:lang w:val="en"/>
              </w:rPr>
            </w:pPr>
          </w:p>
        </w:tc>
        <w:tc>
          <w:tcPr>
            <w:tcW w:w="2379" w:type="pct"/>
          </w:tcPr>
          <w:p w14:paraId="61FC2DE0" w14:textId="77777777" w:rsidR="004E6193" w:rsidRPr="000935E0" w:rsidRDefault="004E6193" w:rsidP="00F63A2E">
            <w:pPr>
              <w:rPr>
                <w:rFonts w:cs="Calibri"/>
              </w:rPr>
            </w:pPr>
            <w:r w:rsidRPr="000935E0">
              <w:rPr>
                <w:rFonts w:cs="Calibri"/>
              </w:rPr>
              <w:t>Rationale:Copy and paste operations are disabled by default; however, by explicitly disabling this feature, it will enable audit controls to check that this setting is correct.</w:t>
            </w:r>
          </w:p>
          <w:p w14:paraId="2278C664" w14:textId="77777777" w:rsidR="004E6193" w:rsidRPr="000935E0" w:rsidRDefault="004E6193" w:rsidP="00F63A2E">
            <w:pPr>
              <w:pageBreakBefore/>
              <w:shd w:val="clear" w:color="auto" w:fill="FFFFFF"/>
              <w:spacing w:before="100" w:beforeAutospacing="1" w:after="100" w:afterAutospacing="1"/>
              <w:rPr>
                <w:rFonts w:cs="Calibri"/>
              </w:rPr>
            </w:pPr>
          </w:p>
        </w:tc>
        <w:tc>
          <w:tcPr>
            <w:tcW w:w="1300" w:type="pct"/>
          </w:tcPr>
          <w:p w14:paraId="0E5F9FE8" w14:textId="77777777" w:rsidR="004E6193" w:rsidRPr="000935E0" w:rsidRDefault="004E6193" w:rsidP="00F63A2E">
            <w:pPr>
              <w:rPr>
                <w:rFonts w:cs="Calibri"/>
                <w:lang w:val="en"/>
              </w:rPr>
            </w:pPr>
            <w:r w:rsidRPr="000935E0">
              <w:rPr>
                <w:rFonts w:cs="Calibri"/>
                <w:lang w:val="en"/>
              </w:rPr>
              <w:t>Copy and paste operations are disabled by default; however, by explicitly disabling this feature, it will enable audit controls to check that this setting is correct.</w:t>
            </w:r>
          </w:p>
          <w:p w14:paraId="058635E4" w14:textId="77777777" w:rsidR="004E6193" w:rsidRPr="000935E0" w:rsidRDefault="004E6193" w:rsidP="00F63A2E">
            <w:pPr>
              <w:rPr>
                <w:rFonts w:cs="Calibri"/>
                <w:lang w:val="en"/>
              </w:rPr>
            </w:pPr>
          </w:p>
        </w:tc>
      </w:tr>
      <w:tr w:rsidR="004E6193" w:rsidRPr="000935E0" w14:paraId="7AA6C919" w14:textId="77777777" w:rsidTr="00F63A2E">
        <w:tc>
          <w:tcPr>
            <w:tcW w:w="1321" w:type="pct"/>
          </w:tcPr>
          <w:p w14:paraId="6677064D" w14:textId="77777777" w:rsidR="004E6193" w:rsidRPr="000935E0" w:rsidRDefault="004E6193" w:rsidP="00F63A2E">
            <w:pPr>
              <w:rPr>
                <w:rFonts w:cs="Calibri"/>
                <w:lang w:val="en"/>
              </w:rPr>
            </w:pPr>
            <w:r w:rsidRPr="000935E0">
              <w:rPr>
                <w:rFonts w:cs="Calibri"/>
                <w:lang w:val="en"/>
              </w:rPr>
              <w:t>Disable VM Console Paste operations</w:t>
            </w:r>
          </w:p>
        </w:tc>
        <w:tc>
          <w:tcPr>
            <w:tcW w:w="2379" w:type="pct"/>
          </w:tcPr>
          <w:p w14:paraId="7F399435" w14:textId="77777777" w:rsidR="004E6193" w:rsidRPr="000935E0" w:rsidRDefault="004E6193" w:rsidP="00F63A2E">
            <w:pPr>
              <w:rPr>
                <w:rFonts w:cs="Calibri"/>
              </w:rPr>
            </w:pPr>
            <w:r w:rsidRPr="000935E0">
              <w:rPr>
                <w:rFonts w:cs="Calibri"/>
              </w:rPr>
              <w:t># Add the setting to all VMs</w:t>
            </w:r>
          </w:p>
          <w:p w14:paraId="5EF7A618" w14:textId="77777777" w:rsidR="004E6193" w:rsidRPr="000935E0" w:rsidRDefault="004E6193" w:rsidP="00F63A2E">
            <w:pPr>
              <w:rPr>
                <w:rFonts w:cs="Calibri"/>
              </w:rPr>
            </w:pPr>
            <w:r w:rsidRPr="000935E0">
              <w:rPr>
                <w:rFonts w:cs="Calibri"/>
              </w:rPr>
              <w:t>Get-VM | New-AdvancedSetting -Name "isolation.tools.paste.disable" -value $true</w:t>
            </w:r>
          </w:p>
        </w:tc>
        <w:tc>
          <w:tcPr>
            <w:tcW w:w="1300" w:type="pct"/>
          </w:tcPr>
          <w:p w14:paraId="5DABD5D6" w14:textId="77777777" w:rsidR="004E6193" w:rsidRPr="000935E0" w:rsidRDefault="004E6193" w:rsidP="00F63A2E">
            <w:pPr>
              <w:rPr>
                <w:rFonts w:cs="Calibri"/>
                <w:lang w:val="en"/>
              </w:rPr>
            </w:pPr>
            <w:r w:rsidRPr="000935E0">
              <w:rPr>
                <w:rFonts w:cs="Calibri"/>
                <w:lang w:val="en"/>
              </w:rPr>
              <w:t xml:space="preserve">Copy and paste operations are disabled by default; however, by explicitly disabling this feature, it will enable audit controls to check that this setting is correct. </w:t>
            </w:r>
          </w:p>
          <w:p w14:paraId="24375AE5" w14:textId="77777777" w:rsidR="004E6193" w:rsidRPr="000935E0" w:rsidRDefault="004E6193" w:rsidP="00F63A2E">
            <w:pPr>
              <w:rPr>
                <w:rFonts w:cs="Calibri"/>
                <w:lang w:val="en"/>
              </w:rPr>
            </w:pPr>
          </w:p>
        </w:tc>
      </w:tr>
      <w:tr w:rsidR="004E6193" w:rsidRPr="000935E0" w14:paraId="0E99C526" w14:textId="77777777" w:rsidTr="00F63A2E">
        <w:tc>
          <w:tcPr>
            <w:tcW w:w="1321" w:type="pct"/>
          </w:tcPr>
          <w:p w14:paraId="6B7DAFFA" w14:textId="77777777" w:rsidR="004E6193" w:rsidRPr="000935E0" w:rsidRDefault="004E6193" w:rsidP="00F63A2E">
            <w:pPr>
              <w:rPr>
                <w:rFonts w:cs="Calibri"/>
                <w:lang w:val="en"/>
              </w:rPr>
            </w:pPr>
            <w:r w:rsidRPr="000935E0">
              <w:rPr>
                <w:rFonts w:cs="Calibri"/>
                <w:lang w:val="en"/>
              </w:rPr>
              <w:t>Control access to VM console via VNC protocol</w:t>
            </w:r>
          </w:p>
        </w:tc>
        <w:tc>
          <w:tcPr>
            <w:tcW w:w="2379" w:type="pct"/>
          </w:tcPr>
          <w:p w14:paraId="4FD4F93D" w14:textId="77777777" w:rsidR="004E6193" w:rsidRPr="000935E0" w:rsidRDefault="004E6193" w:rsidP="00F63A2E">
            <w:pPr>
              <w:rPr>
                <w:rFonts w:cs="Calibri"/>
              </w:rPr>
            </w:pPr>
            <w:r w:rsidRPr="000935E0">
              <w:rPr>
                <w:rFonts w:cs="Calibri"/>
              </w:rPr>
              <w:t># Add the setting to all VMs</w:t>
            </w:r>
          </w:p>
          <w:p w14:paraId="386A76E5" w14:textId="77777777" w:rsidR="004E6193" w:rsidRPr="000935E0" w:rsidRDefault="004E6193" w:rsidP="00F63A2E">
            <w:pPr>
              <w:rPr>
                <w:rFonts w:cs="Calibri"/>
              </w:rPr>
            </w:pPr>
            <w:r w:rsidRPr="000935E0">
              <w:rPr>
                <w:rFonts w:cs="Calibri"/>
              </w:rPr>
              <w:t>Get-VM | New-AdvancedSetting -Name "RemoteDisplay.vnc.enabled" -value $false</w:t>
            </w:r>
          </w:p>
        </w:tc>
        <w:tc>
          <w:tcPr>
            <w:tcW w:w="1300" w:type="pct"/>
          </w:tcPr>
          <w:p w14:paraId="676011F2" w14:textId="77777777" w:rsidR="004E6193" w:rsidRPr="000935E0" w:rsidRDefault="004E6193" w:rsidP="00F63A2E">
            <w:pPr>
              <w:rPr>
                <w:rFonts w:cs="Calibri"/>
                <w:lang w:val="en"/>
              </w:rPr>
            </w:pPr>
            <w:r w:rsidRPr="000935E0">
              <w:rPr>
                <w:rFonts w:cs="Calibri"/>
                <w:lang w:val="en"/>
              </w:rPr>
              <w:t xml:space="preserve">The VM console enables you to connect to the console of a virtual </w:t>
            </w:r>
            <w:r w:rsidRPr="000935E0">
              <w:rPr>
                <w:rFonts w:cs="Calibri"/>
                <w:lang w:val="en"/>
              </w:rPr>
              <w:lastRenderedPageBreak/>
              <w:t>machine, in effect seeing what a monitor on a physical server would show. This console is also available via the VNC protocol. Setting up this access also involves setting up firewall rules on each ESXi server the virtual machine will run on.</w:t>
            </w:r>
          </w:p>
          <w:p w14:paraId="6B9D5A30" w14:textId="77777777" w:rsidR="004E6193" w:rsidRPr="000935E0" w:rsidRDefault="004E6193" w:rsidP="00F63A2E">
            <w:pPr>
              <w:rPr>
                <w:rFonts w:cs="Calibri"/>
                <w:lang w:val="en"/>
              </w:rPr>
            </w:pPr>
          </w:p>
        </w:tc>
      </w:tr>
      <w:tr w:rsidR="004E6193" w:rsidRPr="000935E0" w14:paraId="68060465" w14:textId="77777777" w:rsidTr="00F63A2E">
        <w:tc>
          <w:tcPr>
            <w:tcW w:w="1321" w:type="pct"/>
          </w:tcPr>
          <w:p w14:paraId="3C2CF0E3" w14:textId="77777777" w:rsidR="004E6193" w:rsidRPr="000935E0" w:rsidRDefault="004E6193" w:rsidP="00F63A2E">
            <w:pPr>
              <w:rPr>
                <w:rFonts w:cs="Calibri"/>
                <w:lang w:val="en"/>
              </w:rPr>
            </w:pPr>
            <w:r w:rsidRPr="000935E0">
              <w:rPr>
                <w:rFonts w:cs="Calibri"/>
                <w:lang w:val="en"/>
              </w:rPr>
              <w:lastRenderedPageBreak/>
              <w:t>Disable VIX messages from the VM</w:t>
            </w:r>
          </w:p>
        </w:tc>
        <w:tc>
          <w:tcPr>
            <w:tcW w:w="2379" w:type="pct"/>
          </w:tcPr>
          <w:p w14:paraId="23220324" w14:textId="77777777" w:rsidR="004E6193" w:rsidRPr="000935E0" w:rsidRDefault="004E6193" w:rsidP="00F63A2E">
            <w:pPr>
              <w:rPr>
                <w:rFonts w:cs="Calibri"/>
              </w:rPr>
            </w:pPr>
            <w:r w:rsidRPr="000935E0">
              <w:rPr>
                <w:rFonts w:cs="Calibri"/>
              </w:rPr>
              <w:t># Add the setting to all VMs</w:t>
            </w:r>
          </w:p>
          <w:p w14:paraId="6ADF4B46" w14:textId="77777777" w:rsidR="004E6193" w:rsidRPr="000935E0" w:rsidRDefault="004E6193" w:rsidP="00F63A2E">
            <w:pPr>
              <w:rPr>
                <w:rFonts w:cs="Calibri"/>
              </w:rPr>
            </w:pPr>
            <w:r w:rsidRPr="000935E0">
              <w:rPr>
                <w:rFonts w:cs="Calibri"/>
              </w:rPr>
              <w:t>Get-VM | New-AdvancedSetting -Name "isolation.tools.vixMessage.disable" -value $true</w:t>
            </w:r>
          </w:p>
        </w:tc>
        <w:tc>
          <w:tcPr>
            <w:tcW w:w="1300" w:type="pct"/>
          </w:tcPr>
          <w:p w14:paraId="1357BC69" w14:textId="77777777" w:rsidR="004E6193" w:rsidRPr="000935E0" w:rsidRDefault="004E6193" w:rsidP="00F63A2E">
            <w:pPr>
              <w:rPr>
                <w:rFonts w:cs="Calibri"/>
                <w:lang w:val="en"/>
              </w:rPr>
            </w:pPr>
            <w:r w:rsidRPr="000935E0">
              <w:rPr>
                <w:rFonts w:cs="Calibri"/>
                <w:lang w:val="en"/>
              </w:rPr>
              <w:t xml:space="preserve">If you do not make use of custom VIX programming in your environment then you should disable this feature to reduce the potential for vulnerabilities. </w:t>
            </w:r>
          </w:p>
          <w:p w14:paraId="27E3C4EA" w14:textId="77777777" w:rsidR="004E6193" w:rsidRPr="000935E0" w:rsidRDefault="004E6193" w:rsidP="00F63A2E">
            <w:pPr>
              <w:rPr>
                <w:rFonts w:cs="Calibri"/>
                <w:lang w:val="en"/>
              </w:rPr>
            </w:pPr>
          </w:p>
        </w:tc>
      </w:tr>
      <w:tr w:rsidR="004E6193" w:rsidRPr="000935E0" w14:paraId="65299DEC" w14:textId="77777777" w:rsidTr="00F63A2E">
        <w:tc>
          <w:tcPr>
            <w:tcW w:w="1321" w:type="pct"/>
          </w:tcPr>
          <w:p w14:paraId="49E38A28" w14:textId="77777777" w:rsidR="004E6193" w:rsidRPr="000935E0" w:rsidRDefault="004E6193" w:rsidP="00F63A2E">
            <w:pPr>
              <w:rPr>
                <w:rFonts w:cs="Calibri"/>
                <w:lang w:val="en"/>
              </w:rPr>
            </w:pPr>
            <w:r w:rsidRPr="000935E0">
              <w:rPr>
                <w:rFonts w:cs="Calibri"/>
                <w:lang w:val="en"/>
              </w:rPr>
              <w:t>Limit number of VM log files</w:t>
            </w:r>
          </w:p>
        </w:tc>
        <w:tc>
          <w:tcPr>
            <w:tcW w:w="2379" w:type="pct"/>
          </w:tcPr>
          <w:p w14:paraId="3937F6D9" w14:textId="77777777" w:rsidR="004E6193" w:rsidRPr="000935E0" w:rsidRDefault="004E6193" w:rsidP="00F63A2E">
            <w:pPr>
              <w:rPr>
                <w:rFonts w:cs="Calibri"/>
              </w:rPr>
            </w:pPr>
            <w:r w:rsidRPr="000935E0">
              <w:rPr>
                <w:rFonts w:cs="Calibri"/>
              </w:rPr>
              <w:t># Add the setting to all VMs</w:t>
            </w:r>
          </w:p>
          <w:p w14:paraId="3305C643" w14:textId="77777777" w:rsidR="004E6193" w:rsidRPr="000935E0" w:rsidRDefault="004E6193" w:rsidP="00F63A2E">
            <w:pPr>
              <w:rPr>
                <w:rFonts w:cs="Calibri"/>
              </w:rPr>
            </w:pPr>
            <w:r w:rsidRPr="000935E0">
              <w:rPr>
                <w:rFonts w:cs="Calibri"/>
              </w:rPr>
              <w:t>Get-VM | New-AdvancedSetting -Name "log.keepOld" -value "10"</w:t>
            </w:r>
          </w:p>
        </w:tc>
        <w:tc>
          <w:tcPr>
            <w:tcW w:w="1300" w:type="pct"/>
          </w:tcPr>
          <w:p w14:paraId="7F93D399" w14:textId="77777777" w:rsidR="004E6193" w:rsidRPr="000935E0" w:rsidRDefault="004E6193" w:rsidP="00F63A2E">
            <w:pPr>
              <w:rPr>
                <w:rFonts w:cs="Calibri"/>
                <w:lang w:val="en"/>
              </w:rPr>
            </w:pPr>
            <w:r w:rsidRPr="000935E0">
              <w:rPr>
                <w:rFonts w:cs="Calibri"/>
                <w:lang w:val="en"/>
              </w:rPr>
              <w:t>Configure VM settings to prevent uncontrolled logging</w:t>
            </w:r>
          </w:p>
        </w:tc>
      </w:tr>
      <w:tr w:rsidR="004E6193" w:rsidRPr="000935E0" w14:paraId="2CC31FAB" w14:textId="77777777" w:rsidTr="00F63A2E">
        <w:tc>
          <w:tcPr>
            <w:tcW w:w="1321" w:type="pct"/>
          </w:tcPr>
          <w:p w14:paraId="089C64FE" w14:textId="77777777" w:rsidR="004E6193" w:rsidRPr="000935E0" w:rsidRDefault="004E6193" w:rsidP="00F63A2E">
            <w:pPr>
              <w:rPr>
                <w:rFonts w:cs="Calibri"/>
                <w:lang w:val="en"/>
              </w:rPr>
            </w:pPr>
            <w:r w:rsidRPr="000935E0">
              <w:rPr>
                <w:rFonts w:cs="Calibri"/>
                <w:lang w:val="en"/>
              </w:rPr>
              <w:t>Do not send host information to guests</w:t>
            </w:r>
          </w:p>
        </w:tc>
        <w:tc>
          <w:tcPr>
            <w:tcW w:w="2379" w:type="pct"/>
          </w:tcPr>
          <w:p w14:paraId="72DB1A38" w14:textId="77777777" w:rsidR="004E6193" w:rsidRPr="000935E0" w:rsidRDefault="004E6193" w:rsidP="00F63A2E">
            <w:pPr>
              <w:rPr>
                <w:rFonts w:cs="Calibri"/>
              </w:rPr>
            </w:pPr>
            <w:r w:rsidRPr="000935E0">
              <w:rPr>
                <w:rFonts w:cs="Calibri"/>
              </w:rPr>
              <w:t># Add the setting to all VMs</w:t>
            </w:r>
          </w:p>
          <w:p w14:paraId="5A89CE27" w14:textId="77777777" w:rsidR="004E6193" w:rsidRPr="000935E0" w:rsidRDefault="004E6193" w:rsidP="00F63A2E">
            <w:pPr>
              <w:rPr>
                <w:rFonts w:cs="Calibri"/>
              </w:rPr>
            </w:pPr>
            <w:r w:rsidRPr="000935E0">
              <w:rPr>
                <w:rFonts w:cs="Calibri"/>
              </w:rPr>
              <w:t>Get-VM | New-AdvancedSetting -Name "tools.guestlib.enableHostInfo" -value $false</w:t>
            </w:r>
          </w:p>
        </w:tc>
        <w:tc>
          <w:tcPr>
            <w:tcW w:w="1300" w:type="pct"/>
          </w:tcPr>
          <w:p w14:paraId="73B69916" w14:textId="77777777" w:rsidR="004E6193" w:rsidRPr="000935E0" w:rsidRDefault="004E6193" w:rsidP="00F63A2E">
            <w:pPr>
              <w:rPr>
                <w:rFonts w:cs="Calibri"/>
                <w:lang w:val="en"/>
              </w:rPr>
            </w:pPr>
            <w:r w:rsidRPr="000935E0">
              <w:rPr>
                <w:rFonts w:cs="Calibri"/>
                <w:lang w:val="en"/>
              </w:rPr>
              <w:t>Configure VMware Tools to disable host info from being sent to guests.</w:t>
            </w:r>
          </w:p>
          <w:p w14:paraId="3F1BE8EA" w14:textId="77777777" w:rsidR="004E6193" w:rsidRPr="000935E0" w:rsidRDefault="004E6193" w:rsidP="00F63A2E">
            <w:pPr>
              <w:rPr>
                <w:rFonts w:cs="Calibri"/>
                <w:lang w:val="en"/>
              </w:rPr>
            </w:pPr>
          </w:p>
        </w:tc>
      </w:tr>
      <w:tr w:rsidR="004E6193" w:rsidRPr="000935E0" w14:paraId="663307C4" w14:textId="77777777" w:rsidTr="00F63A2E">
        <w:tc>
          <w:tcPr>
            <w:tcW w:w="1321" w:type="pct"/>
          </w:tcPr>
          <w:p w14:paraId="54A2A19C" w14:textId="77777777" w:rsidR="004E6193" w:rsidRPr="000935E0" w:rsidRDefault="004E6193" w:rsidP="00F63A2E">
            <w:pPr>
              <w:rPr>
                <w:rFonts w:cs="Calibri"/>
                <w:lang w:val="en"/>
              </w:rPr>
            </w:pPr>
            <w:r w:rsidRPr="000935E0">
              <w:rPr>
                <w:rFonts w:cs="Calibri"/>
                <w:lang w:val="en"/>
              </w:rPr>
              <w:t>Limit VM log file size</w:t>
            </w:r>
          </w:p>
        </w:tc>
        <w:tc>
          <w:tcPr>
            <w:tcW w:w="2379" w:type="pct"/>
          </w:tcPr>
          <w:p w14:paraId="7E1ECA3D" w14:textId="77777777" w:rsidR="004E6193" w:rsidRPr="000935E0" w:rsidRDefault="004E6193" w:rsidP="00F63A2E">
            <w:pPr>
              <w:rPr>
                <w:rFonts w:cs="Calibri"/>
              </w:rPr>
            </w:pPr>
            <w:r w:rsidRPr="000935E0">
              <w:rPr>
                <w:rFonts w:cs="Calibri"/>
              </w:rPr>
              <w:t># Add the setting to all VMs</w:t>
            </w:r>
          </w:p>
          <w:p w14:paraId="7E418DED" w14:textId="77777777" w:rsidR="004E6193" w:rsidRPr="000935E0" w:rsidRDefault="004E6193" w:rsidP="00F63A2E">
            <w:pPr>
              <w:rPr>
                <w:rFonts w:cs="Calibri"/>
              </w:rPr>
            </w:pPr>
            <w:r w:rsidRPr="000935E0">
              <w:rPr>
                <w:rFonts w:cs="Calibri"/>
              </w:rPr>
              <w:t>Get-VM | New-AdvancedSetting -Name "log.rotateSize" -value "1024000"</w:t>
            </w:r>
          </w:p>
        </w:tc>
        <w:tc>
          <w:tcPr>
            <w:tcW w:w="1300" w:type="pct"/>
          </w:tcPr>
          <w:p w14:paraId="33EEC265" w14:textId="77777777" w:rsidR="004E6193" w:rsidRPr="000935E0" w:rsidRDefault="004E6193" w:rsidP="00F63A2E">
            <w:pPr>
              <w:rPr>
                <w:rFonts w:cs="Calibri"/>
                <w:lang w:val="en"/>
              </w:rPr>
            </w:pPr>
            <w:r w:rsidRPr="000935E0">
              <w:rPr>
                <w:rFonts w:cs="Calibri"/>
                <w:lang w:val="en"/>
              </w:rPr>
              <w:t>Configure VM settings to prevent uncontrolled logging. Virtual machines write troubleshooting information into a virtual machine log file stored on the VMFS volume. Virtual machine users and processes can abuse logging either on purpose or inadvertently so that large amounts of data flood the log file. Over time, the log file can consume enough file system space to cause a denial of service.</w:t>
            </w:r>
          </w:p>
          <w:p w14:paraId="69A47BEC" w14:textId="77777777" w:rsidR="004E6193" w:rsidRPr="000935E0" w:rsidRDefault="004E6193" w:rsidP="00F63A2E">
            <w:pPr>
              <w:rPr>
                <w:rFonts w:cs="Calibri"/>
                <w:lang w:val="en"/>
              </w:rPr>
            </w:pPr>
          </w:p>
        </w:tc>
      </w:tr>
    </w:tbl>
    <w:p w14:paraId="4EBDCDC8" w14:textId="77777777" w:rsidR="004E6193" w:rsidRDefault="004E6193" w:rsidP="004E6193">
      <w:pPr>
        <w:pStyle w:val="BodyLevel2"/>
        <w:rPr>
          <w:rFonts w:asciiTheme="minorHAnsi" w:hAnsiTheme="minorHAnsi" w:cstheme="minorHAnsi"/>
          <w:sz w:val="22"/>
          <w:szCs w:val="22"/>
          <w:lang w:val="en-GB"/>
        </w:rPr>
      </w:pPr>
    </w:p>
    <w:p w14:paraId="7626BD6E" w14:textId="77777777" w:rsidR="00E1421F" w:rsidRDefault="00E1421F" w:rsidP="00E1421F">
      <w:pPr>
        <w:rPr>
          <w:b/>
        </w:rPr>
      </w:pPr>
    </w:p>
    <w:sectPr w:rsidR="00E1421F" w:rsidSect="00EB06AD">
      <w:footerReference w:type="default" r:id="rId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AAF9E" w14:textId="77777777" w:rsidR="00A7520D" w:rsidRDefault="00A7520D" w:rsidP="00B723D4">
      <w:r>
        <w:separator/>
      </w:r>
    </w:p>
  </w:endnote>
  <w:endnote w:type="continuationSeparator" w:id="0">
    <w:p w14:paraId="65597651" w14:textId="77777777" w:rsidR="00A7520D" w:rsidRDefault="00A7520D" w:rsidP="00B72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5F455" w14:textId="77777777" w:rsidR="006C3434" w:rsidRDefault="006C34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9F155" w14:textId="77777777" w:rsidR="0092082D" w:rsidRDefault="0092082D">
    <w:pPr>
      <w:pStyle w:val="Footer"/>
    </w:pPr>
    <w:r>
      <w:rPr>
        <w:noProof/>
        <w:lang w:eastAsia="en-GB"/>
      </w:rPr>
      <mc:AlternateContent>
        <mc:Choice Requires="wps">
          <w:drawing>
            <wp:anchor distT="0" distB="0" distL="114300" distR="114300" simplePos="0" relativeHeight="251658240" behindDoc="0" locked="0" layoutInCell="1" allowOverlap="1" wp14:anchorId="470E7F58" wp14:editId="12382AF0">
              <wp:simplePos x="0" y="0"/>
              <wp:positionH relativeFrom="column">
                <wp:posOffset>0</wp:posOffset>
              </wp:positionH>
              <wp:positionV relativeFrom="paragraph">
                <wp:posOffset>187325</wp:posOffset>
              </wp:positionV>
              <wp:extent cx="2376805" cy="194310"/>
              <wp:effectExtent l="0" t="0" r="4445"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525DE" w14:textId="77777777" w:rsidR="0092082D" w:rsidRPr="00D56A90" w:rsidRDefault="0092082D" w:rsidP="004742AF">
                          <w:pPr>
                            <w:pStyle w:val="Footer-IntDoc"/>
                          </w:pPr>
                          <w:r>
                            <w:t>Tcs</w:t>
                          </w:r>
                          <w:r w:rsidRPr="00D56A90">
                            <w:t xml:space="preserve"> internal Document</w:t>
                          </w:r>
                        </w:p>
                        <w:p w14:paraId="681A7795" w14:textId="77777777" w:rsidR="0092082D" w:rsidRDefault="0092082D" w:rsidP="004742AF">
                          <w:pPr>
                            <w:pStyle w:val="CoverPageFooterCL"/>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E7F58" id="_x0000_t202" coordsize="21600,21600" o:spt="202" path="m,l,21600r21600,l21600,xe">
              <v:stroke joinstyle="miter"/>
              <v:path gradientshapeok="t" o:connecttype="rect"/>
            </v:shapetype>
            <v:shape id="Text Box 1" o:spid="_x0000_s1026" type="#_x0000_t202" style="position:absolute;margin-left:0;margin-top:14.75pt;width:187.1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Fn4QEAAKEDAAAOAAAAZHJzL2Uyb0RvYy54bWysU9tu2zAMfR+wfxD0vthO05sRp+hadBjQ&#10;dQO6fYAsS7YwW9QoJXb29aPkNM22t2EvgkTSh+cc0uubaejZTqE3YCteLHLOlJXQGNtW/NvXh3dX&#10;nPkgbCN6sKrie+X5zebtm/XoSrWEDvpGISMQ68vRVbwLwZVZ5mWnBuEX4JSlpAYcRKAntlmDYiT0&#10;oc+WeX6RjYCNQ5DKe4rez0m+SfhaKxk+a+1VYH3FiVtIJ6azjme2WYuyReE6Iw80xD+wGISx1PQI&#10;dS+CYFs0f0ENRiJ40GEhYchAayNV0kBqivwPNc+dcCppIXO8O9rk/x+sfNo9uy/IwvQeJhpgEuHd&#10;I8jvnlm464Rt1S0ijJ0SDTUuomXZ6Hx5+DRa7UsfQerxEzQ0ZLENkIAmjUN0hXQyQqcB7I+mqykw&#10;ScHl2eXFVX7OmaRccb06K9JUMlG+fO3Qhw8KBhYvFUcaakIXu0cfIhtRvpTEZhYeTN+nwfb2twAV&#10;xkhiHwnP1MNUT1QdVdTQ7EkHwrwntNd06QB/cjbSjlTc/9gKVJz1Hy15cV2sVnGp0mN1frmkB55m&#10;6tOMsJKgKh44m693YV7ErUPTdtRpdt/CLfmnTZL2yurAm/YgKT7sbFy003eqev2zNr8AAAD//wMA&#10;UEsDBBQABgAIAAAAIQAHwIvN2gAAAAYBAAAPAAAAZHJzL2Rvd25yZXYueG1sTI/NTsMwEITvSLyD&#10;tUjc6Lr/NGRTIRBXEIUicXPjbRIRr6PYbcLbY05wHM1o5pt8O7pWnbkPjReC6USDYim9baQieH97&#10;urkFFaIRa1ovTPDNAbbF5UVuMusHeeXzLlYqlUjIDEEdY5chhrJmZ8LEdyzJO/remZhkX6HtzZDK&#10;XYszrVfoTCNpoTYdP9Rcfu1OjmD/fPz8WOiX6tEtu8GPGsVtkOj6ary/AxV5jH9h+MVP6FAkpoM/&#10;iQ2qJUhHIsFsswSV3Pl6MQd1IFjpKWCR43/84gcAAP//AwBQSwECLQAUAAYACAAAACEAtoM4kv4A&#10;AADhAQAAEwAAAAAAAAAAAAAAAAAAAAAAW0NvbnRlbnRfVHlwZXNdLnhtbFBLAQItABQABgAIAAAA&#10;IQA4/SH/1gAAAJQBAAALAAAAAAAAAAAAAAAAAC8BAABfcmVscy8ucmVsc1BLAQItABQABgAIAAAA&#10;IQBikkFn4QEAAKEDAAAOAAAAAAAAAAAAAAAAAC4CAABkcnMvZTJvRG9jLnhtbFBLAQItABQABgAI&#10;AAAAIQAHwIvN2gAAAAYBAAAPAAAAAAAAAAAAAAAAADsEAABkcnMvZG93bnJldi54bWxQSwUGAAAA&#10;AAQABADzAAAAQgUAAAAA&#10;" filled="f" stroked="f">
              <v:textbox>
                <w:txbxContent>
                  <w:p w14:paraId="0CD525DE" w14:textId="77777777" w:rsidR="0092082D" w:rsidRPr="00D56A90" w:rsidRDefault="0092082D" w:rsidP="004742AF">
                    <w:pPr>
                      <w:pStyle w:val="Footer-IntDoc"/>
                    </w:pPr>
                    <w:r>
                      <w:t>Tcs</w:t>
                    </w:r>
                    <w:r w:rsidRPr="00D56A90">
                      <w:t xml:space="preserve"> internal Document</w:t>
                    </w:r>
                  </w:p>
                  <w:p w14:paraId="681A7795" w14:textId="77777777" w:rsidR="0092082D" w:rsidRDefault="0092082D" w:rsidP="004742AF">
                    <w:pPr>
                      <w:pStyle w:val="CoverPageFooterCL"/>
                    </w:pPr>
                  </w:p>
                </w:txbxContent>
              </v:textbox>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FD3F61C" wp14:editId="51953722">
              <wp:simplePos x="0" y="0"/>
              <wp:positionH relativeFrom="column">
                <wp:posOffset>4939665</wp:posOffset>
              </wp:positionH>
              <wp:positionV relativeFrom="paragraph">
                <wp:posOffset>163830</wp:posOffset>
              </wp:positionV>
              <wp:extent cx="1895475" cy="217805"/>
              <wp:effectExtent l="0" t="1905" r="381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38BE6" w14:textId="77777777" w:rsidR="0092082D" w:rsidRPr="00BB2BB6" w:rsidRDefault="0092082D" w:rsidP="004742AF">
                          <w:pPr>
                            <w:pStyle w:val="CoverPageFooter"/>
                          </w:pPr>
                          <w:r>
                            <w:t xml:space="preserve">       </w:t>
                          </w:r>
                          <w:r w:rsidRPr="00BB2BB6">
                            <w:t xml:space="preserve"> </w:t>
                          </w:r>
                          <w:r w:rsidRPr="00651864">
                            <w:rPr>
                              <w:color w:val="093A80"/>
                              <w:position w:val="-2"/>
                            </w:rPr>
                            <w:t>Technical 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3F61C" id="Text Box 2" o:spid="_x0000_s1027" type="#_x0000_t202" style="position:absolute;margin-left:388.95pt;margin-top:12.9pt;width:149.25pt;height:1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ap4wEAAKgDAAAOAAAAZHJzL2Uyb0RvYy54bWysU8tu2zAQvBfoPxC815IMu3YEy0GaIEWB&#10;9AGk/QCKoiSiEpdd0pbcr++SUhy3uQW9ECSXmp2ZHe2ux75jR4VOgyl4tkg5U0ZCpU1T8B/f799t&#10;OXNemEp0YFTBT8rx6/3bN7vB5moJLXSVQkYgxuWDLXjrvc2TxMlW9cItwCpDxRqwF56O2CQVioHQ&#10;+y5Zpun7ZACsLIJUztHt3VTk+4hf10r6r3XtlGddwYmbjyvGtQxrst+JvEFhWy1nGuIVLHqhDTU9&#10;Q90JL9gB9QuoXksEB7VfSOgTqGstVdRAarL0HzWPrbAqaiFznD3b5P4frPxyfLTfkPnxA4w0wCjC&#10;2QeQPx0zcNsK06gbRBhaJSpqnAXLksG6fP40WO1yF0DK4TNUNGRx8BCBxhr74ArpZIROAzidTVej&#10;ZzK03F6tV5s1Z5Jqy2yzTdexhcifvrbo/EcFPQubgiMNNaKL44PzgY3In56EZgbuddfFwXbmrwt6&#10;GG4i+0B4ou7HcmS6mqUFMSVUJ5KDMMWF4k2bFvA3ZwNFpeDu10Gg4qz7ZMiSq2y1CtmKh9V6s6QD&#10;XlbKy4owkqAK7jmbtrd+yuPBom5a6jQNwcAN2VjrqPCZ1Uyf4hCFz9ENebs8x1fPP9j+DwAAAP//&#10;AwBQSwMEFAAGAAgAAAAhAPknY73eAAAACgEAAA8AAABkcnMvZG93bnJldi54bWxMj0FPwkAQhe8m&#10;/IfNkHiTXQi0UDslRONVIyqJt6U7tA3d2aa70PrvXU56nMyX976Xb0fbiiv1vnGMMJ8pEMSlMw1X&#10;CJ8fLw9rED5oNrp1TAg/5GFbTO5ynRk38Dtd96ESMYR9phHqELpMSl/WZLWfuY44/k6utzrEs6+k&#10;6fUQw20rF0ol0uqGY0OtO3qqqTzvLxbh6/X0fViqt+rZrrrBjUqy3UjE++m4ewQRaAx/MNz0ozoU&#10;0enoLmy8aBHSNN1EFGGxihNugEqTJYgjQqLmIItc/p9Q/AIAAP//AwBQSwECLQAUAAYACAAAACEA&#10;toM4kv4AAADhAQAAEwAAAAAAAAAAAAAAAAAAAAAAW0NvbnRlbnRfVHlwZXNdLnhtbFBLAQItABQA&#10;BgAIAAAAIQA4/SH/1gAAAJQBAAALAAAAAAAAAAAAAAAAAC8BAABfcmVscy8ucmVsc1BLAQItABQA&#10;BgAIAAAAIQAwm1ap4wEAAKgDAAAOAAAAAAAAAAAAAAAAAC4CAABkcnMvZTJvRG9jLnhtbFBLAQIt&#10;ABQABgAIAAAAIQD5J2O93gAAAAoBAAAPAAAAAAAAAAAAAAAAAD0EAABkcnMvZG93bnJldi54bWxQ&#10;SwUGAAAAAAQABADzAAAASAUAAAAA&#10;" filled="f" stroked="f">
              <v:textbox>
                <w:txbxContent>
                  <w:p w14:paraId="44238BE6" w14:textId="77777777" w:rsidR="0092082D" w:rsidRPr="00BB2BB6" w:rsidRDefault="0092082D" w:rsidP="004742AF">
                    <w:pPr>
                      <w:pStyle w:val="CoverPageFooter"/>
                    </w:pPr>
                    <w:r>
                      <w:t xml:space="preserve">       </w:t>
                    </w:r>
                    <w:r w:rsidRPr="00BB2BB6">
                      <w:t xml:space="preserve"> </w:t>
                    </w:r>
                    <w:r w:rsidRPr="00651864">
                      <w:rPr>
                        <w:color w:val="093A80"/>
                        <w:position w:val="-2"/>
                      </w:rPr>
                      <w:t>Technical Document</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F4D66" w14:textId="77777777" w:rsidR="006C3434" w:rsidRDefault="006C34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97298" w14:textId="77777777" w:rsidR="0092082D" w:rsidRDefault="0092082D" w:rsidP="000C3401">
    <w:pPr>
      <w:pStyle w:val="Footer"/>
    </w:pPr>
    <w:r>
      <w:rPr>
        <w:noProof/>
        <w:lang w:eastAsia="en-GB"/>
      </w:rPr>
      <mc:AlternateContent>
        <mc:Choice Requires="wps">
          <w:drawing>
            <wp:anchor distT="0" distB="0" distL="114300" distR="114300" simplePos="0" relativeHeight="251688960" behindDoc="0" locked="0" layoutInCell="1" allowOverlap="1" wp14:anchorId="6470FE92" wp14:editId="5DE32478">
              <wp:simplePos x="0" y="0"/>
              <wp:positionH relativeFrom="column">
                <wp:posOffset>2109371</wp:posOffset>
              </wp:positionH>
              <wp:positionV relativeFrom="paragraph">
                <wp:posOffset>188546</wp:posOffset>
              </wp:positionV>
              <wp:extent cx="3506742" cy="217805"/>
              <wp:effectExtent l="0" t="0" r="0" b="0"/>
              <wp:wrapNone/>
              <wp:docPr id="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6742"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26009" w14:textId="77777777" w:rsidR="0092082D" w:rsidRPr="00BB2BB6" w:rsidRDefault="0092082D" w:rsidP="00CA0698">
                          <w:pPr>
                            <w:pStyle w:val="CoverPageFooter"/>
                          </w:pPr>
                          <w:r>
                            <w:rPr>
                              <w:color w:val="00344D"/>
                            </w:rPr>
                            <w:t xml:space="preserve">  EsxI </w:t>
                          </w:r>
                          <w:r w:rsidRPr="001B2CE3">
                            <w:rPr>
                              <w:color w:val="00344D"/>
                            </w:rPr>
                            <w:t>Build for O2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0FE92" id="_x0000_t202" coordsize="21600,21600" o:spt="202" path="m,l,21600r21600,l21600,xe">
              <v:stroke joinstyle="miter"/>
              <v:path gradientshapeok="t" o:connecttype="rect"/>
            </v:shapetype>
            <v:shape id="Text Box 32" o:spid="_x0000_s1028" type="#_x0000_t202" style="position:absolute;margin-left:166.1pt;margin-top:14.85pt;width:276.1pt;height:17.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CM5QEAAKgDAAAOAAAAZHJzL2Uyb0RvYy54bWysU9tu2zAMfR+wfxD0vviypOmMOEXXosOA&#10;rhvQ9QNkWbaF2aJGKbGzrx8lp2m2vg17EURSPjznkN5cTUPP9gqdBlPybJFypoyEWpu25E/f795d&#10;cua8MLXowaiSH5TjV9u3bzajLVQOHfS1QkYgxhWjLXnnvS2SxMlODcItwCpDxQZwEJ5CbJMaxUjo&#10;Q5/kaXqRjIC1RZDKOcrezkW+jfhNo6T/2jROedaXnLj5eGI8q3Am240oWhS20/JIQ/wDi0FoQ01P&#10;ULfCC7ZD/Qpq0BLBQeMXEoYEmkZLFTWQmiz9S81jJ6yKWsgcZ082uf8HKx/2j/YbMj99hIkGGEU4&#10;ew/yh2MGbjphWnWNCGOnRE2Ns2BZMlpXHD8NVrvCBZBq/AI1DVnsPESgqcEhuEI6GaHTAA4n09Xk&#10;maTk+1V6sV7mnEmq5dn6Ml3FFqJ4/tqi858UDCxcSo401Igu9vfOBzaieH4Smhm4030fB9ubPxL0&#10;MGQi+0B4pu6namK6puahbxBTQX0gOQjzutB606UD/MXZSKtScvdzJ1Bx1n82ZMmHbLkMuxWD5Wqd&#10;U4Dnleq8IowkqJJ7zubrjZ/3cWdRtx11modg4JpsbHRU+MLqSJ/WIQo/rm7Yt/M4vnr5wba/AQAA&#10;//8DAFBLAwQUAAYACAAAACEA3msHst4AAAAJAQAADwAAAGRycy9kb3ducmV2LnhtbEyPwU7DMBBE&#10;70j9B2uRuFGbNJQ0ZFMhEFdQW0Di5sbbJGq8jmK3CX+POdHjap5m3hbryXbiTINvHSPczRUI4sqZ&#10;lmuEj93rbQbCB81Gd44J4Yc8rMvZVaFz40be0HkbahFL2OcaoQmhz6X0VUNW+7nriWN2cIPVIZ5D&#10;Lc2gx1huO5kotZRWtxwXGt3Tc0PVcXuyCJ9vh++vVL3XL/a+H92kJNuVRLy5np4eQQSawj8Mf/pR&#10;HcrotHcnNl50CItFkkQUIVk9gIhAlqUpiD3CMlUgy0JeflD+AgAA//8DAFBLAQItABQABgAIAAAA&#10;IQC2gziS/gAAAOEBAAATAAAAAAAAAAAAAAAAAAAAAABbQ29udGVudF9UeXBlc10ueG1sUEsBAi0A&#10;FAAGAAgAAAAhADj9If/WAAAAlAEAAAsAAAAAAAAAAAAAAAAALwEAAF9yZWxzLy5yZWxzUEsBAi0A&#10;FAAGAAgAAAAhAC4tIIzlAQAAqAMAAA4AAAAAAAAAAAAAAAAALgIAAGRycy9lMm9Eb2MueG1sUEsB&#10;Ai0AFAAGAAgAAAAhAN5rB7LeAAAACQEAAA8AAAAAAAAAAAAAAAAAPwQAAGRycy9kb3ducmV2Lnht&#10;bFBLBQYAAAAABAAEAPMAAABKBQAAAAA=&#10;" filled="f" stroked="f">
              <v:textbox>
                <w:txbxContent>
                  <w:p w14:paraId="71726009" w14:textId="77777777" w:rsidR="0092082D" w:rsidRPr="00BB2BB6" w:rsidRDefault="0092082D" w:rsidP="00CA0698">
                    <w:pPr>
                      <w:pStyle w:val="CoverPageFooter"/>
                    </w:pPr>
                    <w:r>
                      <w:rPr>
                        <w:color w:val="00344D"/>
                      </w:rPr>
                      <w:t xml:space="preserve">  EsxI </w:t>
                    </w:r>
                    <w:r w:rsidRPr="001B2CE3">
                      <w:rPr>
                        <w:color w:val="00344D"/>
                      </w:rPr>
                      <w:t>Build for O2</w:t>
                    </w:r>
                  </w:p>
                </w:txbxContent>
              </v:textbox>
            </v:shape>
          </w:pict>
        </mc:Fallback>
      </mc:AlternateContent>
    </w:r>
    <w:r>
      <w:rPr>
        <w:noProof/>
        <w:lang w:eastAsia="en-GB"/>
      </w:rPr>
      <mc:AlternateContent>
        <mc:Choice Requires="wps">
          <w:drawing>
            <wp:anchor distT="0" distB="0" distL="114300" distR="114300" simplePos="0" relativeHeight="251685888" behindDoc="0" locked="0" layoutInCell="1" allowOverlap="1" wp14:anchorId="6DFAEBFA" wp14:editId="4E3BD499">
              <wp:simplePos x="0" y="0"/>
              <wp:positionH relativeFrom="column">
                <wp:posOffset>6096000</wp:posOffset>
              </wp:positionH>
              <wp:positionV relativeFrom="paragraph">
                <wp:posOffset>165100</wp:posOffset>
              </wp:positionV>
              <wp:extent cx="609600" cy="245745"/>
              <wp:effectExtent l="0" t="3175" r="0" b="0"/>
              <wp:wrapNone/>
              <wp:docPr id="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62A42" w14:textId="77777777" w:rsidR="0092082D" w:rsidRPr="008625DE" w:rsidRDefault="0092082D" w:rsidP="005A3D47">
                          <w:pPr>
                            <w:pStyle w:val="FooterPage"/>
                          </w:pPr>
                          <w:r w:rsidRPr="008625DE">
                            <w:t xml:space="preserve">l  </w:t>
                          </w:r>
                          <w:r>
                            <w:fldChar w:fldCharType="begin"/>
                          </w:r>
                          <w:r>
                            <w:instrText xml:space="preserve"> PAGE </w:instrText>
                          </w:r>
                          <w:r>
                            <w:fldChar w:fldCharType="separate"/>
                          </w:r>
                          <w:r w:rsidR="00507939">
                            <w:rPr>
                              <w:noProof/>
                            </w:rPr>
                            <w:t>2</w:t>
                          </w:r>
                          <w:r>
                            <w:fldChar w:fldCharType="end"/>
                          </w:r>
                          <w:r w:rsidRPr="008625DE">
                            <w:t xml:space="preserve">  l</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FAEBFA" id="Text Box 29" o:spid="_x0000_s1029" type="#_x0000_t202" style="position:absolute;margin-left:480pt;margin-top:13pt;width:48pt;height:1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3P4gEAAKcDAAAOAAAAZHJzL2Uyb0RvYy54bWysU9tu2zAMfR+wfxD0vtjJ0mw14hRdiwwD&#10;ugvQ9QMYWY6F2aJGKbGzrx8lJ2m2vRV7EURSPjznkF7eDF0r9pq8QVvK6SSXQluFlbHbUj59X795&#10;L4UPYCto0epSHrSXN6vXr5a9K/QMG2wrTYJBrC96V8omBFdkmVeN7sBP0GnLxRqpg8AhbbOKoGf0&#10;rs1meb7IeqTKESrtPWfvx6JcJfy61ip8rWuvg2hLydxCOimdm3hmqyUUWwLXGHWkAS9g0YGx3PQM&#10;dQ8BxI7MP1CdUYQe6zBR2GVY10bppIHVTPO/1Dw24HTSwuZ4d7bJ/z9Y9WX/6L6RCMMHHHiASYR3&#10;D6h+eGHxrgG71bdE2DcaKm48jZZlvfPF8dNotS98BNn0n7HiIcMuYAIaauqiK6xTMDoP4HA2XQ9B&#10;KE4u8utFzhXFpdn86t38KnWA4vSxIx8+auxEvJSSeKYJHPYPPkQyUJyexF4W16Zt01xb+0eCH8ZM&#10;Ih/5jszDsBmEqUr5NvaNWjZYHVgN4bgtvN18aZB+SdHzppTS/9wBaSnaT5YduZ7O53G1UsACZhzQ&#10;ZWVzWQGrGKqUQYrxehfGddw5MtuGO51mcMsurk1S+MzqSJ+3IQk/bm5ct8s4vXr+v1a/AQAA//8D&#10;AFBLAwQUAAYACAAAACEApant490AAAAKAQAADwAAAGRycy9kb3ducmV2LnhtbEyPzU7DMBCE70i8&#10;g7VI3KjdigYasqkqfiQOXCjpfRsvcURsR7HbpG+Pc4LT7mpGs98U28l24sxDaL1DWC4UCHa1161r&#10;EKqvt7tHECGS09R5xwgXDrAtr68KyrUf3Sef97ERKcSFnBBMjH0uZagNWwoL37NL2rcfLMV0Do3U&#10;A40p3HZypVQmLbUufTDU87Ph+md/sggx6t3yUr3a8H6YPl5Go+o1VYi3N9PuCUTkKf6ZYcZP6FAm&#10;pqM/OR1Eh7DJVOoSEVZZmrNBreftiJDdP4AsC/m/QvkLAAD//wMAUEsBAi0AFAAGAAgAAAAhALaD&#10;OJL+AAAA4QEAABMAAAAAAAAAAAAAAAAAAAAAAFtDb250ZW50X1R5cGVzXS54bWxQSwECLQAUAAYA&#10;CAAAACEAOP0h/9YAAACUAQAACwAAAAAAAAAAAAAAAAAvAQAAX3JlbHMvLnJlbHNQSwECLQAUAAYA&#10;CAAAACEAkzW9z+IBAACnAwAADgAAAAAAAAAAAAAAAAAuAgAAZHJzL2Uyb0RvYy54bWxQSwECLQAU&#10;AAYACAAAACEApant490AAAAKAQAADwAAAAAAAAAAAAAAAAA8BAAAZHJzL2Rvd25yZXYueG1sUEsF&#10;BgAAAAAEAAQA8wAAAEYFAAAAAA==&#10;" filled="f" stroked="f">
              <v:textbox style="mso-fit-shape-to-text:t">
                <w:txbxContent>
                  <w:p w14:paraId="34162A42" w14:textId="77777777" w:rsidR="0092082D" w:rsidRPr="008625DE" w:rsidRDefault="0092082D" w:rsidP="005A3D47">
                    <w:pPr>
                      <w:pStyle w:val="FooterPage"/>
                    </w:pPr>
                    <w:r w:rsidRPr="008625DE">
                      <w:t xml:space="preserve">l  </w:t>
                    </w:r>
                    <w:r>
                      <w:fldChar w:fldCharType="begin"/>
                    </w:r>
                    <w:r>
                      <w:instrText xml:space="preserve"> PAGE </w:instrText>
                    </w:r>
                    <w:r>
                      <w:fldChar w:fldCharType="separate"/>
                    </w:r>
                    <w:r w:rsidR="00507939">
                      <w:rPr>
                        <w:noProof/>
                      </w:rPr>
                      <w:t>2</w:t>
                    </w:r>
                    <w:r>
                      <w:fldChar w:fldCharType="end"/>
                    </w:r>
                    <w:r w:rsidRPr="008625DE">
                      <w:t xml:space="preserve">  l</w:t>
                    </w:r>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6857D84E" wp14:editId="0D1229AA">
              <wp:simplePos x="0" y="0"/>
              <wp:positionH relativeFrom="column">
                <wp:posOffset>9260205</wp:posOffset>
              </wp:positionH>
              <wp:positionV relativeFrom="paragraph">
                <wp:posOffset>64770</wp:posOffset>
              </wp:positionV>
              <wp:extent cx="609600" cy="245745"/>
              <wp:effectExtent l="1905" t="0" r="0" b="3810"/>
              <wp:wrapNone/>
              <wp:docPr id="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98A6B" w14:textId="77777777" w:rsidR="0092082D" w:rsidRPr="008625DE" w:rsidRDefault="0092082D" w:rsidP="005A3D47">
                          <w:pPr>
                            <w:pStyle w:val="FooterPage"/>
                          </w:pPr>
                          <w:r w:rsidRPr="008625DE">
                            <w:t xml:space="preserve">l  </w:t>
                          </w:r>
                          <w:r>
                            <w:fldChar w:fldCharType="begin"/>
                          </w:r>
                          <w:r>
                            <w:instrText xml:space="preserve"> PAGE </w:instrText>
                          </w:r>
                          <w:r>
                            <w:fldChar w:fldCharType="separate"/>
                          </w:r>
                          <w:r w:rsidR="00507939">
                            <w:rPr>
                              <w:noProof/>
                            </w:rPr>
                            <w:t>2</w:t>
                          </w:r>
                          <w:r>
                            <w:rPr>
                              <w:noProof/>
                            </w:rPr>
                            <w:fldChar w:fldCharType="end"/>
                          </w:r>
                          <w:r w:rsidRPr="008625DE">
                            <w:t xml:space="preserve">  l</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57D84E" id="Text Box 28" o:spid="_x0000_s1030" type="#_x0000_t202" style="position:absolute;margin-left:729.15pt;margin-top:5.1pt;width:48pt;height:19.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uQk4QEAAKcDAAAOAAAAZHJzL2Uyb0RvYy54bWysU8Fu2zAMvQ/YPwi6L3aCNFuNOEXXIsOA&#10;bh3Q7QMYWY6F2aJGKbGzrx8lJ2m23YpeBJGUH997pJc3Q9eKvSZv0JZyOsml0FZhZey2lD++r999&#10;kMIHsBW0aHUpD9rLm9XbN8veFXqGDbaVJsEg1he9K2UTgiuyzKtGd+An6LTlYo3UQeCQtllF0DN6&#10;12azPF9kPVLlCJX2nrP3Y1GuEn5daxUe69rrINpSMreQTkrnJp7ZagnFlsA1Rh1pwAtYdGAsNz1D&#10;3UMAsSPzH1RnFKHHOkwUdhnWtVE6aWA10/wfNU8NOJ20sDnenW3yrwervu6f3DcSYfiIAw8wifDu&#10;AdVPLyzeNWC3+pYI+0ZDxY2n0bKsd744fhqt9oWPIJv+C1Y8ZNgFTEBDTV10hXUKRucBHM6m6yEI&#10;xclFfr3IuaK4NJtfvZ9fpQ5QnD525MMnjZ2Il1ISzzSBw/7Bh0gGitOT2Mvi2rRtmmtr/0rww5hJ&#10;5CPfkXkYNoMwVSnnsW/UssHqwGoIx23h7eZLg/Rbip43pZT+1w5IS9F+tuzI9XQ+j6uVAhYw44Au&#10;K5vLCljFUKUMUozXuzCu486R2Tbc6TSDW3ZxbZLCZ1ZH+rwNSfhxc+O6Xcbp1fP/tfoDAAD//wMA&#10;UEsDBBQABgAIAAAAIQCj2qrP3gAAAAsBAAAPAAAAZHJzL2Rvd25yZXYueG1sTI/NTsMwEITvSLyD&#10;tUjcqN2SoJDGqSp+JA5cWsLdjbdJRLyOYrdJ357tCW47u6PZb4rN7HpxxjF0njQsFwoEUu1tR42G&#10;6uv9IQMRoiFrek+o4YIBNuXtTWFy6yfa4XkfG8EhFHKjoY1xyKUMdYvOhIUfkPh29KMzkeXYSDua&#10;icNdL1dKPUlnOuIPrRnwpcX6Z39yGmK02+WlenPh43v+fJ1aVaem0vr+bt6uQUSc458ZrviMDiUz&#10;HfyJbBA96yTNHtnLk1qBuDrSNOHNQUOSPYMsC/m/Q/kLAAD//wMAUEsBAi0AFAAGAAgAAAAhALaD&#10;OJL+AAAA4QEAABMAAAAAAAAAAAAAAAAAAAAAAFtDb250ZW50X1R5cGVzXS54bWxQSwECLQAUAAYA&#10;CAAAACEAOP0h/9YAAACUAQAACwAAAAAAAAAAAAAAAAAvAQAAX3JlbHMvLnJlbHNQSwECLQAUAAYA&#10;CAAAACEAMNbkJOEBAACnAwAADgAAAAAAAAAAAAAAAAAuAgAAZHJzL2Uyb0RvYy54bWxQSwECLQAU&#10;AAYACAAAACEAo9qqz94AAAALAQAADwAAAAAAAAAAAAAAAAA7BAAAZHJzL2Rvd25yZXYueG1sUEsF&#10;BgAAAAAEAAQA8wAAAEYFAAAAAA==&#10;" filled="f" stroked="f">
              <v:textbox style="mso-fit-shape-to-text:t">
                <w:txbxContent>
                  <w:p w14:paraId="67C98A6B" w14:textId="77777777" w:rsidR="0092082D" w:rsidRPr="008625DE" w:rsidRDefault="0092082D" w:rsidP="005A3D47">
                    <w:pPr>
                      <w:pStyle w:val="FooterPage"/>
                    </w:pPr>
                    <w:r w:rsidRPr="008625DE">
                      <w:t xml:space="preserve">l  </w:t>
                    </w:r>
                    <w:r>
                      <w:fldChar w:fldCharType="begin"/>
                    </w:r>
                    <w:r>
                      <w:instrText xml:space="preserve"> PAGE </w:instrText>
                    </w:r>
                    <w:r>
                      <w:fldChar w:fldCharType="separate"/>
                    </w:r>
                    <w:r w:rsidR="00507939">
                      <w:rPr>
                        <w:noProof/>
                      </w:rPr>
                      <w:t>2</w:t>
                    </w:r>
                    <w:r>
                      <w:rPr>
                        <w:noProof/>
                      </w:rPr>
                      <w:fldChar w:fldCharType="end"/>
                    </w:r>
                    <w:r w:rsidRPr="008625DE">
                      <w:t xml:space="preserve">  l</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95565" w14:textId="77777777" w:rsidR="00A7520D" w:rsidRDefault="00A7520D" w:rsidP="00B723D4">
      <w:r>
        <w:separator/>
      </w:r>
    </w:p>
  </w:footnote>
  <w:footnote w:type="continuationSeparator" w:id="0">
    <w:p w14:paraId="124256AB" w14:textId="77777777" w:rsidR="00A7520D" w:rsidRDefault="00A7520D" w:rsidP="00B72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41BE0" w14:textId="77777777" w:rsidR="006C3434" w:rsidRDefault="006C34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4"/>
      <w:gridCol w:w="2382"/>
    </w:tblGrid>
    <w:tr w:rsidR="0092082D" w14:paraId="585AB607" w14:textId="77777777" w:rsidTr="00BF462A">
      <w:tc>
        <w:tcPr>
          <w:tcW w:w="8287" w:type="dxa"/>
        </w:tcPr>
        <w:p w14:paraId="2B789099" w14:textId="77777777" w:rsidR="0092082D" w:rsidRDefault="0092082D" w:rsidP="00BF462A">
          <w:pPr>
            <w:pStyle w:val="Header"/>
          </w:pPr>
        </w:p>
      </w:tc>
      <w:tc>
        <w:tcPr>
          <w:tcW w:w="2395" w:type="dxa"/>
        </w:tcPr>
        <w:p w14:paraId="4B500849" w14:textId="77777777" w:rsidR="0092082D" w:rsidRDefault="0092082D" w:rsidP="00BF462A">
          <w:pPr>
            <w:pStyle w:val="Header"/>
            <w:jc w:val="right"/>
          </w:pPr>
          <w:r>
            <w:rPr>
              <w:noProof/>
              <w:lang w:eastAsia="en-GB"/>
            </w:rPr>
            <w:drawing>
              <wp:inline distT="0" distB="0" distL="0" distR="0" wp14:anchorId="55568C60" wp14:editId="74542EE4">
                <wp:extent cx="1048970" cy="37551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1049316" cy="375643"/>
                        </a:xfrm>
                        <a:prstGeom prst="rect">
                          <a:avLst/>
                        </a:prstGeom>
                        <a:noFill/>
                        <a:ln w="9525">
                          <a:noFill/>
                          <a:miter lim="800000"/>
                          <a:headEnd/>
                          <a:tailEnd/>
                        </a:ln>
                      </pic:spPr>
                    </pic:pic>
                  </a:graphicData>
                </a:graphic>
              </wp:inline>
            </w:drawing>
          </w:r>
        </w:p>
      </w:tc>
    </w:tr>
  </w:tbl>
  <w:p w14:paraId="2B061EC2" w14:textId="77777777" w:rsidR="0092082D" w:rsidRDefault="00B25032">
    <w:pPr>
      <w:pStyle w:val="Header"/>
    </w:pPr>
    <w:r>
      <w:pict w14:anchorId="5C97CFDF">
        <v:rect id="_x0000_i1027" style="width:481.9pt;height:1.5pt" o:hralign="center" o:hrstd="t" o:hrnoshade="t" o:hr="t" fillcolor="silver"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0D411" w14:textId="77777777" w:rsidR="006C3434" w:rsidRDefault="006C34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16DA"/>
    <w:multiLevelType w:val="multilevel"/>
    <w:tmpl w:val="D204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257B0"/>
    <w:multiLevelType w:val="multilevel"/>
    <w:tmpl w:val="A9BA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83BED"/>
    <w:multiLevelType w:val="hybridMultilevel"/>
    <w:tmpl w:val="1F72B868"/>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1B32290"/>
    <w:multiLevelType w:val="hybridMultilevel"/>
    <w:tmpl w:val="290872C2"/>
    <w:lvl w:ilvl="0" w:tplc="F6CC743C">
      <w:start w:val="400"/>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21B42CE"/>
    <w:multiLevelType w:val="multilevel"/>
    <w:tmpl w:val="2DE40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4B789E"/>
    <w:multiLevelType w:val="hybridMultilevel"/>
    <w:tmpl w:val="0E18FC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EDF05DB"/>
    <w:multiLevelType w:val="hybridMultilevel"/>
    <w:tmpl w:val="BFF6E544"/>
    <w:lvl w:ilvl="0" w:tplc="F6CC743C">
      <w:start w:val="400"/>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7B2F22"/>
    <w:multiLevelType w:val="hybridMultilevel"/>
    <w:tmpl w:val="A912C0F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36651256"/>
    <w:multiLevelType w:val="multilevel"/>
    <w:tmpl w:val="CEFC22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923"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8695163"/>
    <w:multiLevelType w:val="hybridMultilevel"/>
    <w:tmpl w:val="442A4CA4"/>
    <w:lvl w:ilvl="0" w:tplc="F6CC743C">
      <w:start w:val="400"/>
      <w:numFmt w:val="bullet"/>
      <w:lvlText w:val="•"/>
      <w:lvlJc w:val="left"/>
      <w:pPr>
        <w:ind w:left="1506" w:hanging="360"/>
      </w:pPr>
      <w:rPr>
        <w:rFonts w:ascii="Calibri" w:eastAsia="Times New Roman" w:hAnsi="Calibri" w:cs="Calibri"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0" w15:restartNumberingAfterBreak="0">
    <w:nsid w:val="3C5A020C"/>
    <w:multiLevelType w:val="hybridMultilevel"/>
    <w:tmpl w:val="5038C86A"/>
    <w:lvl w:ilvl="0" w:tplc="F6CC743C">
      <w:start w:val="400"/>
      <w:numFmt w:val="bullet"/>
      <w:lvlText w:val="•"/>
      <w:lvlJc w:val="left"/>
      <w:pPr>
        <w:ind w:left="1429" w:hanging="360"/>
      </w:pPr>
      <w:rPr>
        <w:rFonts w:ascii="Calibri" w:eastAsia="Times New Roman" w:hAnsi="Calibri" w:cs="Calibr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15:restartNumberingAfterBreak="0">
    <w:nsid w:val="3D17608C"/>
    <w:multiLevelType w:val="hybridMultilevel"/>
    <w:tmpl w:val="72662D60"/>
    <w:lvl w:ilvl="0" w:tplc="2B54A3CC">
      <w:numFmt w:val="bullet"/>
      <w:lvlText w:val="•"/>
      <w:lvlJc w:val="left"/>
      <w:pPr>
        <w:ind w:left="1494" w:hanging="360"/>
      </w:pPr>
      <w:rPr>
        <w:rFonts w:ascii="Calibri" w:eastAsiaTheme="minorHAnsi" w:hAnsi="Calibri" w:cstheme="minorBidi"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3E4351B5"/>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FAB51CA"/>
    <w:multiLevelType w:val="hybridMultilevel"/>
    <w:tmpl w:val="E6644F40"/>
    <w:lvl w:ilvl="0" w:tplc="F6CC743C">
      <w:start w:val="400"/>
      <w:numFmt w:val="bullet"/>
      <w:lvlText w:val="•"/>
      <w:lvlJc w:val="left"/>
      <w:pPr>
        <w:ind w:left="1440" w:hanging="360"/>
      </w:pPr>
      <w:rPr>
        <w:rFonts w:ascii="Calibri" w:eastAsia="Times New Roman"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2E0555E"/>
    <w:multiLevelType w:val="hybridMultilevel"/>
    <w:tmpl w:val="9A2AA75C"/>
    <w:lvl w:ilvl="0" w:tplc="08090001">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4AEE5C27"/>
    <w:multiLevelType w:val="hybridMultilevel"/>
    <w:tmpl w:val="0C8CBA70"/>
    <w:lvl w:ilvl="0" w:tplc="F6CC743C">
      <w:start w:val="400"/>
      <w:numFmt w:val="bullet"/>
      <w:lvlText w:val="•"/>
      <w:lvlJc w:val="left"/>
      <w:pPr>
        <w:ind w:left="1360" w:hanging="360"/>
      </w:pPr>
      <w:rPr>
        <w:rFonts w:ascii="Calibri" w:eastAsia="Times New Roman" w:hAnsi="Calibri" w:cs="Calibri" w:hint="default"/>
      </w:rPr>
    </w:lvl>
    <w:lvl w:ilvl="1" w:tplc="08090003" w:tentative="1">
      <w:start w:val="1"/>
      <w:numFmt w:val="bullet"/>
      <w:lvlText w:val="o"/>
      <w:lvlJc w:val="left"/>
      <w:pPr>
        <w:ind w:left="2080" w:hanging="360"/>
      </w:pPr>
      <w:rPr>
        <w:rFonts w:ascii="Courier New" w:hAnsi="Courier New" w:cs="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cs="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cs="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16" w15:restartNumberingAfterBreak="0">
    <w:nsid w:val="54101FDA"/>
    <w:multiLevelType w:val="multilevel"/>
    <w:tmpl w:val="E9284D12"/>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1440" w:hanging="1440"/>
      </w:pPr>
      <w:rPr>
        <w:rFonts w:cs="Times New Roman" w:hint="default"/>
      </w:rPr>
    </w:lvl>
    <w:lvl w:ilvl="2">
      <w:start w:val="1"/>
      <w:numFmt w:val="decimal"/>
      <w:lvlText w:val="%1.%2.%3."/>
      <w:lvlJc w:val="left"/>
      <w:pPr>
        <w:tabs>
          <w:tab w:val="num" w:pos="993"/>
        </w:tabs>
        <w:ind w:left="3153" w:hanging="2160"/>
      </w:pPr>
      <w:rPr>
        <w:rFonts w:cs="Times New Roman" w:hint="default"/>
      </w:rPr>
    </w:lvl>
    <w:lvl w:ilvl="3">
      <w:start w:val="1"/>
      <w:numFmt w:val="decimal"/>
      <w:lvlText w:val="%1.%2.%3.%4."/>
      <w:lvlJc w:val="left"/>
      <w:pPr>
        <w:tabs>
          <w:tab w:val="num" w:pos="0"/>
        </w:tabs>
        <w:ind w:left="2880" w:hanging="360"/>
      </w:pPr>
      <w:rPr>
        <w:rFonts w:cs="Times New Roman" w:hint="default"/>
      </w:rPr>
    </w:lvl>
    <w:lvl w:ilvl="4">
      <w:start w:val="1"/>
      <w:numFmt w:val="lowerLetter"/>
      <w:lvlText w:val="%5."/>
      <w:lvlJc w:val="left"/>
      <w:pPr>
        <w:tabs>
          <w:tab w:val="num" w:pos="0"/>
        </w:tabs>
        <w:ind w:left="3600" w:hanging="360"/>
      </w:pPr>
      <w:rPr>
        <w:rFonts w:cs="Times New Roman" w:hint="default"/>
      </w:rPr>
    </w:lvl>
    <w:lvl w:ilvl="5">
      <w:start w:val="1"/>
      <w:numFmt w:val="lowerRoman"/>
      <w:lvlText w:val="%6."/>
      <w:lvlJc w:val="right"/>
      <w:pPr>
        <w:tabs>
          <w:tab w:val="num" w:pos="0"/>
        </w:tabs>
        <w:ind w:left="4320" w:hanging="180"/>
      </w:pPr>
      <w:rPr>
        <w:rFonts w:cs="Times New Roman" w:hint="default"/>
      </w:rPr>
    </w:lvl>
    <w:lvl w:ilvl="6">
      <w:start w:val="1"/>
      <w:numFmt w:val="decimal"/>
      <w:lvlText w:val="%7."/>
      <w:lvlJc w:val="left"/>
      <w:pPr>
        <w:tabs>
          <w:tab w:val="num" w:pos="0"/>
        </w:tabs>
        <w:ind w:left="5040" w:hanging="360"/>
      </w:pPr>
      <w:rPr>
        <w:rFonts w:cs="Times New Roman" w:hint="default"/>
      </w:rPr>
    </w:lvl>
    <w:lvl w:ilvl="7">
      <w:start w:val="1"/>
      <w:numFmt w:val="lowerLetter"/>
      <w:lvlText w:val="%8."/>
      <w:lvlJc w:val="left"/>
      <w:pPr>
        <w:tabs>
          <w:tab w:val="num" w:pos="0"/>
        </w:tabs>
        <w:ind w:left="5760" w:hanging="360"/>
      </w:pPr>
      <w:rPr>
        <w:rFonts w:cs="Times New Roman" w:hint="default"/>
      </w:rPr>
    </w:lvl>
    <w:lvl w:ilvl="8">
      <w:start w:val="1"/>
      <w:numFmt w:val="lowerRoman"/>
      <w:lvlText w:val="%9."/>
      <w:lvlJc w:val="right"/>
      <w:pPr>
        <w:tabs>
          <w:tab w:val="num" w:pos="0"/>
        </w:tabs>
        <w:ind w:left="6480" w:hanging="180"/>
      </w:pPr>
      <w:rPr>
        <w:rFonts w:cs="Times New Roman" w:hint="default"/>
      </w:rPr>
    </w:lvl>
  </w:abstractNum>
  <w:abstractNum w:abstractNumId="17" w15:restartNumberingAfterBreak="0">
    <w:nsid w:val="5D374B3E"/>
    <w:multiLevelType w:val="multilevel"/>
    <w:tmpl w:val="9E62C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E5571B"/>
    <w:multiLevelType w:val="multilevel"/>
    <w:tmpl w:val="DD2EA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7374B9"/>
    <w:multiLevelType w:val="hybridMultilevel"/>
    <w:tmpl w:val="6770CF9A"/>
    <w:lvl w:ilvl="0" w:tplc="F6CC743C">
      <w:start w:val="400"/>
      <w:numFmt w:val="bullet"/>
      <w:lvlText w:val="•"/>
      <w:lvlJc w:val="left"/>
      <w:pPr>
        <w:ind w:left="786" w:hanging="360"/>
      </w:pPr>
      <w:rPr>
        <w:rFonts w:ascii="Calibri" w:eastAsia="Times New Roman" w:hAnsi="Calibri" w:cs="Calibri"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0" w15:restartNumberingAfterBreak="0">
    <w:nsid w:val="67446787"/>
    <w:multiLevelType w:val="hybridMultilevel"/>
    <w:tmpl w:val="F44CA898"/>
    <w:lvl w:ilvl="0" w:tplc="F6CC743C">
      <w:start w:val="400"/>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45454A"/>
    <w:multiLevelType w:val="hybridMultilevel"/>
    <w:tmpl w:val="DA1AD9CC"/>
    <w:lvl w:ilvl="0" w:tplc="F6CC743C">
      <w:start w:val="40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222A93"/>
    <w:multiLevelType w:val="multilevel"/>
    <w:tmpl w:val="08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0633D4"/>
    <w:multiLevelType w:val="hybridMultilevel"/>
    <w:tmpl w:val="179ABA2C"/>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7FB62F1C"/>
    <w:multiLevelType w:val="hybridMultilevel"/>
    <w:tmpl w:val="E2FC89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16cid:durableId="1411199471">
    <w:abstractNumId w:val="12"/>
  </w:num>
  <w:num w:numId="2" w16cid:durableId="803741945">
    <w:abstractNumId w:val="22"/>
  </w:num>
  <w:num w:numId="3" w16cid:durableId="1653368174">
    <w:abstractNumId w:val="8"/>
  </w:num>
  <w:num w:numId="4" w16cid:durableId="323709487">
    <w:abstractNumId w:val="20"/>
  </w:num>
  <w:num w:numId="5" w16cid:durableId="377049558">
    <w:abstractNumId w:val="21"/>
  </w:num>
  <w:num w:numId="6" w16cid:durableId="1006637011">
    <w:abstractNumId w:val="19"/>
  </w:num>
  <w:num w:numId="7" w16cid:durableId="1741368842">
    <w:abstractNumId w:val="9"/>
  </w:num>
  <w:num w:numId="8" w16cid:durableId="1648241311">
    <w:abstractNumId w:val="6"/>
  </w:num>
  <w:num w:numId="9" w16cid:durableId="149372952">
    <w:abstractNumId w:val="10"/>
  </w:num>
  <w:num w:numId="10" w16cid:durableId="1668097064">
    <w:abstractNumId w:val="13"/>
  </w:num>
  <w:num w:numId="11" w16cid:durableId="988553560">
    <w:abstractNumId w:val="14"/>
  </w:num>
  <w:num w:numId="12" w16cid:durableId="2021734353">
    <w:abstractNumId w:val="5"/>
  </w:num>
  <w:num w:numId="13" w16cid:durableId="1726101253">
    <w:abstractNumId w:val="7"/>
  </w:num>
  <w:num w:numId="14" w16cid:durableId="1175539372">
    <w:abstractNumId w:val="24"/>
  </w:num>
  <w:num w:numId="15" w16cid:durableId="1487478073">
    <w:abstractNumId w:val="11"/>
  </w:num>
  <w:num w:numId="16" w16cid:durableId="223371126">
    <w:abstractNumId w:val="3"/>
  </w:num>
  <w:num w:numId="17" w16cid:durableId="2004626705">
    <w:abstractNumId w:val="16"/>
  </w:num>
  <w:num w:numId="18" w16cid:durableId="13961786">
    <w:abstractNumId w:val="2"/>
  </w:num>
  <w:num w:numId="19" w16cid:durableId="1704985233">
    <w:abstractNumId w:val="4"/>
  </w:num>
  <w:num w:numId="20" w16cid:durableId="1449161223">
    <w:abstractNumId w:val="17"/>
  </w:num>
  <w:num w:numId="21" w16cid:durableId="2135981638">
    <w:abstractNumId w:val="18"/>
  </w:num>
  <w:num w:numId="22" w16cid:durableId="344984054">
    <w:abstractNumId w:val="0"/>
  </w:num>
  <w:num w:numId="23" w16cid:durableId="1287157673">
    <w:abstractNumId w:val="1"/>
  </w:num>
  <w:num w:numId="24" w16cid:durableId="1740594469">
    <w:abstractNumId w:val="23"/>
  </w:num>
  <w:num w:numId="25" w16cid:durableId="2130082342">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20"/>
  <w:displayHorizontalDrawingGridEvery w:val="2"/>
  <w:characterSpacingControl w:val="doNotCompress"/>
  <w:hdrShapeDefaults>
    <o:shapedefaults v:ext="edit" spidmax="1024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1AA"/>
    <w:rsid w:val="00004A41"/>
    <w:rsid w:val="00005468"/>
    <w:rsid w:val="0000788E"/>
    <w:rsid w:val="000111AA"/>
    <w:rsid w:val="00011243"/>
    <w:rsid w:val="00013223"/>
    <w:rsid w:val="000548E3"/>
    <w:rsid w:val="0007230F"/>
    <w:rsid w:val="0008495B"/>
    <w:rsid w:val="00084BC8"/>
    <w:rsid w:val="00085C59"/>
    <w:rsid w:val="000A14F3"/>
    <w:rsid w:val="000A50BB"/>
    <w:rsid w:val="000B4EE8"/>
    <w:rsid w:val="000B5D18"/>
    <w:rsid w:val="000C3401"/>
    <w:rsid w:val="000C5B6C"/>
    <w:rsid w:val="000C677C"/>
    <w:rsid w:val="000D082C"/>
    <w:rsid w:val="000D09E2"/>
    <w:rsid w:val="000D7259"/>
    <w:rsid w:val="000E1830"/>
    <w:rsid w:val="000F2584"/>
    <w:rsid w:val="000F5439"/>
    <w:rsid w:val="000F6456"/>
    <w:rsid w:val="00102B0B"/>
    <w:rsid w:val="00105F80"/>
    <w:rsid w:val="001302F5"/>
    <w:rsid w:val="001405FD"/>
    <w:rsid w:val="00142C0C"/>
    <w:rsid w:val="001566E8"/>
    <w:rsid w:val="001756FF"/>
    <w:rsid w:val="00176AF2"/>
    <w:rsid w:val="001840E5"/>
    <w:rsid w:val="001B2CE3"/>
    <w:rsid w:val="001C4B92"/>
    <w:rsid w:val="001D1DF3"/>
    <w:rsid w:val="001D30D8"/>
    <w:rsid w:val="001D4BAE"/>
    <w:rsid w:val="001D5651"/>
    <w:rsid w:val="001E0403"/>
    <w:rsid w:val="00214E36"/>
    <w:rsid w:val="0021775D"/>
    <w:rsid w:val="00237118"/>
    <w:rsid w:val="002452B5"/>
    <w:rsid w:val="00245C27"/>
    <w:rsid w:val="00255205"/>
    <w:rsid w:val="0026139C"/>
    <w:rsid w:val="00275B38"/>
    <w:rsid w:val="00282DED"/>
    <w:rsid w:val="002858BF"/>
    <w:rsid w:val="0028658C"/>
    <w:rsid w:val="002927C2"/>
    <w:rsid w:val="002A614A"/>
    <w:rsid w:val="002A6F85"/>
    <w:rsid w:val="002B0C8D"/>
    <w:rsid w:val="002B686F"/>
    <w:rsid w:val="002C4003"/>
    <w:rsid w:val="002C6E30"/>
    <w:rsid w:val="002D1B2E"/>
    <w:rsid w:val="002D3D45"/>
    <w:rsid w:val="002D57D2"/>
    <w:rsid w:val="002F6408"/>
    <w:rsid w:val="0030179A"/>
    <w:rsid w:val="0031631E"/>
    <w:rsid w:val="00320932"/>
    <w:rsid w:val="00327D8F"/>
    <w:rsid w:val="00344299"/>
    <w:rsid w:val="00355A36"/>
    <w:rsid w:val="00357DFC"/>
    <w:rsid w:val="003639E0"/>
    <w:rsid w:val="003702FF"/>
    <w:rsid w:val="003719D7"/>
    <w:rsid w:val="003749C7"/>
    <w:rsid w:val="003754C8"/>
    <w:rsid w:val="003817A5"/>
    <w:rsid w:val="00385552"/>
    <w:rsid w:val="003A4D41"/>
    <w:rsid w:val="003A77B7"/>
    <w:rsid w:val="003B3DDD"/>
    <w:rsid w:val="003B401D"/>
    <w:rsid w:val="003B4C29"/>
    <w:rsid w:val="003C366B"/>
    <w:rsid w:val="003D614F"/>
    <w:rsid w:val="003E65C9"/>
    <w:rsid w:val="003F720B"/>
    <w:rsid w:val="004048FB"/>
    <w:rsid w:val="0041170D"/>
    <w:rsid w:val="00411B83"/>
    <w:rsid w:val="00414B48"/>
    <w:rsid w:val="00421889"/>
    <w:rsid w:val="004221DD"/>
    <w:rsid w:val="00434BCC"/>
    <w:rsid w:val="00440A17"/>
    <w:rsid w:val="00444E68"/>
    <w:rsid w:val="00471E0F"/>
    <w:rsid w:val="004742AF"/>
    <w:rsid w:val="00484666"/>
    <w:rsid w:val="00492EA7"/>
    <w:rsid w:val="004A64F4"/>
    <w:rsid w:val="004B5D8F"/>
    <w:rsid w:val="004C4B43"/>
    <w:rsid w:val="004C56EC"/>
    <w:rsid w:val="004D373A"/>
    <w:rsid w:val="004D468C"/>
    <w:rsid w:val="004D4C52"/>
    <w:rsid w:val="004E275F"/>
    <w:rsid w:val="004E6193"/>
    <w:rsid w:val="004F35B0"/>
    <w:rsid w:val="004F4598"/>
    <w:rsid w:val="00502C65"/>
    <w:rsid w:val="00507939"/>
    <w:rsid w:val="00547B35"/>
    <w:rsid w:val="00547C42"/>
    <w:rsid w:val="00555E8A"/>
    <w:rsid w:val="00560E70"/>
    <w:rsid w:val="005635E3"/>
    <w:rsid w:val="00567566"/>
    <w:rsid w:val="005679EF"/>
    <w:rsid w:val="00571169"/>
    <w:rsid w:val="0057401E"/>
    <w:rsid w:val="00577D69"/>
    <w:rsid w:val="005A359D"/>
    <w:rsid w:val="005A3D47"/>
    <w:rsid w:val="005C06D9"/>
    <w:rsid w:val="005C0DA7"/>
    <w:rsid w:val="005E1436"/>
    <w:rsid w:val="006021BA"/>
    <w:rsid w:val="0061431A"/>
    <w:rsid w:val="00614341"/>
    <w:rsid w:val="006143D8"/>
    <w:rsid w:val="00616DCF"/>
    <w:rsid w:val="0064048E"/>
    <w:rsid w:val="00657811"/>
    <w:rsid w:val="00672B7A"/>
    <w:rsid w:val="00672C84"/>
    <w:rsid w:val="006778A0"/>
    <w:rsid w:val="00681AC6"/>
    <w:rsid w:val="00682377"/>
    <w:rsid w:val="00694366"/>
    <w:rsid w:val="006A102E"/>
    <w:rsid w:val="006B0047"/>
    <w:rsid w:val="006B74FA"/>
    <w:rsid w:val="006C0162"/>
    <w:rsid w:val="006C3434"/>
    <w:rsid w:val="006C4726"/>
    <w:rsid w:val="006D6BE8"/>
    <w:rsid w:val="006E0F1E"/>
    <w:rsid w:val="006F6249"/>
    <w:rsid w:val="006F62A2"/>
    <w:rsid w:val="006F795D"/>
    <w:rsid w:val="00702047"/>
    <w:rsid w:val="007028E0"/>
    <w:rsid w:val="00702D72"/>
    <w:rsid w:val="00711878"/>
    <w:rsid w:val="007119C8"/>
    <w:rsid w:val="00717488"/>
    <w:rsid w:val="00732698"/>
    <w:rsid w:val="00744217"/>
    <w:rsid w:val="0075371B"/>
    <w:rsid w:val="00767416"/>
    <w:rsid w:val="007728E5"/>
    <w:rsid w:val="0078200A"/>
    <w:rsid w:val="007835BE"/>
    <w:rsid w:val="0079538C"/>
    <w:rsid w:val="007957B3"/>
    <w:rsid w:val="007A316A"/>
    <w:rsid w:val="007B1367"/>
    <w:rsid w:val="007B7FCA"/>
    <w:rsid w:val="007C1115"/>
    <w:rsid w:val="007C2E39"/>
    <w:rsid w:val="007D17C5"/>
    <w:rsid w:val="007D4D15"/>
    <w:rsid w:val="007E4161"/>
    <w:rsid w:val="007E4E63"/>
    <w:rsid w:val="007E704C"/>
    <w:rsid w:val="007F525D"/>
    <w:rsid w:val="007F7A5C"/>
    <w:rsid w:val="00823ED8"/>
    <w:rsid w:val="00825676"/>
    <w:rsid w:val="00834756"/>
    <w:rsid w:val="00836E57"/>
    <w:rsid w:val="00844A18"/>
    <w:rsid w:val="008637DA"/>
    <w:rsid w:val="008669F0"/>
    <w:rsid w:val="00877379"/>
    <w:rsid w:val="00891F5C"/>
    <w:rsid w:val="008A073C"/>
    <w:rsid w:val="008A478C"/>
    <w:rsid w:val="008B1917"/>
    <w:rsid w:val="008D01B7"/>
    <w:rsid w:val="008D1A21"/>
    <w:rsid w:val="008E0C53"/>
    <w:rsid w:val="008E2AFC"/>
    <w:rsid w:val="00910009"/>
    <w:rsid w:val="0091726E"/>
    <w:rsid w:val="0092082D"/>
    <w:rsid w:val="00924146"/>
    <w:rsid w:val="0093796B"/>
    <w:rsid w:val="00950B9D"/>
    <w:rsid w:val="009531CC"/>
    <w:rsid w:val="0095323B"/>
    <w:rsid w:val="009576C2"/>
    <w:rsid w:val="00962929"/>
    <w:rsid w:val="009670B4"/>
    <w:rsid w:val="00967DAF"/>
    <w:rsid w:val="00977390"/>
    <w:rsid w:val="00980B37"/>
    <w:rsid w:val="00994BE9"/>
    <w:rsid w:val="00996280"/>
    <w:rsid w:val="009B3313"/>
    <w:rsid w:val="009D4B0F"/>
    <w:rsid w:val="009D6A02"/>
    <w:rsid w:val="00A04272"/>
    <w:rsid w:val="00A1221A"/>
    <w:rsid w:val="00A14A33"/>
    <w:rsid w:val="00A2758C"/>
    <w:rsid w:val="00A354A4"/>
    <w:rsid w:val="00A367F6"/>
    <w:rsid w:val="00A443DF"/>
    <w:rsid w:val="00A45091"/>
    <w:rsid w:val="00A61ADB"/>
    <w:rsid w:val="00A66274"/>
    <w:rsid w:val="00A66AB0"/>
    <w:rsid w:val="00A71F31"/>
    <w:rsid w:val="00A7520D"/>
    <w:rsid w:val="00A81D2E"/>
    <w:rsid w:val="00A8289E"/>
    <w:rsid w:val="00A904E3"/>
    <w:rsid w:val="00A93610"/>
    <w:rsid w:val="00A97E99"/>
    <w:rsid w:val="00AA6B5D"/>
    <w:rsid w:val="00AA6CA3"/>
    <w:rsid w:val="00AB78BD"/>
    <w:rsid w:val="00AC08FF"/>
    <w:rsid w:val="00AD6DE9"/>
    <w:rsid w:val="00AD7C32"/>
    <w:rsid w:val="00AF71DD"/>
    <w:rsid w:val="00B04EC9"/>
    <w:rsid w:val="00B1320E"/>
    <w:rsid w:val="00B25032"/>
    <w:rsid w:val="00B4312E"/>
    <w:rsid w:val="00B479EB"/>
    <w:rsid w:val="00B53E74"/>
    <w:rsid w:val="00B61F17"/>
    <w:rsid w:val="00B65412"/>
    <w:rsid w:val="00B723D4"/>
    <w:rsid w:val="00B82F9F"/>
    <w:rsid w:val="00B854EA"/>
    <w:rsid w:val="00B85647"/>
    <w:rsid w:val="00B87B73"/>
    <w:rsid w:val="00BA0E4F"/>
    <w:rsid w:val="00BC5C5C"/>
    <w:rsid w:val="00BD5405"/>
    <w:rsid w:val="00BE1F31"/>
    <w:rsid w:val="00BF1278"/>
    <w:rsid w:val="00BF35C8"/>
    <w:rsid w:val="00BF462A"/>
    <w:rsid w:val="00C11A8C"/>
    <w:rsid w:val="00C22AE3"/>
    <w:rsid w:val="00C238E4"/>
    <w:rsid w:val="00C24F6B"/>
    <w:rsid w:val="00C2592B"/>
    <w:rsid w:val="00C36353"/>
    <w:rsid w:val="00C54274"/>
    <w:rsid w:val="00C60349"/>
    <w:rsid w:val="00C73988"/>
    <w:rsid w:val="00C82C89"/>
    <w:rsid w:val="00CA0698"/>
    <w:rsid w:val="00CD0D3E"/>
    <w:rsid w:val="00CD42CE"/>
    <w:rsid w:val="00D012E0"/>
    <w:rsid w:val="00D25630"/>
    <w:rsid w:val="00D31AB3"/>
    <w:rsid w:val="00D368A1"/>
    <w:rsid w:val="00D44589"/>
    <w:rsid w:val="00D77BC8"/>
    <w:rsid w:val="00D8256A"/>
    <w:rsid w:val="00D82673"/>
    <w:rsid w:val="00D83954"/>
    <w:rsid w:val="00D858DD"/>
    <w:rsid w:val="00D9214A"/>
    <w:rsid w:val="00DB6D7C"/>
    <w:rsid w:val="00DC16B7"/>
    <w:rsid w:val="00DD248C"/>
    <w:rsid w:val="00DD3679"/>
    <w:rsid w:val="00DD3988"/>
    <w:rsid w:val="00DE721B"/>
    <w:rsid w:val="00DF2757"/>
    <w:rsid w:val="00E03E34"/>
    <w:rsid w:val="00E0548D"/>
    <w:rsid w:val="00E1421F"/>
    <w:rsid w:val="00E14303"/>
    <w:rsid w:val="00E24684"/>
    <w:rsid w:val="00E368C9"/>
    <w:rsid w:val="00E41D46"/>
    <w:rsid w:val="00E509D4"/>
    <w:rsid w:val="00E57317"/>
    <w:rsid w:val="00E7699A"/>
    <w:rsid w:val="00E853D7"/>
    <w:rsid w:val="00E90AC5"/>
    <w:rsid w:val="00E970C0"/>
    <w:rsid w:val="00EA6BD1"/>
    <w:rsid w:val="00EB06AD"/>
    <w:rsid w:val="00EB2E6D"/>
    <w:rsid w:val="00EB323D"/>
    <w:rsid w:val="00EC5012"/>
    <w:rsid w:val="00ED0B31"/>
    <w:rsid w:val="00EE2B1D"/>
    <w:rsid w:val="00EE6946"/>
    <w:rsid w:val="00EF3636"/>
    <w:rsid w:val="00EF3BA2"/>
    <w:rsid w:val="00F03270"/>
    <w:rsid w:val="00F043E9"/>
    <w:rsid w:val="00F17C05"/>
    <w:rsid w:val="00F20227"/>
    <w:rsid w:val="00F34C61"/>
    <w:rsid w:val="00F530B5"/>
    <w:rsid w:val="00F546C2"/>
    <w:rsid w:val="00F61053"/>
    <w:rsid w:val="00F70775"/>
    <w:rsid w:val="00F827D8"/>
    <w:rsid w:val="00F8390C"/>
    <w:rsid w:val="00F94EB7"/>
    <w:rsid w:val="00FA01CB"/>
    <w:rsid w:val="00FA4C12"/>
    <w:rsid w:val="00FD2A3B"/>
    <w:rsid w:val="00FD2BBD"/>
    <w:rsid w:val="00FD347F"/>
    <w:rsid w:val="00FD76C5"/>
    <w:rsid w:val="00FE2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14:docId w14:val="4D80E069"/>
  <w15:docId w15:val="{F4E5F546-4BA5-4BC0-9997-19BB1C271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77C"/>
    <w:pPr>
      <w:spacing w:after="0" w:line="240" w:lineRule="auto"/>
    </w:pPr>
  </w:style>
  <w:style w:type="paragraph" w:styleId="Heading1">
    <w:name w:val="heading 1"/>
    <w:basedOn w:val="Normal"/>
    <w:next w:val="Normal"/>
    <w:link w:val="Heading1Char"/>
    <w:uiPriority w:val="9"/>
    <w:qFormat/>
    <w:rsid w:val="00571169"/>
    <w:pPr>
      <w:keepNext/>
      <w:keepLines/>
      <w:numPr>
        <w:numId w:val="3"/>
      </w:numPr>
      <w:spacing w:before="480"/>
      <w:outlineLvl w:val="0"/>
    </w:pPr>
    <w:rPr>
      <w:rFonts w:asciiTheme="majorHAnsi" w:eastAsiaTheme="majorEastAsia" w:hAnsiTheme="majorHAnsi" w:cstheme="majorBidi"/>
      <w:b/>
      <w:bCs/>
      <w:color w:val="093A80"/>
      <w:sz w:val="28"/>
      <w:szCs w:val="28"/>
    </w:rPr>
  </w:style>
  <w:style w:type="paragraph" w:styleId="Heading2">
    <w:name w:val="heading 2"/>
    <w:basedOn w:val="Normal"/>
    <w:next w:val="Normal"/>
    <w:link w:val="Heading2Char"/>
    <w:uiPriority w:val="9"/>
    <w:unhideWhenUsed/>
    <w:qFormat/>
    <w:rsid w:val="00237118"/>
    <w:pPr>
      <w:keepNext/>
      <w:keepLines/>
      <w:numPr>
        <w:ilvl w:val="1"/>
        <w:numId w:val="3"/>
      </w:numPr>
      <w:spacing w:before="200"/>
      <w:outlineLvl w:val="1"/>
    </w:pPr>
    <w:rPr>
      <w:rFonts w:asciiTheme="majorHAnsi" w:eastAsiaTheme="majorEastAsia" w:hAnsiTheme="majorHAnsi" w:cstheme="majorBidi"/>
      <w:b/>
      <w:bCs/>
      <w:color w:val="093A80"/>
      <w:sz w:val="26"/>
      <w:szCs w:val="26"/>
    </w:rPr>
  </w:style>
  <w:style w:type="paragraph" w:styleId="Heading3">
    <w:name w:val="heading 3"/>
    <w:basedOn w:val="Normal"/>
    <w:next w:val="Normal"/>
    <w:link w:val="Heading3Char"/>
    <w:autoRedefine/>
    <w:uiPriority w:val="9"/>
    <w:qFormat/>
    <w:rsid w:val="00B82F9F"/>
    <w:pPr>
      <w:keepNext/>
      <w:numPr>
        <w:ilvl w:val="2"/>
        <w:numId w:val="3"/>
      </w:numPr>
      <w:spacing w:before="240" w:after="60"/>
      <w:outlineLvl w:val="2"/>
    </w:pPr>
    <w:rPr>
      <w:rFonts w:asciiTheme="majorHAnsi" w:hAnsiTheme="majorHAnsi"/>
      <w:b/>
      <w:color w:val="093A80"/>
      <w:sz w:val="26"/>
      <w:szCs w:val="26"/>
      <w:lang w:val="en-US" w:bidi="he-IL"/>
    </w:rPr>
  </w:style>
  <w:style w:type="paragraph" w:styleId="Heading4">
    <w:name w:val="heading 4"/>
    <w:basedOn w:val="Heading3"/>
    <w:next w:val="Normal"/>
    <w:link w:val="Heading4Char"/>
    <w:uiPriority w:val="9"/>
    <w:unhideWhenUsed/>
    <w:qFormat/>
    <w:rsid w:val="002452B5"/>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82F9F"/>
    <w:rPr>
      <w:rFonts w:asciiTheme="majorHAnsi" w:hAnsiTheme="majorHAnsi"/>
      <w:b/>
      <w:color w:val="093A80"/>
      <w:sz w:val="26"/>
      <w:szCs w:val="26"/>
      <w:lang w:val="en-US" w:bidi="he-IL"/>
    </w:rPr>
  </w:style>
  <w:style w:type="paragraph" w:styleId="BalloonText">
    <w:name w:val="Balloon Text"/>
    <w:basedOn w:val="Normal"/>
    <w:link w:val="BalloonTextChar"/>
    <w:uiPriority w:val="99"/>
    <w:semiHidden/>
    <w:unhideWhenUsed/>
    <w:rsid w:val="0041170D"/>
    <w:rPr>
      <w:rFonts w:ascii="Tahoma" w:hAnsi="Tahoma" w:cs="Tahoma"/>
      <w:sz w:val="16"/>
      <w:szCs w:val="16"/>
    </w:rPr>
  </w:style>
  <w:style w:type="character" w:customStyle="1" w:styleId="BalloonTextChar">
    <w:name w:val="Balloon Text Char"/>
    <w:basedOn w:val="DefaultParagraphFont"/>
    <w:link w:val="BalloonText"/>
    <w:uiPriority w:val="99"/>
    <w:semiHidden/>
    <w:rsid w:val="0041170D"/>
    <w:rPr>
      <w:rFonts w:ascii="Tahoma" w:hAnsi="Tahoma" w:cs="Tahoma"/>
      <w:sz w:val="16"/>
      <w:szCs w:val="16"/>
    </w:rPr>
  </w:style>
  <w:style w:type="character" w:customStyle="1" w:styleId="Heading2Char">
    <w:name w:val="Heading 2 Char"/>
    <w:basedOn w:val="DefaultParagraphFont"/>
    <w:link w:val="Heading2"/>
    <w:uiPriority w:val="9"/>
    <w:rsid w:val="00237118"/>
    <w:rPr>
      <w:rFonts w:asciiTheme="majorHAnsi" w:eastAsiaTheme="majorEastAsia" w:hAnsiTheme="majorHAnsi" w:cstheme="majorBidi"/>
      <w:b/>
      <w:bCs/>
      <w:color w:val="093A80"/>
      <w:sz w:val="26"/>
      <w:szCs w:val="26"/>
    </w:rPr>
  </w:style>
  <w:style w:type="paragraph" w:styleId="ListParagraph">
    <w:name w:val="List Paragraph"/>
    <w:basedOn w:val="Normal"/>
    <w:uiPriority w:val="34"/>
    <w:qFormat/>
    <w:rsid w:val="00E03E34"/>
    <w:rPr>
      <w:rFonts w:ascii="Calibri" w:hAnsi="Calibri" w:cs="Calibri"/>
    </w:rPr>
  </w:style>
  <w:style w:type="character" w:customStyle="1" w:styleId="Heading1Char">
    <w:name w:val="Heading 1 Char"/>
    <w:basedOn w:val="DefaultParagraphFont"/>
    <w:link w:val="Heading1"/>
    <w:uiPriority w:val="9"/>
    <w:rsid w:val="00571169"/>
    <w:rPr>
      <w:rFonts w:asciiTheme="majorHAnsi" w:eastAsiaTheme="majorEastAsia" w:hAnsiTheme="majorHAnsi" w:cstheme="majorBidi"/>
      <w:b/>
      <w:bCs/>
      <w:color w:val="093A80"/>
      <w:sz w:val="28"/>
      <w:szCs w:val="28"/>
    </w:rPr>
  </w:style>
  <w:style w:type="character" w:styleId="Hyperlink">
    <w:name w:val="Hyperlink"/>
    <w:basedOn w:val="DefaultParagraphFont"/>
    <w:uiPriority w:val="99"/>
    <w:rsid w:val="0041170D"/>
    <w:rPr>
      <w:color w:val="0000FF"/>
      <w:u w:val="single"/>
    </w:rPr>
  </w:style>
  <w:style w:type="numbering" w:customStyle="1" w:styleId="Style1">
    <w:name w:val="Style1"/>
    <w:uiPriority w:val="99"/>
    <w:rsid w:val="00B1320E"/>
    <w:pPr>
      <w:numPr>
        <w:numId w:val="1"/>
      </w:numPr>
    </w:pPr>
  </w:style>
  <w:style w:type="numbering" w:customStyle="1" w:styleId="Style2">
    <w:name w:val="Style2"/>
    <w:uiPriority w:val="99"/>
    <w:rsid w:val="00B1320E"/>
    <w:pPr>
      <w:numPr>
        <w:numId w:val="2"/>
      </w:numPr>
    </w:pPr>
  </w:style>
  <w:style w:type="paragraph" w:styleId="TOCHeading">
    <w:name w:val="TOC Heading"/>
    <w:basedOn w:val="Heading1"/>
    <w:next w:val="Normal"/>
    <w:uiPriority w:val="39"/>
    <w:unhideWhenUsed/>
    <w:qFormat/>
    <w:rsid w:val="00994BE9"/>
    <w:pPr>
      <w:numPr>
        <w:numId w:val="0"/>
      </w:numPr>
      <w:spacing w:line="276" w:lineRule="auto"/>
      <w:outlineLvl w:val="9"/>
    </w:pPr>
    <w:rPr>
      <w:lang w:val="en-US"/>
    </w:rPr>
  </w:style>
  <w:style w:type="paragraph" w:styleId="TOC2">
    <w:name w:val="toc 2"/>
    <w:basedOn w:val="Normal"/>
    <w:next w:val="Normal"/>
    <w:autoRedefine/>
    <w:uiPriority w:val="39"/>
    <w:unhideWhenUsed/>
    <w:qFormat/>
    <w:rsid w:val="00994BE9"/>
    <w:pPr>
      <w:spacing w:after="100" w:line="276" w:lineRule="auto"/>
      <w:ind w:left="220"/>
    </w:pPr>
    <w:rPr>
      <w:rFonts w:eastAsiaTheme="minorEastAsia"/>
      <w:lang w:val="en-US"/>
    </w:rPr>
  </w:style>
  <w:style w:type="paragraph" w:styleId="TOC1">
    <w:name w:val="toc 1"/>
    <w:basedOn w:val="Normal"/>
    <w:next w:val="Normal"/>
    <w:autoRedefine/>
    <w:uiPriority w:val="39"/>
    <w:unhideWhenUsed/>
    <w:qFormat/>
    <w:rsid w:val="00BF462A"/>
    <w:pPr>
      <w:tabs>
        <w:tab w:val="left" w:pos="440"/>
        <w:tab w:val="right" w:leader="dot" w:pos="10456"/>
      </w:tabs>
      <w:spacing w:after="100" w:line="276" w:lineRule="auto"/>
      <w:jc w:val="center"/>
    </w:pPr>
    <w:rPr>
      <w:rFonts w:eastAsiaTheme="minorEastAsia"/>
      <w:lang w:val="en-US"/>
    </w:rPr>
  </w:style>
  <w:style w:type="paragraph" w:styleId="TOC3">
    <w:name w:val="toc 3"/>
    <w:basedOn w:val="Normal"/>
    <w:next w:val="Normal"/>
    <w:autoRedefine/>
    <w:uiPriority w:val="39"/>
    <w:unhideWhenUsed/>
    <w:qFormat/>
    <w:rsid w:val="00994BE9"/>
    <w:pPr>
      <w:spacing w:after="100" w:line="276" w:lineRule="auto"/>
      <w:ind w:left="440"/>
    </w:pPr>
    <w:rPr>
      <w:rFonts w:eastAsiaTheme="minorEastAsia"/>
      <w:lang w:val="en-US"/>
    </w:rPr>
  </w:style>
  <w:style w:type="character" w:styleId="FollowedHyperlink">
    <w:name w:val="FollowedHyperlink"/>
    <w:basedOn w:val="DefaultParagraphFont"/>
    <w:uiPriority w:val="99"/>
    <w:semiHidden/>
    <w:unhideWhenUsed/>
    <w:rsid w:val="00D25630"/>
    <w:rPr>
      <w:color w:val="800080" w:themeColor="followedHyperlink"/>
      <w:u w:val="single"/>
    </w:rPr>
  </w:style>
  <w:style w:type="character" w:customStyle="1" w:styleId="Heading4Char">
    <w:name w:val="Heading 4 Char"/>
    <w:basedOn w:val="DefaultParagraphFont"/>
    <w:link w:val="Heading4"/>
    <w:uiPriority w:val="9"/>
    <w:rsid w:val="002452B5"/>
    <w:rPr>
      <w:rFonts w:asciiTheme="majorHAnsi" w:hAnsiTheme="majorHAnsi"/>
      <w:b/>
      <w:color w:val="093A80"/>
      <w:sz w:val="26"/>
      <w:szCs w:val="26"/>
      <w:lang w:val="en-US" w:bidi="he-IL"/>
    </w:rPr>
  </w:style>
  <w:style w:type="paragraph" w:styleId="Header">
    <w:name w:val="header"/>
    <w:basedOn w:val="Normal"/>
    <w:link w:val="HeaderChar"/>
    <w:uiPriority w:val="99"/>
    <w:unhideWhenUsed/>
    <w:rsid w:val="004742AF"/>
    <w:pPr>
      <w:tabs>
        <w:tab w:val="center" w:pos="4513"/>
        <w:tab w:val="right" w:pos="9026"/>
      </w:tabs>
    </w:pPr>
  </w:style>
  <w:style w:type="character" w:customStyle="1" w:styleId="HeaderChar">
    <w:name w:val="Header Char"/>
    <w:basedOn w:val="DefaultParagraphFont"/>
    <w:link w:val="Header"/>
    <w:uiPriority w:val="99"/>
    <w:rsid w:val="004742AF"/>
    <w:rPr>
      <w:rFonts w:eastAsia="Times New Roman" w:cs="Times New Roman"/>
      <w:sz w:val="24"/>
      <w:szCs w:val="18"/>
      <w:lang w:eastAsia="en-GB"/>
    </w:rPr>
  </w:style>
  <w:style w:type="paragraph" w:styleId="Footer">
    <w:name w:val="footer"/>
    <w:basedOn w:val="Normal"/>
    <w:link w:val="FooterChar"/>
    <w:uiPriority w:val="99"/>
    <w:unhideWhenUsed/>
    <w:rsid w:val="004742AF"/>
    <w:pPr>
      <w:tabs>
        <w:tab w:val="center" w:pos="4513"/>
        <w:tab w:val="right" w:pos="9026"/>
      </w:tabs>
    </w:pPr>
  </w:style>
  <w:style w:type="character" w:customStyle="1" w:styleId="FooterChar">
    <w:name w:val="Footer Char"/>
    <w:basedOn w:val="DefaultParagraphFont"/>
    <w:link w:val="Footer"/>
    <w:uiPriority w:val="99"/>
    <w:rsid w:val="004742AF"/>
    <w:rPr>
      <w:rFonts w:eastAsia="Times New Roman" w:cs="Times New Roman"/>
      <w:sz w:val="24"/>
      <w:szCs w:val="18"/>
      <w:lang w:eastAsia="en-GB"/>
    </w:rPr>
  </w:style>
  <w:style w:type="paragraph" w:customStyle="1" w:styleId="CoverPageFooterCL">
    <w:name w:val="Cover Page Footer CL"/>
    <w:autoRedefine/>
    <w:rsid w:val="004742AF"/>
    <w:pPr>
      <w:spacing w:after="0" w:line="240" w:lineRule="auto"/>
    </w:pPr>
    <w:rPr>
      <w:rFonts w:ascii="Verdana" w:eastAsia="Times New Roman" w:hAnsi="Verdana" w:cs="Times New Roman"/>
      <w:caps/>
      <w:color w:val="093A80"/>
      <w:sz w:val="20"/>
      <w:szCs w:val="20"/>
      <w:lang w:val="en-US"/>
    </w:rPr>
  </w:style>
  <w:style w:type="paragraph" w:customStyle="1" w:styleId="Footer-IntDoc">
    <w:name w:val="Footer - Int Doc"/>
    <w:rsid w:val="004742AF"/>
    <w:pPr>
      <w:spacing w:after="0" w:line="240" w:lineRule="auto"/>
    </w:pPr>
    <w:rPr>
      <w:rFonts w:ascii="Verdana" w:eastAsia="Times New Roman" w:hAnsi="Verdana" w:cs="Times New Roman"/>
      <w:caps/>
      <w:color w:val="00344D"/>
      <w:sz w:val="16"/>
      <w:szCs w:val="20"/>
      <w:lang w:val="en-US"/>
    </w:rPr>
  </w:style>
  <w:style w:type="paragraph" w:customStyle="1" w:styleId="CoverPageFooter">
    <w:name w:val="Cover Page Footer"/>
    <w:autoRedefine/>
    <w:rsid w:val="004742AF"/>
    <w:pPr>
      <w:spacing w:after="0" w:line="240" w:lineRule="auto"/>
    </w:pPr>
    <w:rPr>
      <w:rFonts w:ascii="Verdana" w:eastAsia="Times New Roman" w:hAnsi="Verdana" w:cs="Times New Roman"/>
      <w:b/>
      <w:caps/>
      <w:color w:val="C9DD03"/>
      <w:sz w:val="16"/>
      <w:szCs w:val="16"/>
      <w:lang w:val="en-US"/>
    </w:rPr>
  </w:style>
  <w:style w:type="paragraph" w:customStyle="1" w:styleId="FooterPage">
    <w:name w:val="Footer Page #"/>
    <w:autoRedefine/>
    <w:rsid w:val="005A3D47"/>
    <w:pPr>
      <w:spacing w:after="0" w:line="240" w:lineRule="auto"/>
      <w:jc w:val="right"/>
    </w:pPr>
    <w:rPr>
      <w:rFonts w:ascii="Verdana" w:eastAsia="Times New Roman" w:hAnsi="Verdana" w:cs="Times New Roman"/>
      <w:color w:val="093A80"/>
      <w:sz w:val="20"/>
      <w:szCs w:val="20"/>
      <w:lang w:val="en-US"/>
    </w:rPr>
  </w:style>
  <w:style w:type="paragraph" w:customStyle="1" w:styleId="Body">
    <w:name w:val="Body"/>
    <w:autoRedefine/>
    <w:rsid w:val="001B2CE3"/>
    <w:pPr>
      <w:spacing w:before="100" w:after="100" w:line="280" w:lineRule="exact"/>
    </w:pPr>
    <w:rPr>
      <w:rFonts w:ascii="Verdana" w:eastAsia="Times New Roman" w:hAnsi="Verdana" w:cs="Times New Roman"/>
      <w:color w:val="000000"/>
      <w:sz w:val="18"/>
      <w:szCs w:val="32"/>
      <w:lang w:val="en-US"/>
    </w:rPr>
  </w:style>
  <w:style w:type="table" w:styleId="TableGrid">
    <w:name w:val="Table Grid"/>
    <w:basedOn w:val="TableNormal"/>
    <w:uiPriority w:val="59"/>
    <w:rsid w:val="000A50B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odyLevel2">
    <w:name w:val="Body Level 2"/>
    <w:basedOn w:val="Body"/>
    <w:rsid w:val="00567566"/>
    <w:pPr>
      <w:ind w:left="720"/>
    </w:pPr>
  </w:style>
  <w:style w:type="paragraph" w:customStyle="1" w:styleId="TableBodyText">
    <w:name w:val="Table Body Text"/>
    <w:autoRedefine/>
    <w:rsid w:val="00A367F6"/>
    <w:pPr>
      <w:spacing w:after="0" w:line="240" w:lineRule="auto"/>
    </w:pPr>
    <w:rPr>
      <w:rFonts w:ascii="Verdana" w:eastAsia="Times New Roman" w:hAnsi="Verdana" w:cs="Times New Roman"/>
      <w:color w:val="000000"/>
      <w:sz w:val="18"/>
      <w:szCs w:val="18"/>
      <w:lang w:val="en-US"/>
    </w:rPr>
  </w:style>
  <w:style w:type="paragraph" w:customStyle="1" w:styleId="TableBodyHeader">
    <w:name w:val="Table Body Header"/>
    <w:autoRedefine/>
    <w:rsid w:val="00A367F6"/>
    <w:pPr>
      <w:spacing w:after="0" w:line="240" w:lineRule="auto"/>
    </w:pPr>
    <w:rPr>
      <w:rFonts w:ascii="Verdana" w:eastAsia="Times New Roman" w:hAnsi="Verdana" w:cs="Times New Roman"/>
      <w:caps/>
      <w:color w:val="FFFFFF"/>
      <w:sz w:val="20"/>
      <w:szCs w:val="32"/>
      <w:lang w:val="en-US"/>
    </w:rPr>
  </w:style>
  <w:style w:type="character" w:styleId="Emphasis">
    <w:name w:val="Emphasis"/>
    <w:basedOn w:val="DefaultParagraphFont"/>
    <w:uiPriority w:val="20"/>
    <w:qFormat/>
    <w:rsid w:val="00A367F6"/>
    <w:rPr>
      <w:i/>
      <w:iCs/>
    </w:rPr>
  </w:style>
  <w:style w:type="character" w:styleId="CommentReference">
    <w:name w:val="annotation reference"/>
    <w:basedOn w:val="DefaultParagraphFont"/>
    <w:uiPriority w:val="99"/>
    <w:semiHidden/>
    <w:unhideWhenUsed/>
    <w:rsid w:val="00D858DD"/>
    <w:rPr>
      <w:sz w:val="16"/>
      <w:szCs w:val="16"/>
    </w:rPr>
  </w:style>
  <w:style w:type="paragraph" w:styleId="CommentText">
    <w:name w:val="annotation text"/>
    <w:basedOn w:val="Normal"/>
    <w:link w:val="CommentTextChar"/>
    <w:uiPriority w:val="99"/>
    <w:semiHidden/>
    <w:unhideWhenUsed/>
    <w:rsid w:val="00D858DD"/>
    <w:rPr>
      <w:sz w:val="20"/>
      <w:szCs w:val="20"/>
    </w:rPr>
  </w:style>
  <w:style w:type="character" w:customStyle="1" w:styleId="CommentTextChar">
    <w:name w:val="Comment Text Char"/>
    <w:basedOn w:val="DefaultParagraphFont"/>
    <w:link w:val="CommentText"/>
    <w:uiPriority w:val="99"/>
    <w:semiHidden/>
    <w:rsid w:val="00D858DD"/>
    <w:rPr>
      <w:sz w:val="20"/>
      <w:szCs w:val="20"/>
    </w:rPr>
  </w:style>
  <w:style w:type="paragraph" w:styleId="CommentSubject">
    <w:name w:val="annotation subject"/>
    <w:basedOn w:val="CommentText"/>
    <w:next w:val="CommentText"/>
    <w:link w:val="CommentSubjectChar"/>
    <w:uiPriority w:val="99"/>
    <w:semiHidden/>
    <w:unhideWhenUsed/>
    <w:rsid w:val="00D858DD"/>
    <w:rPr>
      <w:b/>
      <w:bCs/>
    </w:rPr>
  </w:style>
  <w:style w:type="character" w:customStyle="1" w:styleId="CommentSubjectChar">
    <w:name w:val="Comment Subject Char"/>
    <w:basedOn w:val="CommentTextChar"/>
    <w:link w:val="CommentSubject"/>
    <w:uiPriority w:val="99"/>
    <w:semiHidden/>
    <w:rsid w:val="00D858DD"/>
    <w:rPr>
      <w:b/>
      <w:bCs/>
      <w:sz w:val="20"/>
      <w:szCs w:val="20"/>
    </w:rPr>
  </w:style>
  <w:style w:type="paragraph" w:styleId="DocumentMap">
    <w:name w:val="Document Map"/>
    <w:basedOn w:val="Normal"/>
    <w:link w:val="DocumentMapChar"/>
    <w:uiPriority w:val="99"/>
    <w:semiHidden/>
    <w:unhideWhenUsed/>
    <w:rsid w:val="00FA4C12"/>
    <w:rPr>
      <w:rFonts w:ascii="Tahoma" w:hAnsi="Tahoma" w:cs="Tahoma"/>
      <w:sz w:val="16"/>
      <w:szCs w:val="16"/>
    </w:rPr>
  </w:style>
  <w:style w:type="character" w:customStyle="1" w:styleId="DocumentMapChar">
    <w:name w:val="Document Map Char"/>
    <w:basedOn w:val="DefaultParagraphFont"/>
    <w:link w:val="DocumentMap"/>
    <w:uiPriority w:val="99"/>
    <w:semiHidden/>
    <w:rsid w:val="00FA4C12"/>
    <w:rPr>
      <w:rFonts w:ascii="Tahoma" w:hAnsi="Tahoma" w:cs="Tahoma"/>
      <w:sz w:val="16"/>
      <w:szCs w:val="16"/>
    </w:rPr>
  </w:style>
  <w:style w:type="paragraph" w:styleId="NoSpacing">
    <w:name w:val="No Spacing"/>
    <w:uiPriority w:val="1"/>
    <w:qFormat/>
    <w:rsid w:val="00E1421F"/>
    <w:pPr>
      <w:spacing w:after="0" w:line="240" w:lineRule="auto"/>
    </w:pPr>
  </w:style>
  <w:style w:type="paragraph" w:styleId="NormalWeb">
    <w:name w:val="Normal (Web)"/>
    <w:basedOn w:val="Normal"/>
    <w:uiPriority w:val="99"/>
    <w:unhideWhenUsed/>
    <w:rsid w:val="004E6193"/>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929573">
      <w:bodyDiv w:val="1"/>
      <w:marLeft w:val="0"/>
      <w:marRight w:val="0"/>
      <w:marTop w:val="0"/>
      <w:marBottom w:val="0"/>
      <w:divBdr>
        <w:top w:val="none" w:sz="0" w:space="0" w:color="auto"/>
        <w:left w:val="none" w:sz="0" w:space="0" w:color="auto"/>
        <w:bottom w:val="none" w:sz="0" w:space="0" w:color="auto"/>
        <w:right w:val="none" w:sz="0" w:space="0" w:color="auto"/>
      </w:divBdr>
    </w:div>
    <w:div w:id="797917837">
      <w:bodyDiv w:val="1"/>
      <w:marLeft w:val="0"/>
      <w:marRight w:val="0"/>
      <w:marTop w:val="0"/>
      <w:marBottom w:val="0"/>
      <w:divBdr>
        <w:top w:val="none" w:sz="0" w:space="0" w:color="auto"/>
        <w:left w:val="none" w:sz="0" w:space="0" w:color="auto"/>
        <w:bottom w:val="none" w:sz="0" w:space="0" w:color="auto"/>
        <w:right w:val="none" w:sz="0" w:space="0" w:color="auto"/>
      </w:divBdr>
      <w:divsChild>
        <w:div w:id="1541480041">
          <w:marLeft w:val="0"/>
          <w:marRight w:val="0"/>
          <w:marTop w:val="0"/>
          <w:marBottom w:val="0"/>
          <w:divBdr>
            <w:top w:val="none" w:sz="0" w:space="0" w:color="auto"/>
            <w:left w:val="none" w:sz="0" w:space="0" w:color="auto"/>
            <w:bottom w:val="none" w:sz="0" w:space="0" w:color="auto"/>
            <w:right w:val="none" w:sz="0" w:space="0" w:color="auto"/>
          </w:divBdr>
        </w:div>
      </w:divsChild>
    </w:div>
    <w:div w:id="1116490264">
      <w:bodyDiv w:val="1"/>
      <w:marLeft w:val="0"/>
      <w:marRight w:val="0"/>
      <w:marTop w:val="0"/>
      <w:marBottom w:val="0"/>
      <w:divBdr>
        <w:top w:val="none" w:sz="0" w:space="0" w:color="auto"/>
        <w:left w:val="none" w:sz="0" w:space="0" w:color="auto"/>
        <w:bottom w:val="none" w:sz="0" w:space="0" w:color="auto"/>
        <w:right w:val="none" w:sz="0" w:space="0" w:color="auto"/>
      </w:divBdr>
    </w:div>
    <w:div w:id="1368721785">
      <w:bodyDiv w:val="1"/>
      <w:marLeft w:val="0"/>
      <w:marRight w:val="0"/>
      <w:marTop w:val="0"/>
      <w:marBottom w:val="0"/>
      <w:divBdr>
        <w:top w:val="none" w:sz="0" w:space="0" w:color="auto"/>
        <w:left w:val="none" w:sz="0" w:space="0" w:color="auto"/>
        <w:bottom w:val="none" w:sz="0" w:space="0" w:color="auto"/>
        <w:right w:val="none" w:sz="0" w:space="0" w:color="auto"/>
      </w:divBdr>
    </w:div>
    <w:div w:id="1382703304">
      <w:bodyDiv w:val="1"/>
      <w:marLeft w:val="0"/>
      <w:marRight w:val="0"/>
      <w:marTop w:val="0"/>
      <w:marBottom w:val="0"/>
      <w:divBdr>
        <w:top w:val="none" w:sz="0" w:space="0" w:color="auto"/>
        <w:left w:val="none" w:sz="0" w:space="0" w:color="auto"/>
        <w:bottom w:val="none" w:sz="0" w:space="0" w:color="auto"/>
        <w:right w:val="none" w:sz="0" w:space="0" w:color="auto"/>
      </w:divBdr>
    </w:div>
    <w:div w:id="1580098836">
      <w:bodyDiv w:val="1"/>
      <w:marLeft w:val="0"/>
      <w:marRight w:val="0"/>
      <w:marTop w:val="0"/>
      <w:marBottom w:val="0"/>
      <w:divBdr>
        <w:top w:val="none" w:sz="0" w:space="0" w:color="auto"/>
        <w:left w:val="none" w:sz="0" w:space="0" w:color="auto"/>
        <w:bottom w:val="none" w:sz="0" w:space="0" w:color="auto"/>
        <w:right w:val="none" w:sz="0" w:space="0" w:color="auto"/>
      </w:divBdr>
    </w:div>
    <w:div w:id="1874993984">
      <w:bodyDiv w:val="1"/>
      <w:marLeft w:val="0"/>
      <w:marRight w:val="0"/>
      <w:marTop w:val="0"/>
      <w:marBottom w:val="0"/>
      <w:divBdr>
        <w:top w:val="none" w:sz="0" w:space="0" w:color="auto"/>
        <w:left w:val="none" w:sz="0" w:space="0" w:color="auto"/>
        <w:bottom w:val="none" w:sz="0" w:space="0" w:color="auto"/>
        <w:right w:val="none" w:sz="0" w:space="0" w:color="auto"/>
      </w:divBdr>
    </w:div>
    <w:div w:id="1880967931">
      <w:bodyDiv w:val="1"/>
      <w:marLeft w:val="0"/>
      <w:marRight w:val="0"/>
      <w:marTop w:val="0"/>
      <w:marBottom w:val="0"/>
      <w:divBdr>
        <w:top w:val="none" w:sz="0" w:space="0" w:color="auto"/>
        <w:left w:val="none" w:sz="0" w:space="0" w:color="auto"/>
        <w:bottom w:val="none" w:sz="0" w:space="0" w:color="auto"/>
        <w:right w:val="none" w:sz="0" w:space="0" w:color="auto"/>
      </w:divBdr>
      <w:divsChild>
        <w:div w:id="450979226">
          <w:marLeft w:val="0"/>
          <w:marRight w:val="0"/>
          <w:marTop w:val="0"/>
          <w:marBottom w:val="0"/>
          <w:divBdr>
            <w:top w:val="none" w:sz="0" w:space="0" w:color="auto"/>
            <w:left w:val="none" w:sz="0" w:space="0" w:color="auto"/>
            <w:bottom w:val="none" w:sz="0" w:space="0" w:color="auto"/>
            <w:right w:val="none" w:sz="0" w:space="0" w:color="auto"/>
          </w:divBdr>
        </w:div>
      </w:divsChild>
    </w:div>
    <w:div w:id="198700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Excel_Worksheet.xlsx"/><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roupshare.pri.o2.com/sites/cl/Network%20and%20Server%20Support%20Home%20Page/Shared%20Documents/Forms/AllItems.aspx?RootFolder=%2fsites%2fcl%2fNetwork%20and%20Server%20Support%20Home%20Page%2fShared%20Documents%2fBuild%20Documentation&amp;FolderCTID=&amp;View=%7b3786BD07%2d3C69%2d40BC%2d8BBE%2d5C8A9C4B11CE%7d"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package" Target="embeddings/Microsoft_Word_Document.docx"/><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0D5BDE4933844BB8318954C0104CF3" ma:contentTypeVersion="0" ma:contentTypeDescription="Create a new document." ma:contentTypeScope="" ma:versionID="9fceb8b2aff9e4002e546a233fd2c100">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8BF05-3447-4323-9E4A-491F362FE235}">
  <ds:schemaRefs>
    <ds:schemaRef ds:uri="http://schemas.microsoft.com/office/2006/metadata/properties"/>
  </ds:schemaRefs>
</ds:datastoreItem>
</file>

<file path=customXml/itemProps2.xml><?xml version="1.0" encoding="utf-8"?>
<ds:datastoreItem xmlns:ds="http://schemas.openxmlformats.org/officeDocument/2006/customXml" ds:itemID="{662DB885-E3F6-4627-B172-8B64254D7A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820AC5E-025F-4803-91F2-A9C37F83C4BF}">
  <ds:schemaRefs>
    <ds:schemaRef ds:uri="http://schemas.microsoft.com/sharepoint/v3/contenttype/forms"/>
  </ds:schemaRefs>
</ds:datastoreItem>
</file>

<file path=customXml/itemProps4.xml><?xml version="1.0" encoding="utf-8"?>
<ds:datastoreItem xmlns:ds="http://schemas.openxmlformats.org/officeDocument/2006/customXml" ds:itemID="{EF223590-AFDA-43F8-998C-6BFAE26D6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3642</Words>
  <Characters>20766</Characters>
  <Application>Microsoft Office Word</Application>
  <DocSecurity>4</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O2 (UK)</Company>
  <LinksUpToDate>false</LinksUpToDate>
  <CharactersWithSpaces>24360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Thomson</dc:creator>
  <cp:lastModifiedBy>Samydurai Hariraman (UK)</cp:lastModifiedBy>
  <cp:revision>2</cp:revision>
  <cp:lastPrinted>2011-02-03T13:49:00Z</cp:lastPrinted>
  <dcterms:created xsi:type="dcterms:W3CDTF">2023-02-09T00:47:00Z</dcterms:created>
  <dcterms:modified xsi:type="dcterms:W3CDTF">2023-02-09T00:47:00Z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0x010100A40D5BDE4933844BB8318954C0104CF3</vt:lpwstr>
  </property>
</Properties>
</file>