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43A73" w14:textId="77777777" w:rsidR="00A37EDC" w:rsidRPr="00A37EDC" w:rsidRDefault="00A37EDC" w:rsidP="00A37EDC">
      <w:r w:rsidRPr="00A37EDC">
        <w:rPr>
          <w:b/>
          <w:bCs/>
        </w:rPr>
        <w:t>Detailed Report on Data Analysis and Findings</w:t>
      </w:r>
    </w:p>
    <w:p w14:paraId="65334F07" w14:textId="77777777" w:rsidR="00A37EDC" w:rsidRPr="00A37EDC" w:rsidRDefault="00A37EDC" w:rsidP="00A37EDC">
      <w:pPr>
        <w:rPr>
          <w:b/>
          <w:bCs/>
        </w:rPr>
      </w:pPr>
      <w:r w:rsidRPr="00A37EDC">
        <w:rPr>
          <w:b/>
          <w:bCs/>
        </w:rPr>
        <w:t>a. Column Analysis</w:t>
      </w:r>
    </w:p>
    <w:p w14:paraId="7C6BA60B" w14:textId="77777777" w:rsidR="00A37EDC" w:rsidRPr="00A37EDC" w:rsidRDefault="00A37EDC" w:rsidP="00A37EDC">
      <w:r w:rsidRPr="00A37EDC">
        <w:t>The dataset comprises multiple columns relevant to vehicle repairs, customer feedback, and associated costs. Below is a summary of the column analysis:</w:t>
      </w:r>
    </w:p>
    <w:p w14:paraId="48CDE06B" w14:textId="77777777" w:rsidR="00A37EDC" w:rsidRPr="00A37EDC" w:rsidRDefault="00A37EDC" w:rsidP="00A37EDC">
      <w:pPr>
        <w:numPr>
          <w:ilvl w:val="0"/>
          <w:numId w:val="1"/>
        </w:numPr>
      </w:pPr>
      <w:r w:rsidRPr="00A37EDC">
        <w:rPr>
          <w:b/>
          <w:bCs/>
        </w:rPr>
        <w:t>Numerical Columns</w:t>
      </w:r>
      <w:r w:rsidRPr="00A37EDC">
        <w:t>: Key numerical columns such as TOTALCOST and REPAIRCOST were assessed for distribution and outliers. These columns revealed that some numerical data had outliers that required attention, as visualized through box plots.</w:t>
      </w:r>
    </w:p>
    <w:p w14:paraId="1D273C6B" w14:textId="77777777" w:rsidR="00A37EDC" w:rsidRPr="00A37EDC" w:rsidRDefault="00A37EDC" w:rsidP="00A37EDC">
      <w:pPr>
        <w:numPr>
          <w:ilvl w:val="0"/>
          <w:numId w:val="1"/>
        </w:numPr>
      </w:pPr>
      <w:r w:rsidRPr="00A37EDC">
        <w:rPr>
          <w:b/>
          <w:bCs/>
        </w:rPr>
        <w:t>Categorical Columns</w:t>
      </w:r>
      <w:r w:rsidRPr="00A37EDC">
        <w:t>: Columns like FAILURETYPE, SERVICECENTER, and COMPONENTTYPE were evaluated for consistency. Issues such as inconsistent capitalization and typos were identified, indicating the need for standardization.</w:t>
      </w:r>
    </w:p>
    <w:p w14:paraId="05459CA8" w14:textId="77777777" w:rsidR="00A37EDC" w:rsidRPr="00A37EDC" w:rsidRDefault="00A37EDC" w:rsidP="00A37EDC">
      <w:pPr>
        <w:numPr>
          <w:ilvl w:val="0"/>
          <w:numId w:val="1"/>
        </w:numPr>
      </w:pPr>
      <w:r w:rsidRPr="00A37EDC">
        <w:rPr>
          <w:b/>
          <w:bCs/>
        </w:rPr>
        <w:t>Text Columns</w:t>
      </w:r>
      <w:r w:rsidRPr="00A37EDC">
        <w:t>: Columns such as CUSTOMER_VERBATIM and CORRECTION_VERBATIM were reviewed for their content to extract key themes and generate meaningful tags for analysis.</w:t>
      </w:r>
    </w:p>
    <w:p w14:paraId="5A978CF5" w14:textId="77777777" w:rsidR="00A37EDC" w:rsidRPr="00A37EDC" w:rsidRDefault="00A37EDC" w:rsidP="00A37EDC">
      <w:pPr>
        <w:rPr>
          <w:b/>
          <w:bCs/>
        </w:rPr>
      </w:pPr>
      <w:r w:rsidRPr="00A37EDC">
        <w:rPr>
          <w:b/>
          <w:bCs/>
        </w:rPr>
        <w:t>b. Data Cleaning Summary</w:t>
      </w:r>
    </w:p>
    <w:p w14:paraId="03076820" w14:textId="77777777" w:rsidR="00A37EDC" w:rsidRPr="00A37EDC" w:rsidRDefault="00A37EDC" w:rsidP="00A37EDC">
      <w:r w:rsidRPr="00A37EDC">
        <w:t>The data cleaning process involved the following steps:</w:t>
      </w:r>
    </w:p>
    <w:p w14:paraId="4E32544A" w14:textId="77777777" w:rsidR="00A37EDC" w:rsidRPr="00A37EDC" w:rsidRDefault="00A37EDC" w:rsidP="00A37EDC">
      <w:pPr>
        <w:numPr>
          <w:ilvl w:val="0"/>
          <w:numId w:val="2"/>
        </w:numPr>
      </w:pPr>
      <w:r w:rsidRPr="00A37EDC">
        <w:rPr>
          <w:b/>
          <w:bCs/>
        </w:rPr>
        <w:t>Handling Missing Values</w:t>
      </w:r>
      <w:r w:rsidRPr="00A37EDC">
        <w:t>:</w:t>
      </w:r>
    </w:p>
    <w:p w14:paraId="7BD86B5B" w14:textId="77777777" w:rsidR="00A37EDC" w:rsidRPr="00A37EDC" w:rsidRDefault="00A37EDC" w:rsidP="00A37EDC">
      <w:pPr>
        <w:numPr>
          <w:ilvl w:val="1"/>
          <w:numId w:val="2"/>
        </w:numPr>
      </w:pPr>
      <w:r w:rsidRPr="00A37EDC">
        <w:t>Missing values in numerical columns were addressed by imputing them with mean or median values where appropriate. Categorical columns were imputed using the mode, and rows with missing primary keys were identified and handled to maintain data integrity.</w:t>
      </w:r>
    </w:p>
    <w:p w14:paraId="389B760C" w14:textId="77777777" w:rsidR="00A37EDC" w:rsidRPr="00A37EDC" w:rsidRDefault="00A37EDC" w:rsidP="00A37EDC">
      <w:pPr>
        <w:numPr>
          <w:ilvl w:val="0"/>
          <w:numId w:val="2"/>
        </w:numPr>
      </w:pPr>
      <w:r w:rsidRPr="00A37EDC">
        <w:rPr>
          <w:b/>
          <w:bCs/>
        </w:rPr>
        <w:t>Type Conversion</w:t>
      </w:r>
      <w:r w:rsidRPr="00A37EDC">
        <w:t>:</w:t>
      </w:r>
    </w:p>
    <w:p w14:paraId="3F0C8B18" w14:textId="77777777" w:rsidR="00A37EDC" w:rsidRPr="00A37EDC" w:rsidRDefault="00A37EDC" w:rsidP="00A37EDC">
      <w:pPr>
        <w:numPr>
          <w:ilvl w:val="1"/>
          <w:numId w:val="2"/>
        </w:numPr>
      </w:pPr>
      <w:r w:rsidRPr="00A37EDC">
        <w:t xml:space="preserve">Data types were standardized to ensure compatibility for analysis. Numerical data stored as text was converted to float or int, and date columns were converted using </w:t>
      </w:r>
      <w:proofErr w:type="spellStart"/>
      <w:r w:rsidRPr="00A37EDC">
        <w:t>pd.to_</w:t>
      </w:r>
      <w:proofErr w:type="gramStart"/>
      <w:r w:rsidRPr="00A37EDC">
        <w:t>datetime</w:t>
      </w:r>
      <w:proofErr w:type="spellEnd"/>
      <w:r w:rsidRPr="00A37EDC">
        <w:t>(</w:t>
      </w:r>
      <w:proofErr w:type="gramEnd"/>
      <w:r w:rsidRPr="00A37EDC">
        <w:t>) for consistent date handling.</w:t>
      </w:r>
    </w:p>
    <w:p w14:paraId="3F71D79D" w14:textId="77777777" w:rsidR="00A37EDC" w:rsidRPr="00A37EDC" w:rsidRDefault="00A37EDC" w:rsidP="00A37EDC">
      <w:pPr>
        <w:numPr>
          <w:ilvl w:val="0"/>
          <w:numId w:val="2"/>
        </w:numPr>
      </w:pPr>
      <w:r w:rsidRPr="00A37EDC">
        <w:rPr>
          <w:b/>
          <w:bCs/>
        </w:rPr>
        <w:t>Outlier Detection</w:t>
      </w:r>
      <w:r w:rsidRPr="00A37EDC">
        <w:t>:</w:t>
      </w:r>
    </w:p>
    <w:p w14:paraId="0D696F97" w14:textId="77777777" w:rsidR="00A37EDC" w:rsidRPr="00A37EDC" w:rsidRDefault="00A37EDC" w:rsidP="00A37EDC">
      <w:pPr>
        <w:numPr>
          <w:ilvl w:val="1"/>
          <w:numId w:val="2"/>
        </w:numPr>
      </w:pPr>
      <w:r w:rsidRPr="00A37EDC">
        <w:t>Box plots were utilized to identify outliers in numerical columns, providing a visual tool to understand data distribution and make decisions regarding data cleaning.</w:t>
      </w:r>
    </w:p>
    <w:p w14:paraId="20EAA742" w14:textId="77777777" w:rsidR="00A37EDC" w:rsidRPr="00A37EDC" w:rsidRDefault="00A37EDC" w:rsidP="00A37EDC">
      <w:pPr>
        <w:rPr>
          <w:b/>
          <w:bCs/>
        </w:rPr>
      </w:pPr>
      <w:r w:rsidRPr="00A37EDC">
        <w:rPr>
          <w:b/>
          <w:bCs/>
        </w:rPr>
        <w:t>c. Visualizations</w:t>
      </w:r>
    </w:p>
    <w:p w14:paraId="651F59AE" w14:textId="77777777" w:rsidR="00A37EDC" w:rsidRPr="00A37EDC" w:rsidRDefault="00A37EDC" w:rsidP="00A37EDC">
      <w:r w:rsidRPr="00A37EDC">
        <w:rPr>
          <w:b/>
          <w:bCs/>
        </w:rPr>
        <w:t>Box Plots</w:t>
      </w:r>
      <w:r w:rsidRPr="00A37EDC">
        <w:t>:</w:t>
      </w:r>
    </w:p>
    <w:p w14:paraId="7EC045B8" w14:textId="77777777" w:rsidR="00A37EDC" w:rsidRPr="00A37EDC" w:rsidRDefault="00A37EDC" w:rsidP="00A37EDC">
      <w:pPr>
        <w:numPr>
          <w:ilvl w:val="0"/>
          <w:numId w:val="3"/>
        </w:numPr>
      </w:pPr>
      <w:r w:rsidRPr="00A37EDC">
        <w:t>Created box plots for numerical columns like TOTALCOST to visualize the distribution and detect outliers.</w:t>
      </w:r>
    </w:p>
    <w:p w14:paraId="313F980F" w14:textId="77777777" w:rsidR="00A37EDC" w:rsidRPr="00A37EDC" w:rsidRDefault="00A37EDC" w:rsidP="00A37EDC">
      <w:pPr>
        <w:numPr>
          <w:ilvl w:val="0"/>
          <w:numId w:val="3"/>
        </w:numPr>
      </w:pPr>
      <w:r w:rsidRPr="00A37EDC">
        <w:t>Helped in identifying extreme values that might impact further analysis and decision-making.</w:t>
      </w:r>
    </w:p>
    <w:p w14:paraId="6FB946CC" w14:textId="77777777" w:rsidR="00A37EDC" w:rsidRPr="00A37EDC" w:rsidRDefault="00A37EDC" w:rsidP="00A37EDC">
      <w:r w:rsidRPr="00A37EDC">
        <w:rPr>
          <w:b/>
          <w:bCs/>
        </w:rPr>
        <w:t>Bar Charts</w:t>
      </w:r>
      <w:r w:rsidRPr="00A37EDC">
        <w:t>:</w:t>
      </w:r>
    </w:p>
    <w:p w14:paraId="31DDE7A9" w14:textId="77777777" w:rsidR="00A37EDC" w:rsidRPr="00A37EDC" w:rsidRDefault="00A37EDC" w:rsidP="00A37EDC">
      <w:pPr>
        <w:numPr>
          <w:ilvl w:val="0"/>
          <w:numId w:val="4"/>
        </w:numPr>
      </w:pPr>
      <w:r w:rsidRPr="00A37EDC">
        <w:t>Developed bar charts representing the frequency of common failure conditions and components mentioned in the data.</w:t>
      </w:r>
    </w:p>
    <w:p w14:paraId="290D196F" w14:textId="77777777" w:rsidR="00A37EDC" w:rsidRPr="00A37EDC" w:rsidRDefault="00A37EDC" w:rsidP="00A37EDC">
      <w:pPr>
        <w:numPr>
          <w:ilvl w:val="0"/>
          <w:numId w:val="4"/>
        </w:numPr>
      </w:pPr>
      <w:r w:rsidRPr="00A37EDC">
        <w:t>Insights from these visualizations indicated which issues were most prevalent and should be prioritized for resolution.</w:t>
      </w:r>
    </w:p>
    <w:p w14:paraId="76958566" w14:textId="77777777" w:rsidR="00A37EDC" w:rsidRPr="00A37EDC" w:rsidRDefault="00A37EDC" w:rsidP="00A37EDC">
      <w:r w:rsidRPr="00A37EDC">
        <w:rPr>
          <w:b/>
          <w:bCs/>
        </w:rPr>
        <w:lastRenderedPageBreak/>
        <w:t>Word Clouds</w:t>
      </w:r>
      <w:r w:rsidRPr="00A37EDC">
        <w:t>:</w:t>
      </w:r>
    </w:p>
    <w:p w14:paraId="612B7E3B" w14:textId="77777777" w:rsidR="00A37EDC" w:rsidRPr="00A37EDC" w:rsidRDefault="00A37EDC" w:rsidP="00A37EDC">
      <w:pPr>
        <w:numPr>
          <w:ilvl w:val="0"/>
          <w:numId w:val="5"/>
        </w:numPr>
      </w:pPr>
      <w:r w:rsidRPr="00A37EDC">
        <w:t>Word clouds were generated from CUSTOMER_VERBATIM and CORRECTION_VERBATIM fields to visually represent the most common words and phrases.</w:t>
      </w:r>
    </w:p>
    <w:p w14:paraId="5C969817" w14:textId="77777777" w:rsidR="00A37EDC" w:rsidRPr="00A37EDC" w:rsidRDefault="00A37EDC" w:rsidP="00A37EDC">
      <w:pPr>
        <w:numPr>
          <w:ilvl w:val="0"/>
          <w:numId w:val="5"/>
        </w:numPr>
      </w:pPr>
      <w:r w:rsidRPr="00A37EDC">
        <w:t>Enabled the identification of recurring terms related to failure conditions and components, revealing the themes most relevant to customer feedback and repair logs.</w:t>
      </w:r>
    </w:p>
    <w:p w14:paraId="18559176" w14:textId="77777777" w:rsidR="00A37EDC" w:rsidRPr="00A37EDC" w:rsidRDefault="00A37EDC" w:rsidP="00A37EDC">
      <w:pPr>
        <w:rPr>
          <w:b/>
          <w:bCs/>
        </w:rPr>
      </w:pPr>
      <w:r w:rsidRPr="00A37EDC">
        <w:rPr>
          <w:b/>
          <w:bCs/>
        </w:rPr>
        <w:t>d. Generated Tags &amp; Key Takeaways</w:t>
      </w:r>
    </w:p>
    <w:p w14:paraId="25BA0CF2" w14:textId="77777777" w:rsidR="00A37EDC" w:rsidRPr="00A37EDC" w:rsidRDefault="00A37EDC" w:rsidP="00A37EDC">
      <w:r w:rsidRPr="00A37EDC">
        <w:rPr>
          <w:b/>
          <w:bCs/>
        </w:rPr>
        <w:t>Generated Tags</w:t>
      </w:r>
      <w:r w:rsidRPr="00A37EDC">
        <w:t>:</w:t>
      </w:r>
    </w:p>
    <w:p w14:paraId="6D8F78C7" w14:textId="77777777" w:rsidR="00A37EDC" w:rsidRPr="00A37EDC" w:rsidRDefault="00A37EDC" w:rsidP="00A37EDC">
      <w:pPr>
        <w:numPr>
          <w:ilvl w:val="0"/>
          <w:numId w:val="6"/>
        </w:numPr>
      </w:pPr>
      <w:r w:rsidRPr="00A37EDC">
        <w:rPr>
          <w:b/>
          <w:bCs/>
        </w:rPr>
        <w:t>Failure Conditions</w:t>
      </w:r>
      <w:r w:rsidRPr="00A37EDC">
        <w:t>: Tags such as alignment issue, engine stall, brake noise, and overheating were extracted, indicating the most common issues reported.</w:t>
      </w:r>
    </w:p>
    <w:p w14:paraId="34195478" w14:textId="77777777" w:rsidR="00A37EDC" w:rsidRPr="00A37EDC" w:rsidRDefault="00A37EDC" w:rsidP="00A37EDC">
      <w:pPr>
        <w:numPr>
          <w:ilvl w:val="0"/>
          <w:numId w:val="6"/>
        </w:numPr>
      </w:pPr>
      <w:r w:rsidRPr="00A37EDC">
        <w:rPr>
          <w:b/>
          <w:bCs/>
        </w:rPr>
        <w:t>Components</w:t>
      </w:r>
      <w:r w:rsidRPr="00A37EDC">
        <w:t>: Tags like steering wheel, engine assembly, brake sensor, and transmission module were identified as frequently mentioned components in the dataset.</w:t>
      </w:r>
    </w:p>
    <w:p w14:paraId="4ACA41E8" w14:textId="77777777" w:rsidR="00A37EDC" w:rsidRPr="00A37EDC" w:rsidRDefault="00A37EDC" w:rsidP="00A37EDC">
      <w:r w:rsidRPr="00A37EDC">
        <w:rPr>
          <w:b/>
          <w:bCs/>
        </w:rPr>
        <w:t>Key Takeaways</w:t>
      </w:r>
      <w:r w:rsidRPr="00A37EDC">
        <w:t>:</w:t>
      </w:r>
    </w:p>
    <w:p w14:paraId="4C4F319B" w14:textId="77777777" w:rsidR="00A37EDC" w:rsidRPr="00A37EDC" w:rsidRDefault="00A37EDC" w:rsidP="00A37EDC">
      <w:pPr>
        <w:numPr>
          <w:ilvl w:val="0"/>
          <w:numId w:val="7"/>
        </w:numPr>
      </w:pPr>
      <w:r w:rsidRPr="00A37EDC">
        <w:rPr>
          <w:b/>
          <w:bCs/>
        </w:rPr>
        <w:t>Issue Prioritization</w:t>
      </w:r>
      <w:r w:rsidRPr="00A37EDC">
        <w:t>: Addressing the most common failure conditions such as engine stall and overheating can improve vehicle reliability and customer satisfaction.</w:t>
      </w:r>
    </w:p>
    <w:p w14:paraId="152ED65C" w14:textId="77777777" w:rsidR="00A37EDC" w:rsidRPr="00A37EDC" w:rsidRDefault="00A37EDC" w:rsidP="00A37EDC">
      <w:pPr>
        <w:numPr>
          <w:ilvl w:val="0"/>
          <w:numId w:val="7"/>
        </w:numPr>
      </w:pPr>
      <w:r w:rsidRPr="00A37EDC">
        <w:rPr>
          <w:b/>
          <w:bCs/>
        </w:rPr>
        <w:t>Quality Control Enhancement</w:t>
      </w:r>
      <w:r w:rsidRPr="00A37EDC">
        <w:t>: Components frequently associated with issues, like brake sensor and engine assembly, should be subjected to stricter quality checks and improved supplier management.</w:t>
      </w:r>
    </w:p>
    <w:p w14:paraId="40E2531A" w14:textId="77777777" w:rsidR="00A37EDC" w:rsidRPr="00A37EDC" w:rsidRDefault="00A37EDC" w:rsidP="00A37EDC">
      <w:pPr>
        <w:numPr>
          <w:ilvl w:val="0"/>
          <w:numId w:val="7"/>
        </w:numPr>
      </w:pPr>
      <w:r w:rsidRPr="00A37EDC">
        <w:rPr>
          <w:b/>
          <w:bCs/>
        </w:rPr>
        <w:t>Customer Service Training</w:t>
      </w:r>
      <w:r w:rsidRPr="00A37EDC">
        <w:t>: Data from CUSTOMER_VERBATIM can be used to train service staff on common issues and appropriate responses, leading to better customer experiences.</w:t>
      </w:r>
    </w:p>
    <w:p w14:paraId="459AD174" w14:textId="77777777" w:rsidR="00A37EDC" w:rsidRPr="00A37EDC" w:rsidRDefault="00A37EDC" w:rsidP="00A37EDC">
      <w:pPr>
        <w:numPr>
          <w:ilvl w:val="0"/>
          <w:numId w:val="7"/>
        </w:numPr>
      </w:pPr>
      <w:r w:rsidRPr="00A37EDC">
        <w:rPr>
          <w:b/>
          <w:bCs/>
        </w:rPr>
        <w:t>Resource Allocation</w:t>
      </w:r>
      <w:r w:rsidRPr="00A37EDC">
        <w:t>: Correlating the frequency of failure conditions and their associated repair costs helps in budget allocation to focus on high-impact areas.</w:t>
      </w:r>
    </w:p>
    <w:p w14:paraId="5F623424" w14:textId="77777777" w:rsidR="00A37EDC" w:rsidRPr="00A37EDC" w:rsidRDefault="00A37EDC" w:rsidP="00A37EDC">
      <w:pPr>
        <w:numPr>
          <w:ilvl w:val="0"/>
          <w:numId w:val="7"/>
        </w:numPr>
      </w:pPr>
      <w:r w:rsidRPr="00A37EDC">
        <w:rPr>
          <w:b/>
          <w:bCs/>
        </w:rPr>
        <w:t>Continuous Improvement</w:t>
      </w:r>
      <w:r w:rsidRPr="00A37EDC">
        <w:t>: Regular updates and reviews of failure tags and data trends are vital to adapting strategies and staying ahead of emerging vehicle issues.</w:t>
      </w:r>
    </w:p>
    <w:p w14:paraId="55774396" w14:textId="77777777" w:rsidR="00A37EDC" w:rsidRPr="00A37EDC" w:rsidRDefault="00A37EDC" w:rsidP="00A37EDC">
      <w:pPr>
        <w:rPr>
          <w:b/>
          <w:bCs/>
        </w:rPr>
      </w:pPr>
      <w:r w:rsidRPr="00A37EDC">
        <w:rPr>
          <w:b/>
          <w:bCs/>
        </w:rPr>
        <w:t>Conclusion</w:t>
      </w:r>
    </w:p>
    <w:p w14:paraId="5B68AAA8" w14:textId="77777777" w:rsidR="00A37EDC" w:rsidRPr="00A37EDC" w:rsidRDefault="00A37EDC" w:rsidP="00A37EDC">
      <w:r w:rsidRPr="00A37EDC">
        <w:t>The analysis, including detailed column assessments, data cleaning, visualizations, and generated tags, offers valuable insights for stakeholders. These insights can be used to enhance quality control, prioritize repairs, and optimize resource allocation, leading to improved operational efficiency and customer satisfaction.</w:t>
      </w:r>
    </w:p>
    <w:p w14:paraId="5E0C2C90" w14:textId="77777777" w:rsidR="00A37EDC" w:rsidRDefault="00A37EDC"/>
    <w:sectPr w:rsidR="00A37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87C4A"/>
    <w:multiLevelType w:val="multilevel"/>
    <w:tmpl w:val="FB8E0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A7110"/>
    <w:multiLevelType w:val="multilevel"/>
    <w:tmpl w:val="7FD4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30DBC"/>
    <w:multiLevelType w:val="multilevel"/>
    <w:tmpl w:val="0F98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85781"/>
    <w:multiLevelType w:val="multilevel"/>
    <w:tmpl w:val="82B8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24F36"/>
    <w:multiLevelType w:val="multilevel"/>
    <w:tmpl w:val="2CA2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C0DA3"/>
    <w:multiLevelType w:val="multilevel"/>
    <w:tmpl w:val="CE3A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B2DF5"/>
    <w:multiLevelType w:val="multilevel"/>
    <w:tmpl w:val="B7D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789983">
    <w:abstractNumId w:val="1"/>
  </w:num>
  <w:num w:numId="2" w16cid:durableId="1672635213">
    <w:abstractNumId w:val="0"/>
  </w:num>
  <w:num w:numId="3" w16cid:durableId="1495797076">
    <w:abstractNumId w:val="2"/>
  </w:num>
  <w:num w:numId="4" w16cid:durableId="68843714">
    <w:abstractNumId w:val="5"/>
  </w:num>
  <w:num w:numId="5" w16cid:durableId="493692235">
    <w:abstractNumId w:val="6"/>
  </w:num>
  <w:num w:numId="6" w16cid:durableId="935747061">
    <w:abstractNumId w:val="4"/>
  </w:num>
  <w:num w:numId="7" w16cid:durableId="2087219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EDC"/>
    <w:rsid w:val="00A37EDC"/>
    <w:rsid w:val="00C24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32971"/>
  <w15:chartTrackingRefBased/>
  <w15:docId w15:val="{BB018559-27F8-45BB-81DD-9E4EF421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589204">
      <w:bodyDiv w:val="1"/>
      <w:marLeft w:val="0"/>
      <w:marRight w:val="0"/>
      <w:marTop w:val="0"/>
      <w:marBottom w:val="0"/>
      <w:divBdr>
        <w:top w:val="none" w:sz="0" w:space="0" w:color="auto"/>
        <w:left w:val="none" w:sz="0" w:space="0" w:color="auto"/>
        <w:bottom w:val="none" w:sz="0" w:space="0" w:color="auto"/>
        <w:right w:val="none" w:sz="0" w:space="0" w:color="auto"/>
      </w:divBdr>
      <w:divsChild>
        <w:div w:id="484585170">
          <w:marLeft w:val="0"/>
          <w:marRight w:val="0"/>
          <w:marTop w:val="0"/>
          <w:marBottom w:val="0"/>
          <w:divBdr>
            <w:top w:val="none" w:sz="0" w:space="0" w:color="auto"/>
            <w:left w:val="none" w:sz="0" w:space="0" w:color="auto"/>
            <w:bottom w:val="none" w:sz="0" w:space="0" w:color="auto"/>
            <w:right w:val="none" w:sz="0" w:space="0" w:color="auto"/>
          </w:divBdr>
          <w:divsChild>
            <w:div w:id="548961193">
              <w:marLeft w:val="0"/>
              <w:marRight w:val="0"/>
              <w:marTop w:val="0"/>
              <w:marBottom w:val="0"/>
              <w:divBdr>
                <w:top w:val="none" w:sz="0" w:space="0" w:color="auto"/>
                <w:left w:val="none" w:sz="0" w:space="0" w:color="auto"/>
                <w:bottom w:val="none" w:sz="0" w:space="0" w:color="auto"/>
                <w:right w:val="none" w:sz="0" w:space="0" w:color="auto"/>
              </w:divBdr>
              <w:divsChild>
                <w:div w:id="164243993">
                  <w:marLeft w:val="0"/>
                  <w:marRight w:val="0"/>
                  <w:marTop w:val="0"/>
                  <w:marBottom w:val="0"/>
                  <w:divBdr>
                    <w:top w:val="none" w:sz="0" w:space="0" w:color="auto"/>
                    <w:left w:val="none" w:sz="0" w:space="0" w:color="auto"/>
                    <w:bottom w:val="none" w:sz="0" w:space="0" w:color="auto"/>
                    <w:right w:val="none" w:sz="0" w:space="0" w:color="auto"/>
                  </w:divBdr>
                  <w:divsChild>
                    <w:div w:id="1803499627">
                      <w:marLeft w:val="0"/>
                      <w:marRight w:val="0"/>
                      <w:marTop w:val="0"/>
                      <w:marBottom w:val="0"/>
                      <w:divBdr>
                        <w:top w:val="none" w:sz="0" w:space="0" w:color="auto"/>
                        <w:left w:val="none" w:sz="0" w:space="0" w:color="auto"/>
                        <w:bottom w:val="none" w:sz="0" w:space="0" w:color="auto"/>
                        <w:right w:val="none" w:sz="0" w:space="0" w:color="auto"/>
                      </w:divBdr>
                      <w:divsChild>
                        <w:div w:id="817189243">
                          <w:marLeft w:val="0"/>
                          <w:marRight w:val="0"/>
                          <w:marTop w:val="0"/>
                          <w:marBottom w:val="0"/>
                          <w:divBdr>
                            <w:top w:val="none" w:sz="0" w:space="0" w:color="auto"/>
                            <w:left w:val="none" w:sz="0" w:space="0" w:color="auto"/>
                            <w:bottom w:val="none" w:sz="0" w:space="0" w:color="auto"/>
                            <w:right w:val="none" w:sz="0" w:space="0" w:color="auto"/>
                          </w:divBdr>
                          <w:divsChild>
                            <w:div w:id="206838096">
                              <w:marLeft w:val="0"/>
                              <w:marRight w:val="0"/>
                              <w:marTop w:val="0"/>
                              <w:marBottom w:val="0"/>
                              <w:divBdr>
                                <w:top w:val="none" w:sz="0" w:space="0" w:color="auto"/>
                                <w:left w:val="none" w:sz="0" w:space="0" w:color="auto"/>
                                <w:bottom w:val="none" w:sz="0" w:space="0" w:color="auto"/>
                                <w:right w:val="none" w:sz="0" w:space="0" w:color="auto"/>
                              </w:divBdr>
                              <w:divsChild>
                                <w:div w:id="1876575671">
                                  <w:marLeft w:val="0"/>
                                  <w:marRight w:val="0"/>
                                  <w:marTop w:val="0"/>
                                  <w:marBottom w:val="0"/>
                                  <w:divBdr>
                                    <w:top w:val="none" w:sz="0" w:space="0" w:color="auto"/>
                                    <w:left w:val="none" w:sz="0" w:space="0" w:color="auto"/>
                                    <w:bottom w:val="none" w:sz="0" w:space="0" w:color="auto"/>
                                    <w:right w:val="none" w:sz="0" w:space="0" w:color="auto"/>
                                  </w:divBdr>
                                  <w:divsChild>
                                    <w:div w:id="40640851">
                                      <w:marLeft w:val="0"/>
                                      <w:marRight w:val="0"/>
                                      <w:marTop w:val="0"/>
                                      <w:marBottom w:val="0"/>
                                      <w:divBdr>
                                        <w:top w:val="none" w:sz="0" w:space="0" w:color="auto"/>
                                        <w:left w:val="none" w:sz="0" w:space="0" w:color="auto"/>
                                        <w:bottom w:val="none" w:sz="0" w:space="0" w:color="auto"/>
                                        <w:right w:val="none" w:sz="0" w:space="0" w:color="auto"/>
                                      </w:divBdr>
                                      <w:divsChild>
                                        <w:div w:id="12585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224303">
          <w:marLeft w:val="0"/>
          <w:marRight w:val="0"/>
          <w:marTop w:val="0"/>
          <w:marBottom w:val="0"/>
          <w:divBdr>
            <w:top w:val="none" w:sz="0" w:space="0" w:color="auto"/>
            <w:left w:val="none" w:sz="0" w:space="0" w:color="auto"/>
            <w:bottom w:val="none" w:sz="0" w:space="0" w:color="auto"/>
            <w:right w:val="none" w:sz="0" w:space="0" w:color="auto"/>
          </w:divBdr>
          <w:divsChild>
            <w:div w:id="270354551">
              <w:marLeft w:val="0"/>
              <w:marRight w:val="0"/>
              <w:marTop w:val="0"/>
              <w:marBottom w:val="0"/>
              <w:divBdr>
                <w:top w:val="none" w:sz="0" w:space="0" w:color="auto"/>
                <w:left w:val="none" w:sz="0" w:space="0" w:color="auto"/>
                <w:bottom w:val="none" w:sz="0" w:space="0" w:color="auto"/>
                <w:right w:val="none" w:sz="0" w:space="0" w:color="auto"/>
              </w:divBdr>
              <w:divsChild>
                <w:div w:id="1781605765">
                  <w:marLeft w:val="0"/>
                  <w:marRight w:val="0"/>
                  <w:marTop w:val="0"/>
                  <w:marBottom w:val="0"/>
                  <w:divBdr>
                    <w:top w:val="none" w:sz="0" w:space="0" w:color="auto"/>
                    <w:left w:val="none" w:sz="0" w:space="0" w:color="auto"/>
                    <w:bottom w:val="none" w:sz="0" w:space="0" w:color="auto"/>
                    <w:right w:val="none" w:sz="0" w:space="0" w:color="auto"/>
                  </w:divBdr>
                  <w:divsChild>
                    <w:div w:id="2103528606">
                      <w:marLeft w:val="0"/>
                      <w:marRight w:val="0"/>
                      <w:marTop w:val="0"/>
                      <w:marBottom w:val="0"/>
                      <w:divBdr>
                        <w:top w:val="none" w:sz="0" w:space="0" w:color="auto"/>
                        <w:left w:val="none" w:sz="0" w:space="0" w:color="auto"/>
                        <w:bottom w:val="none" w:sz="0" w:space="0" w:color="auto"/>
                        <w:right w:val="none" w:sz="0" w:space="0" w:color="auto"/>
                      </w:divBdr>
                      <w:divsChild>
                        <w:div w:id="1775439429">
                          <w:marLeft w:val="0"/>
                          <w:marRight w:val="0"/>
                          <w:marTop w:val="0"/>
                          <w:marBottom w:val="0"/>
                          <w:divBdr>
                            <w:top w:val="none" w:sz="0" w:space="0" w:color="auto"/>
                            <w:left w:val="none" w:sz="0" w:space="0" w:color="auto"/>
                            <w:bottom w:val="none" w:sz="0" w:space="0" w:color="auto"/>
                            <w:right w:val="none" w:sz="0" w:space="0" w:color="auto"/>
                          </w:divBdr>
                          <w:divsChild>
                            <w:div w:id="1221163830">
                              <w:marLeft w:val="0"/>
                              <w:marRight w:val="0"/>
                              <w:marTop w:val="0"/>
                              <w:marBottom w:val="0"/>
                              <w:divBdr>
                                <w:top w:val="none" w:sz="0" w:space="0" w:color="auto"/>
                                <w:left w:val="none" w:sz="0" w:space="0" w:color="auto"/>
                                <w:bottom w:val="none" w:sz="0" w:space="0" w:color="auto"/>
                                <w:right w:val="none" w:sz="0" w:space="0" w:color="auto"/>
                              </w:divBdr>
                              <w:divsChild>
                                <w:div w:id="13729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5273">
                  <w:marLeft w:val="0"/>
                  <w:marRight w:val="0"/>
                  <w:marTop w:val="0"/>
                  <w:marBottom w:val="0"/>
                  <w:divBdr>
                    <w:top w:val="none" w:sz="0" w:space="0" w:color="auto"/>
                    <w:left w:val="none" w:sz="0" w:space="0" w:color="auto"/>
                    <w:bottom w:val="none" w:sz="0" w:space="0" w:color="auto"/>
                    <w:right w:val="none" w:sz="0" w:space="0" w:color="auto"/>
                  </w:divBdr>
                  <w:divsChild>
                    <w:div w:id="1623223899">
                      <w:marLeft w:val="0"/>
                      <w:marRight w:val="0"/>
                      <w:marTop w:val="0"/>
                      <w:marBottom w:val="0"/>
                      <w:divBdr>
                        <w:top w:val="none" w:sz="0" w:space="0" w:color="auto"/>
                        <w:left w:val="none" w:sz="0" w:space="0" w:color="auto"/>
                        <w:bottom w:val="none" w:sz="0" w:space="0" w:color="auto"/>
                        <w:right w:val="none" w:sz="0" w:space="0" w:color="auto"/>
                      </w:divBdr>
                      <w:divsChild>
                        <w:div w:id="953944667">
                          <w:marLeft w:val="0"/>
                          <w:marRight w:val="0"/>
                          <w:marTop w:val="0"/>
                          <w:marBottom w:val="0"/>
                          <w:divBdr>
                            <w:top w:val="none" w:sz="0" w:space="0" w:color="auto"/>
                            <w:left w:val="none" w:sz="0" w:space="0" w:color="auto"/>
                            <w:bottom w:val="none" w:sz="0" w:space="0" w:color="auto"/>
                            <w:right w:val="none" w:sz="0" w:space="0" w:color="auto"/>
                          </w:divBdr>
                          <w:divsChild>
                            <w:div w:id="377097141">
                              <w:marLeft w:val="0"/>
                              <w:marRight w:val="0"/>
                              <w:marTop w:val="0"/>
                              <w:marBottom w:val="0"/>
                              <w:divBdr>
                                <w:top w:val="none" w:sz="0" w:space="0" w:color="auto"/>
                                <w:left w:val="none" w:sz="0" w:space="0" w:color="auto"/>
                                <w:bottom w:val="none" w:sz="0" w:space="0" w:color="auto"/>
                                <w:right w:val="none" w:sz="0" w:space="0" w:color="auto"/>
                              </w:divBdr>
                              <w:divsChild>
                                <w:div w:id="23487789">
                                  <w:marLeft w:val="0"/>
                                  <w:marRight w:val="0"/>
                                  <w:marTop w:val="0"/>
                                  <w:marBottom w:val="0"/>
                                  <w:divBdr>
                                    <w:top w:val="none" w:sz="0" w:space="0" w:color="auto"/>
                                    <w:left w:val="none" w:sz="0" w:space="0" w:color="auto"/>
                                    <w:bottom w:val="none" w:sz="0" w:space="0" w:color="auto"/>
                                    <w:right w:val="none" w:sz="0" w:space="0" w:color="auto"/>
                                  </w:divBdr>
                                  <w:divsChild>
                                    <w:div w:id="7002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458360">
      <w:bodyDiv w:val="1"/>
      <w:marLeft w:val="0"/>
      <w:marRight w:val="0"/>
      <w:marTop w:val="0"/>
      <w:marBottom w:val="0"/>
      <w:divBdr>
        <w:top w:val="none" w:sz="0" w:space="0" w:color="auto"/>
        <w:left w:val="none" w:sz="0" w:space="0" w:color="auto"/>
        <w:bottom w:val="none" w:sz="0" w:space="0" w:color="auto"/>
        <w:right w:val="none" w:sz="0" w:space="0" w:color="auto"/>
      </w:divBdr>
      <w:divsChild>
        <w:div w:id="1738161970">
          <w:marLeft w:val="0"/>
          <w:marRight w:val="0"/>
          <w:marTop w:val="0"/>
          <w:marBottom w:val="0"/>
          <w:divBdr>
            <w:top w:val="none" w:sz="0" w:space="0" w:color="auto"/>
            <w:left w:val="none" w:sz="0" w:space="0" w:color="auto"/>
            <w:bottom w:val="none" w:sz="0" w:space="0" w:color="auto"/>
            <w:right w:val="none" w:sz="0" w:space="0" w:color="auto"/>
          </w:divBdr>
          <w:divsChild>
            <w:div w:id="1353844395">
              <w:marLeft w:val="0"/>
              <w:marRight w:val="0"/>
              <w:marTop w:val="0"/>
              <w:marBottom w:val="0"/>
              <w:divBdr>
                <w:top w:val="none" w:sz="0" w:space="0" w:color="auto"/>
                <w:left w:val="none" w:sz="0" w:space="0" w:color="auto"/>
                <w:bottom w:val="none" w:sz="0" w:space="0" w:color="auto"/>
                <w:right w:val="none" w:sz="0" w:space="0" w:color="auto"/>
              </w:divBdr>
              <w:divsChild>
                <w:div w:id="103695066">
                  <w:marLeft w:val="0"/>
                  <w:marRight w:val="0"/>
                  <w:marTop w:val="0"/>
                  <w:marBottom w:val="0"/>
                  <w:divBdr>
                    <w:top w:val="none" w:sz="0" w:space="0" w:color="auto"/>
                    <w:left w:val="none" w:sz="0" w:space="0" w:color="auto"/>
                    <w:bottom w:val="none" w:sz="0" w:space="0" w:color="auto"/>
                    <w:right w:val="none" w:sz="0" w:space="0" w:color="auto"/>
                  </w:divBdr>
                  <w:divsChild>
                    <w:div w:id="327251976">
                      <w:marLeft w:val="0"/>
                      <w:marRight w:val="0"/>
                      <w:marTop w:val="0"/>
                      <w:marBottom w:val="0"/>
                      <w:divBdr>
                        <w:top w:val="none" w:sz="0" w:space="0" w:color="auto"/>
                        <w:left w:val="none" w:sz="0" w:space="0" w:color="auto"/>
                        <w:bottom w:val="none" w:sz="0" w:space="0" w:color="auto"/>
                        <w:right w:val="none" w:sz="0" w:space="0" w:color="auto"/>
                      </w:divBdr>
                      <w:divsChild>
                        <w:div w:id="1333604256">
                          <w:marLeft w:val="0"/>
                          <w:marRight w:val="0"/>
                          <w:marTop w:val="0"/>
                          <w:marBottom w:val="0"/>
                          <w:divBdr>
                            <w:top w:val="none" w:sz="0" w:space="0" w:color="auto"/>
                            <w:left w:val="none" w:sz="0" w:space="0" w:color="auto"/>
                            <w:bottom w:val="none" w:sz="0" w:space="0" w:color="auto"/>
                            <w:right w:val="none" w:sz="0" w:space="0" w:color="auto"/>
                          </w:divBdr>
                          <w:divsChild>
                            <w:div w:id="1718747321">
                              <w:marLeft w:val="0"/>
                              <w:marRight w:val="0"/>
                              <w:marTop w:val="0"/>
                              <w:marBottom w:val="0"/>
                              <w:divBdr>
                                <w:top w:val="none" w:sz="0" w:space="0" w:color="auto"/>
                                <w:left w:val="none" w:sz="0" w:space="0" w:color="auto"/>
                                <w:bottom w:val="none" w:sz="0" w:space="0" w:color="auto"/>
                                <w:right w:val="none" w:sz="0" w:space="0" w:color="auto"/>
                              </w:divBdr>
                              <w:divsChild>
                                <w:div w:id="1098453516">
                                  <w:marLeft w:val="0"/>
                                  <w:marRight w:val="0"/>
                                  <w:marTop w:val="0"/>
                                  <w:marBottom w:val="0"/>
                                  <w:divBdr>
                                    <w:top w:val="none" w:sz="0" w:space="0" w:color="auto"/>
                                    <w:left w:val="none" w:sz="0" w:space="0" w:color="auto"/>
                                    <w:bottom w:val="none" w:sz="0" w:space="0" w:color="auto"/>
                                    <w:right w:val="none" w:sz="0" w:space="0" w:color="auto"/>
                                  </w:divBdr>
                                  <w:divsChild>
                                    <w:div w:id="1463184343">
                                      <w:marLeft w:val="0"/>
                                      <w:marRight w:val="0"/>
                                      <w:marTop w:val="0"/>
                                      <w:marBottom w:val="0"/>
                                      <w:divBdr>
                                        <w:top w:val="none" w:sz="0" w:space="0" w:color="auto"/>
                                        <w:left w:val="none" w:sz="0" w:space="0" w:color="auto"/>
                                        <w:bottom w:val="none" w:sz="0" w:space="0" w:color="auto"/>
                                        <w:right w:val="none" w:sz="0" w:space="0" w:color="auto"/>
                                      </w:divBdr>
                                      <w:divsChild>
                                        <w:div w:id="19174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379393">
          <w:marLeft w:val="0"/>
          <w:marRight w:val="0"/>
          <w:marTop w:val="0"/>
          <w:marBottom w:val="0"/>
          <w:divBdr>
            <w:top w:val="none" w:sz="0" w:space="0" w:color="auto"/>
            <w:left w:val="none" w:sz="0" w:space="0" w:color="auto"/>
            <w:bottom w:val="none" w:sz="0" w:space="0" w:color="auto"/>
            <w:right w:val="none" w:sz="0" w:space="0" w:color="auto"/>
          </w:divBdr>
          <w:divsChild>
            <w:div w:id="2125154944">
              <w:marLeft w:val="0"/>
              <w:marRight w:val="0"/>
              <w:marTop w:val="0"/>
              <w:marBottom w:val="0"/>
              <w:divBdr>
                <w:top w:val="none" w:sz="0" w:space="0" w:color="auto"/>
                <w:left w:val="none" w:sz="0" w:space="0" w:color="auto"/>
                <w:bottom w:val="none" w:sz="0" w:space="0" w:color="auto"/>
                <w:right w:val="none" w:sz="0" w:space="0" w:color="auto"/>
              </w:divBdr>
              <w:divsChild>
                <w:div w:id="358549172">
                  <w:marLeft w:val="0"/>
                  <w:marRight w:val="0"/>
                  <w:marTop w:val="0"/>
                  <w:marBottom w:val="0"/>
                  <w:divBdr>
                    <w:top w:val="none" w:sz="0" w:space="0" w:color="auto"/>
                    <w:left w:val="none" w:sz="0" w:space="0" w:color="auto"/>
                    <w:bottom w:val="none" w:sz="0" w:space="0" w:color="auto"/>
                    <w:right w:val="none" w:sz="0" w:space="0" w:color="auto"/>
                  </w:divBdr>
                  <w:divsChild>
                    <w:div w:id="113445182">
                      <w:marLeft w:val="0"/>
                      <w:marRight w:val="0"/>
                      <w:marTop w:val="0"/>
                      <w:marBottom w:val="0"/>
                      <w:divBdr>
                        <w:top w:val="none" w:sz="0" w:space="0" w:color="auto"/>
                        <w:left w:val="none" w:sz="0" w:space="0" w:color="auto"/>
                        <w:bottom w:val="none" w:sz="0" w:space="0" w:color="auto"/>
                        <w:right w:val="none" w:sz="0" w:space="0" w:color="auto"/>
                      </w:divBdr>
                      <w:divsChild>
                        <w:div w:id="1768034242">
                          <w:marLeft w:val="0"/>
                          <w:marRight w:val="0"/>
                          <w:marTop w:val="0"/>
                          <w:marBottom w:val="0"/>
                          <w:divBdr>
                            <w:top w:val="none" w:sz="0" w:space="0" w:color="auto"/>
                            <w:left w:val="none" w:sz="0" w:space="0" w:color="auto"/>
                            <w:bottom w:val="none" w:sz="0" w:space="0" w:color="auto"/>
                            <w:right w:val="none" w:sz="0" w:space="0" w:color="auto"/>
                          </w:divBdr>
                          <w:divsChild>
                            <w:div w:id="1228607348">
                              <w:marLeft w:val="0"/>
                              <w:marRight w:val="0"/>
                              <w:marTop w:val="0"/>
                              <w:marBottom w:val="0"/>
                              <w:divBdr>
                                <w:top w:val="none" w:sz="0" w:space="0" w:color="auto"/>
                                <w:left w:val="none" w:sz="0" w:space="0" w:color="auto"/>
                                <w:bottom w:val="none" w:sz="0" w:space="0" w:color="auto"/>
                                <w:right w:val="none" w:sz="0" w:space="0" w:color="auto"/>
                              </w:divBdr>
                              <w:divsChild>
                                <w:div w:id="422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025139">
                  <w:marLeft w:val="0"/>
                  <w:marRight w:val="0"/>
                  <w:marTop w:val="0"/>
                  <w:marBottom w:val="0"/>
                  <w:divBdr>
                    <w:top w:val="none" w:sz="0" w:space="0" w:color="auto"/>
                    <w:left w:val="none" w:sz="0" w:space="0" w:color="auto"/>
                    <w:bottom w:val="none" w:sz="0" w:space="0" w:color="auto"/>
                    <w:right w:val="none" w:sz="0" w:space="0" w:color="auto"/>
                  </w:divBdr>
                  <w:divsChild>
                    <w:div w:id="64229806">
                      <w:marLeft w:val="0"/>
                      <w:marRight w:val="0"/>
                      <w:marTop w:val="0"/>
                      <w:marBottom w:val="0"/>
                      <w:divBdr>
                        <w:top w:val="none" w:sz="0" w:space="0" w:color="auto"/>
                        <w:left w:val="none" w:sz="0" w:space="0" w:color="auto"/>
                        <w:bottom w:val="none" w:sz="0" w:space="0" w:color="auto"/>
                        <w:right w:val="none" w:sz="0" w:space="0" w:color="auto"/>
                      </w:divBdr>
                      <w:divsChild>
                        <w:div w:id="836771158">
                          <w:marLeft w:val="0"/>
                          <w:marRight w:val="0"/>
                          <w:marTop w:val="0"/>
                          <w:marBottom w:val="0"/>
                          <w:divBdr>
                            <w:top w:val="none" w:sz="0" w:space="0" w:color="auto"/>
                            <w:left w:val="none" w:sz="0" w:space="0" w:color="auto"/>
                            <w:bottom w:val="none" w:sz="0" w:space="0" w:color="auto"/>
                            <w:right w:val="none" w:sz="0" w:space="0" w:color="auto"/>
                          </w:divBdr>
                          <w:divsChild>
                            <w:div w:id="914126414">
                              <w:marLeft w:val="0"/>
                              <w:marRight w:val="0"/>
                              <w:marTop w:val="0"/>
                              <w:marBottom w:val="0"/>
                              <w:divBdr>
                                <w:top w:val="none" w:sz="0" w:space="0" w:color="auto"/>
                                <w:left w:val="none" w:sz="0" w:space="0" w:color="auto"/>
                                <w:bottom w:val="none" w:sz="0" w:space="0" w:color="auto"/>
                                <w:right w:val="none" w:sz="0" w:space="0" w:color="auto"/>
                              </w:divBdr>
                              <w:divsChild>
                                <w:div w:id="2106343877">
                                  <w:marLeft w:val="0"/>
                                  <w:marRight w:val="0"/>
                                  <w:marTop w:val="0"/>
                                  <w:marBottom w:val="0"/>
                                  <w:divBdr>
                                    <w:top w:val="none" w:sz="0" w:space="0" w:color="auto"/>
                                    <w:left w:val="none" w:sz="0" w:space="0" w:color="auto"/>
                                    <w:bottom w:val="none" w:sz="0" w:space="0" w:color="auto"/>
                                    <w:right w:val="none" w:sz="0" w:space="0" w:color="auto"/>
                                  </w:divBdr>
                                  <w:divsChild>
                                    <w:div w:id="875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549</Words>
  <Characters>3468</Characters>
  <Application>Microsoft Office Word</Application>
  <DocSecurity>0</DocSecurity>
  <Lines>64</Lines>
  <Paragraphs>36</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YADAV</dc:creator>
  <cp:keywords/>
  <dc:description/>
  <cp:lastModifiedBy>SURAJ YADAV</cp:lastModifiedBy>
  <cp:revision>1</cp:revision>
  <dcterms:created xsi:type="dcterms:W3CDTF">2024-12-11T09:06:00Z</dcterms:created>
  <dcterms:modified xsi:type="dcterms:W3CDTF">2024-12-11T09:18:00Z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c994eccb-ac87-4cbb-991f-da625b45ff69</vt:lpwstr>
  </property>
</Properties>
</file>