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ind w:firstLine="400"/>
        <w:rPr>
          <w:rFonts w:ascii="Verdana" w:hAnsi="Verdana"/>
        </w:rPr>
      </w:pPr>
      <w:r>
        <w:rPr>
          <w:rFonts w:ascii="Verdana" w:hAnsi="Verdana"/>
        </w:rPr>
        <w:br w:type="textWrapping"/>
      </w:r>
      <w:bookmarkStart w:id="0" w:name="_GoBack"/>
      <w:r>
        <w:rPr>
          <w:rFonts w:ascii="Verdana" w:hAnsi="Verdana"/>
          <w:sz w:val="15"/>
          <w:szCs w:val="15"/>
        </w:rPr>
        <w:t>1.定义</w:t>
      </w:r>
      <w:r>
        <w:rPr>
          <w:rFonts w:ascii="Verdana" w:hAnsi="Verdana"/>
          <w:sz w:val="15"/>
          <w:szCs w:val="15"/>
        </w:rPr>
        <w:br w:type="textWrapping"/>
      </w:r>
      <w:r>
        <w:rPr>
          <w:rFonts w:ascii="Verdana" w:hAnsi="Verdana"/>
          <w:sz w:val="15"/>
          <w:szCs w:val="15"/>
        </w:rPr>
        <w:t>  是把所有可能的输入数据,即程序的输入域划分成若干部分（子集）,然后从每一个子集中选取少数具有代表性的数据作为测试用例。该方法是一种重要的,常用的黑盒测试用例设计方法。</w:t>
      </w:r>
      <w:bookmarkEnd w:id="0"/>
      <w:r>
        <w:rPr>
          <w:rFonts w:ascii="Verdana" w:hAnsi="Verdana"/>
        </w:rPr>
        <w:br w:type="textWrapping"/>
      </w:r>
    </w:p>
    <w:p>
      <w:pPr>
        <w:pStyle w:val="2"/>
        <w:shd w:val="clear" w:color="auto" w:fill="FFFFFF"/>
        <w:ind w:firstLine="400"/>
        <w:rPr>
          <w:rFonts w:ascii="Verdana" w:hAnsi="Verdana"/>
        </w:rPr>
      </w:pPr>
      <w:r>
        <w:rPr>
          <w:rFonts w:ascii="Verdana" w:hAnsi="Verdana"/>
        </w:rPr>
        <w:br w:type="textWrapping"/>
      </w:r>
      <w:r>
        <w:rPr>
          <w:rFonts w:ascii="Verdana" w:hAnsi="Verdana"/>
        </w:rPr>
        <w:t xml:space="preserve">    </w:t>
      </w:r>
      <w:r>
        <w:rPr>
          <w:rFonts w:ascii="Verdana" w:hAnsi="Verdana"/>
        </w:rPr>
        <w:br w:type="textWrapping"/>
      </w:r>
    </w:p>
    <w:p>
      <w:pPr>
        <w:rPr>
          <w:rFonts w:hint="eastAsia" w:ascii="Verdana" w:hAnsi="Verdan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Lucida Grande">
    <w:altName w:val="Times New Roman"/>
    <w:panose1 w:val="00000000000000000000"/>
    <w:charset w:val="00"/>
    <w:family w:val="auto"/>
    <w:pitch w:val="default"/>
    <w:sig w:usb0="00000000" w:usb1="00000000" w:usb2="00000038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56463"/>
    <w:rsid w:val="0F59540D"/>
    <w:rsid w:val="1B505A2D"/>
    <w:rsid w:val="1E1A3942"/>
    <w:rsid w:val="2812449C"/>
    <w:rsid w:val="2A113F62"/>
    <w:rsid w:val="41FE4BA3"/>
    <w:rsid w:val="467B1D7D"/>
    <w:rsid w:val="4C5C0925"/>
    <w:rsid w:val="5A626053"/>
    <w:rsid w:val="6E4120C0"/>
    <w:rsid w:val="730E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50" w:after="150"/>
      <w:jc w:val="left"/>
    </w:pPr>
    <w:rPr>
      <w:rFonts w:ascii="宋体" w:hAnsi="宋体" w:cs="宋体"/>
      <w:kern w:val="0"/>
      <w:sz w:val="20"/>
      <w:szCs w:val="20"/>
    </w:rPr>
  </w:style>
  <w:style w:type="character" w:styleId="4">
    <w:name w:val="Strong"/>
    <w:basedOn w:val="3"/>
    <w:qFormat/>
    <w:uiPriority w:val="0"/>
    <w:rPr>
      <w:b/>
      <w:bCs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2017-08-10T10:17:18Z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