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t>错误类型：显示子模块未定义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相关信息：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电路模块</w:t>
      </w:r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Config</w:t>
      </w:r>
      <w:r>
        <w:drawing>
          <wp:inline distT="0" distB="0" distL="114300" distR="114300">
            <wp:extent cx="5266690" cy="2962910"/>
            <wp:effectExtent l="0" t="0" r="1016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IE设置</w:t>
      </w:r>
      <w:r>
        <w:drawing>
          <wp:inline distT="0" distB="0" distL="114300" distR="114300">
            <wp:extent cx="5266690" cy="2962910"/>
            <wp:effectExtent l="0" t="0" r="1016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"/>
        </w:rPr>
        <w:t>其他模块的</w:t>
      </w:r>
      <w:r>
        <w:rPr>
          <w:rFonts w:hint="default"/>
          <w:lang w:val="en"/>
        </w:rPr>
        <w:t>IE</w:t>
      </w:r>
      <w:bookmarkStart w:id="0" w:name="_GoBack"/>
      <w:bookmarkEnd w:id="0"/>
      <w:r>
        <w:rPr>
          <w:lang w:val="en"/>
        </w:rPr>
        <w:t>设置均一样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7AAA59"/>
    <w:multiLevelType w:val="singleLevel"/>
    <w:tmpl w:val="F77AAA5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4DBA0D1"/>
    <w:rsid w:val="E4DBA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Office_11.1.0.9522_F1E327BC-269C-435d-A152-05C5408002CA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2020-11-21T17:30:00Z</dcterms:created>
  <dc:creator>pannenetsf</dc:creator>
  <cp:lastModifiedBy>pannenetsf</cp:lastModifiedBy>
  <dcterms:modified xsi:type="dcterms:W3CDTF">2020-11-21T17:35:00Z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2052-11.1.0.9522</vt:lpwstr>
  </property>
</Properties>
</file>