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7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5812"/>
      </w:tblGrid>
      <w:tr w:rsidR="009337C6" w:rsidRPr="004C6745" w14:paraId="4183B7CF" w14:textId="77777777" w:rsidTr="009337C6">
        <w:trPr>
          <w:trHeight w:val="3393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86439" w14:textId="77777777" w:rsidR="009337C6" w:rsidRDefault="009337C6" w:rsidP="00432D2C">
            <w:pPr>
              <w:pStyle w:val="a4"/>
              <w:widowControl/>
              <w:tabs>
                <w:tab w:val="clear" w:pos="4153"/>
                <w:tab w:val="clear" w:pos="8306"/>
              </w:tabs>
            </w:pPr>
          </w:p>
          <w:p w14:paraId="0009C30A" w14:textId="77777777" w:rsidR="009337C6" w:rsidRDefault="009337C6" w:rsidP="00432D2C">
            <w:pPr>
              <w:pStyle w:val="a4"/>
            </w:pPr>
            <w:r>
              <w:rPr>
                <w:noProof/>
                <w:lang w:eastAsia="el-GR"/>
              </w:rPr>
              <w:drawing>
                <wp:inline distT="0" distB="0" distL="0" distR="0" wp14:anchorId="74DB4E4D" wp14:editId="1C57E86B">
                  <wp:extent cx="2332299" cy="1001210"/>
                  <wp:effectExtent l="0" t="0" r="0" b="8890"/>
                  <wp:docPr id="1" name="Picture 1" descr="2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Εικόνα 1" descr="2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5766" cy="1006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C126E" w14:textId="77777777" w:rsidR="009337C6" w:rsidRDefault="009337C6" w:rsidP="00432D2C">
            <w:pPr>
              <w:pStyle w:val="1"/>
              <w:spacing w:before="0" w:line="182" w:lineRule="exact"/>
              <w:rPr>
                <w:rFonts w:ascii="Times New Roman" w:hAnsi="Times New Roman"/>
                <w:b/>
                <w:i w:val="0"/>
                <w:sz w:val="20"/>
                <w:szCs w:val="20"/>
                <w:lang w:val="en-US"/>
              </w:rPr>
            </w:pPr>
          </w:p>
          <w:p w14:paraId="45ABB77D" w14:textId="77777777" w:rsidR="009337C6" w:rsidRDefault="009337C6" w:rsidP="00432D2C">
            <w:pPr>
              <w:pBdr>
                <w:top w:val="single" w:sz="4" w:space="1" w:color="FF0000"/>
              </w:pBdr>
              <w:spacing w:line="206" w:lineRule="exact"/>
              <w:rPr>
                <w:rFonts w:ascii="Times New Roman" w:hAnsi="Times New Roman"/>
                <w:b/>
                <w:i/>
                <w:lang w:val="en-US"/>
              </w:rPr>
            </w:pPr>
            <w:r w:rsidRPr="003D2B98">
              <w:rPr>
                <w:rFonts w:ascii="Times New Roman" w:hAnsi="Times New Roman"/>
                <w:b/>
                <w:i/>
                <w:lang w:val="en-US"/>
              </w:rPr>
              <w:t xml:space="preserve">UNIVERSITY OF PATRAS </w:t>
            </w:r>
          </w:p>
          <w:p w14:paraId="67AB2060" w14:textId="77777777" w:rsidR="009337C6" w:rsidRPr="003D2B98" w:rsidRDefault="009337C6" w:rsidP="00432D2C">
            <w:pPr>
              <w:pBdr>
                <w:top w:val="single" w:sz="4" w:space="1" w:color="FF0000"/>
              </w:pBdr>
              <w:spacing w:line="206" w:lineRule="exact"/>
              <w:rPr>
                <w:rFonts w:ascii="Times New Roman" w:hAnsi="Times New Roman"/>
                <w:b/>
                <w:i/>
                <w:lang w:val="en-US"/>
              </w:rPr>
            </w:pPr>
            <w:r w:rsidRPr="003D2B98">
              <w:rPr>
                <w:rFonts w:ascii="Times New Roman" w:hAnsi="Times New Roman"/>
                <w:b/>
                <w:i/>
                <w:lang w:val="en-US"/>
              </w:rPr>
              <w:t xml:space="preserve">SCHOOL OF ENGINEERING </w:t>
            </w:r>
          </w:p>
          <w:p w14:paraId="2B05F511" w14:textId="77777777" w:rsidR="009337C6" w:rsidRPr="003D2B98" w:rsidRDefault="009337C6" w:rsidP="00432D2C">
            <w:pPr>
              <w:pBdr>
                <w:top w:val="single" w:sz="4" w:space="1" w:color="FF0000"/>
              </w:pBdr>
              <w:spacing w:line="206" w:lineRule="exact"/>
              <w:rPr>
                <w:rFonts w:ascii="Times New Roman" w:hAnsi="Times New Roman"/>
                <w:b/>
                <w:i/>
                <w:lang w:val="en-US"/>
              </w:rPr>
            </w:pPr>
            <w:r w:rsidRPr="003D2B98">
              <w:rPr>
                <w:rFonts w:ascii="Times New Roman" w:hAnsi="Times New Roman"/>
                <w:b/>
                <w:i/>
                <w:lang w:val="en-US"/>
              </w:rPr>
              <w:t>Department of C</w:t>
            </w:r>
            <w:r w:rsidRPr="003D2B98">
              <w:rPr>
                <w:rFonts w:ascii="Times New Roman" w:hAnsi="Times New Roman"/>
                <w:b/>
                <w:i/>
              </w:rPr>
              <w:t>ο</w:t>
            </w:r>
            <w:proofErr w:type="spellStart"/>
            <w:r w:rsidRPr="003D2B98">
              <w:rPr>
                <w:rFonts w:ascii="Times New Roman" w:hAnsi="Times New Roman"/>
                <w:b/>
                <w:i/>
                <w:lang w:val="en-US"/>
              </w:rPr>
              <w:t>mputer</w:t>
            </w:r>
            <w:proofErr w:type="spellEnd"/>
            <w:r w:rsidRPr="003D2B98">
              <w:rPr>
                <w:rFonts w:ascii="Times New Roman" w:hAnsi="Times New Roman"/>
                <w:b/>
                <w:i/>
                <w:lang w:val="en-US"/>
              </w:rPr>
              <w:t xml:space="preserve"> Engineering </w:t>
            </w:r>
            <w:r w:rsidRPr="003D2B98">
              <w:rPr>
                <w:rFonts w:ascii="Times New Roman" w:hAnsi="Times New Roman"/>
                <w:lang w:val="en-US"/>
              </w:rPr>
              <w:t xml:space="preserve">&amp; </w:t>
            </w:r>
            <w:r w:rsidRPr="003D2B98">
              <w:rPr>
                <w:rFonts w:ascii="Times New Roman" w:hAnsi="Times New Roman"/>
                <w:b/>
                <w:i/>
                <w:lang w:val="en-US"/>
              </w:rPr>
              <w:t xml:space="preserve">Informatics </w:t>
            </w:r>
          </w:p>
          <w:p w14:paraId="1E976020" w14:textId="77777777" w:rsidR="009337C6" w:rsidRDefault="009337C6" w:rsidP="00432D2C">
            <w:pPr>
              <w:pBdr>
                <w:top w:val="single" w:sz="4" w:space="1" w:color="FF0000"/>
              </w:pBdr>
              <w:spacing w:line="216" w:lineRule="exact"/>
              <w:rPr>
                <w:rFonts w:ascii="Times New Roman" w:hAnsi="Times New Roman"/>
                <w:b/>
                <w:i/>
                <w:lang w:val="en-US"/>
              </w:rPr>
            </w:pPr>
            <w:r w:rsidRPr="003D2B98">
              <w:rPr>
                <w:rFonts w:ascii="Times New Roman" w:hAnsi="Times New Roman"/>
                <w:b/>
                <w:i/>
                <w:lang w:val="en-US"/>
              </w:rPr>
              <w:t xml:space="preserve">Division of Applications and Foundations </w:t>
            </w:r>
          </w:p>
          <w:p w14:paraId="304F6206" w14:textId="77777777" w:rsidR="009337C6" w:rsidRPr="003D2B98" w:rsidRDefault="009337C6" w:rsidP="00432D2C">
            <w:pPr>
              <w:pBdr>
                <w:top w:val="single" w:sz="4" w:space="1" w:color="FF0000"/>
              </w:pBdr>
              <w:spacing w:line="216" w:lineRule="exact"/>
              <w:rPr>
                <w:rFonts w:ascii="Times New Roman" w:hAnsi="Times New Roman"/>
                <w:b/>
                <w:i/>
                <w:lang w:val="en-US"/>
              </w:rPr>
            </w:pPr>
            <w:r w:rsidRPr="003D2B98">
              <w:rPr>
                <w:rFonts w:ascii="Times New Roman" w:hAnsi="Times New Roman"/>
                <w:b/>
                <w:i/>
              </w:rPr>
              <w:t>ο</w:t>
            </w:r>
            <w:r w:rsidRPr="003D2B98">
              <w:rPr>
                <w:rFonts w:ascii="Times New Roman" w:hAnsi="Times New Roman"/>
                <w:b/>
                <w:i/>
                <w:lang w:val="en-US"/>
              </w:rPr>
              <w:t>f C</w:t>
            </w:r>
            <w:r w:rsidRPr="003D2B98">
              <w:rPr>
                <w:rFonts w:ascii="Times New Roman" w:hAnsi="Times New Roman"/>
                <w:b/>
                <w:i/>
              </w:rPr>
              <w:t>ο</w:t>
            </w:r>
            <w:proofErr w:type="spellStart"/>
            <w:r w:rsidRPr="003D2B98">
              <w:rPr>
                <w:rFonts w:ascii="Times New Roman" w:hAnsi="Times New Roman"/>
                <w:b/>
                <w:i/>
                <w:lang w:val="en-US"/>
              </w:rPr>
              <w:t>mputer</w:t>
            </w:r>
            <w:proofErr w:type="spellEnd"/>
            <w:r w:rsidRPr="003D2B98">
              <w:rPr>
                <w:rFonts w:ascii="Times New Roman" w:hAnsi="Times New Roman"/>
                <w:b/>
                <w:i/>
                <w:lang w:val="en-US"/>
              </w:rPr>
              <w:t xml:space="preserve"> Science</w:t>
            </w:r>
          </w:p>
          <w:p w14:paraId="70705512" w14:textId="77777777" w:rsidR="009337C6" w:rsidRPr="003D2B98" w:rsidRDefault="009337C6" w:rsidP="00432D2C">
            <w:pPr>
              <w:pBdr>
                <w:top w:val="single" w:sz="4" w:space="1" w:color="FF0000"/>
              </w:pBdr>
              <w:spacing w:line="216" w:lineRule="exact"/>
              <w:rPr>
                <w:rFonts w:ascii="Times New Roman" w:hAnsi="Times New Roman"/>
                <w:b/>
                <w:i/>
                <w:lang w:val="en-US"/>
              </w:rPr>
            </w:pPr>
            <w:r w:rsidRPr="003D2B98">
              <w:rPr>
                <w:rFonts w:ascii="Times New Roman" w:hAnsi="Times New Roman"/>
                <w:b/>
                <w:i/>
                <w:lang w:val="en-US"/>
              </w:rPr>
              <w:t>Pattern Reco</w:t>
            </w:r>
            <w:smartTag w:uri="urn:schemas-microsoft-com:office:smarttags" w:element="PersonName">
              <w:r w:rsidRPr="003D2B98">
                <w:rPr>
                  <w:rFonts w:ascii="Times New Roman" w:hAnsi="Times New Roman"/>
                  <w:b/>
                  <w:i/>
                  <w:lang w:val="en-US"/>
                </w:rPr>
                <w:t>gn</w:t>
              </w:r>
            </w:smartTag>
            <w:r w:rsidRPr="003D2B98">
              <w:rPr>
                <w:rFonts w:ascii="Times New Roman" w:hAnsi="Times New Roman"/>
                <w:b/>
                <w:i/>
                <w:lang w:val="en-US"/>
              </w:rPr>
              <w:t xml:space="preserve">ition Laboratory </w:t>
            </w:r>
          </w:p>
          <w:p w14:paraId="207C8C07" w14:textId="77777777" w:rsidR="009337C6" w:rsidRDefault="009337C6" w:rsidP="00432D2C">
            <w:pPr>
              <w:pBdr>
                <w:top w:val="single" w:sz="4" w:space="1" w:color="FF0000"/>
              </w:pBdr>
              <w:spacing w:before="4" w:line="216" w:lineRule="exact"/>
              <w:rPr>
                <w:rFonts w:ascii="Times New Roman" w:hAnsi="Times New Roman"/>
                <w:i/>
                <w:lang w:val="de-DE"/>
              </w:rPr>
            </w:pPr>
            <w:r w:rsidRPr="003D2B98">
              <w:rPr>
                <w:rFonts w:ascii="Times New Roman" w:hAnsi="Times New Roman"/>
                <w:b/>
                <w:i/>
                <w:lang w:val="en-US"/>
              </w:rPr>
              <w:t xml:space="preserve">Director: </w:t>
            </w:r>
            <w:r w:rsidRPr="003D2B98">
              <w:rPr>
                <w:rFonts w:ascii="Times New Roman" w:hAnsi="Times New Roman"/>
                <w:lang w:val="en-US"/>
              </w:rPr>
              <w:t xml:space="preserve">S. </w:t>
            </w:r>
            <w:proofErr w:type="spellStart"/>
            <w:r w:rsidRPr="003D2B98">
              <w:rPr>
                <w:rFonts w:ascii="Times New Roman" w:hAnsi="Times New Roman"/>
                <w:i/>
                <w:lang w:val="en-US"/>
              </w:rPr>
              <w:t>Likothanassis</w:t>
            </w:r>
            <w:proofErr w:type="spellEnd"/>
            <w:r w:rsidRPr="003D2B98">
              <w:rPr>
                <w:rFonts w:ascii="Times New Roman" w:hAnsi="Times New Roman"/>
                <w:i/>
                <w:lang w:val="en-US"/>
              </w:rPr>
              <w:t xml:space="preserve">,  </w:t>
            </w:r>
            <w:r w:rsidRPr="003D2B98">
              <w:rPr>
                <w:rFonts w:ascii="Times New Roman" w:hAnsi="Times New Roman"/>
                <w:i/>
                <w:lang w:val="de-DE"/>
              </w:rPr>
              <w:t xml:space="preserve">Professor, </w:t>
            </w:r>
          </w:p>
          <w:p w14:paraId="65149F04" w14:textId="77777777" w:rsidR="009337C6" w:rsidRDefault="009337C6" w:rsidP="00432D2C">
            <w:pPr>
              <w:pBdr>
                <w:top w:val="single" w:sz="4" w:space="1" w:color="FF0000"/>
              </w:pBdr>
              <w:spacing w:before="4" w:line="216" w:lineRule="exact"/>
              <w:rPr>
                <w:rFonts w:ascii="Times New Roman" w:hAnsi="Times New Roman"/>
                <w:i/>
                <w:lang w:val="de-DE"/>
              </w:rPr>
            </w:pPr>
            <w:proofErr w:type="gramStart"/>
            <w:r w:rsidRPr="003D2B98">
              <w:rPr>
                <w:rFonts w:ascii="Times New Roman" w:hAnsi="Times New Roman"/>
                <w:i/>
                <w:lang w:val="de-DE"/>
              </w:rPr>
              <w:t xml:space="preserve">e-mail </w:t>
            </w:r>
            <w:r w:rsidRPr="003D2B98">
              <w:rPr>
                <w:rFonts w:ascii="Times New Roman" w:hAnsi="Times New Roman"/>
                <w:lang w:val="de-DE"/>
              </w:rPr>
              <w:t>:</w:t>
            </w:r>
            <w:proofErr w:type="gramEnd"/>
            <w:r w:rsidRPr="003D2B98">
              <w:rPr>
                <w:rFonts w:ascii="Times New Roman" w:hAnsi="Times New Roman"/>
                <w:lang w:val="de-DE"/>
              </w:rPr>
              <w:t xml:space="preserve"> </w:t>
            </w:r>
            <w:hyperlink r:id="rId9" w:history="1">
              <w:r w:rsidRPr="005614B1">
                <w:rPr>
                  <w:rStyle w:val="-"/>
                  <w:rFonts w:ascii="Times New Roman" w:hAnsi="Times New Roman"/>
                  <w:i/>
                  <w:lang w:val="de-DE"/>
                </w:rPr>
                <w:t>likothan@ceid.upatras.gr</w:t>
              </w:r>
            </w:hyperlink>
          </w:p>
          <w:p w14:paraId="63253850" w14:textId="77777777" w:rsidR="009337C6" w:rsidRPr="003D2B98" w:rsidRDefault="009337C6" w:rsidP="00432D2C">
            <w:pPr>
              <w:pBdr>
                <w:top w:val="single" w:sz="4" w:space="1" w:color="FF0000"/>
              </w:pBdr>
              <w:spacing w:before="4" w:line="216" w:lineRule="exact"/>
              <w:rPr>
                <w:rFonts w:ascii="Times New Roman" w:hAnsi="Times New Roman"/>
                <w:i/>
                <w:lang w:val="de-DE"/>
              </w:rPr>
            </w:pPr>
            <w:r>
              <w:rPr>
                <w:rFonts w:ascii="Times New Roman" w:hAnsi="Times New Roman"/>
                <w:i/>
                <w:lang w:val="de-DE"/>
              </w:rPr>
              <w:t>URL:</w:t>
            </w:r>
            <w:r w:rsidRPr="004C6745">
              <w:rPr>
                <w:lang w:val="en-US"/>
              </w:rPr>
              <w:t xml:space="preserve"> </w:t>
            </w:r>
            <w:hyperlink r:id="rId10" w:history="1">
              <w:r w:rsidRPr="005614B1">
                <w:rPr>
                  <w:rStyle w:val="-"/>
                  <w:rFonts w:ascii="Times New Roman" w:hAnsi="Times New Roman"/>
                  <w:i/>
                  <w:lang w:val="de-DE"/>
                </w:rPr>
                <w:t>http://prlab.ceid.upatras.gr/~likothan/</w:t>
              </w:r>
            </w:hyperlink>
            <w:r>
              <w:rPr>
                <w:rFonts w:ascii="Times New Roman" w:hAnsi="Times New Roman"/>
                <w:i/>
                <w:lang w:val="de-DE"/>
              </w:rPr>
              <w:t xml:space="preserve"> </w:t>
            </w:r>
          </w:p>
          <w:p w14:paraId="25EE496E" w14:textId="77777777" w:rsidR="009337C6" w:rsidRDefault="009337C6" w:rsidP="00432D2C">
            <w:pPr>
              <w:pStyle w:val="a4"/>
              <w:rPr>
                <w:lang w:val="de-DE"/>
              </w:rPr>
            </w:pPr>
          </w:p>
        </w:tc>
      </w:tr>
    </w:tbl>
    <w:p w14:paraId="752F5889" w14:textId="77777777" w:rsidR="009337C6" w:rsidRDefault="009337C6" w:rsidP="0010213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46485E4" w14:textId="77777777" w:rsidR="009337C6" w:rsidRDefault="009337C6" w:rsidP="0010213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F715B11" w14:textId="77777777" w:rsidR="009337C6" w:rsidRDefault="009337C6" w:rsidP="0010213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ABF497C" w14:textId="77777777" w:rsidR="009337C6" w:rsidRDefault="009337C6" w:rsidP="0010213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772D743" w14:textId="77777777" w:rsidR="0031492B" w:rsidRPr="004C6745" w:rsidRDefault="00102135" w:rsidP="0010213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337C6">
        <w:rPr>
          <w:rFonts w:ascii="Times New Roman" w:hAnsi="Times New Roman" w:cs="Times New Roman"/>
          <w:b/>
          <w:sz w:val="48"/>
          <w:szCs w:val="48"/>
        </w:rPr>
        <w:t>Εργαστηριακή Άσκηση</w:t>
      </w:r>
      <w:r w:rsidR="00DB21D8" w:rsidRPr="009337C6">
        <w:rPr>
          <w:rFonts w:ascii="Times New Roman" w:hAnsi="Times New Roman" w:cs="Times New Roman"/>
          <w:b/>
          <w:sz w:val="48"/>
          <w:szCs w:val="48"/>
        </w:rPr>
        <w:t xml:space="preserve"> </w:t>
      </w:r>
    </w:p>
    <w:p w14:paraId="3BB90E8A" w14:textId="77777777" w:rsidR="00102135" w:rsidRPr="004C6745" w:rsidRDefault="0031492B" w:rsidP="0010213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337C6">
        <w:rPr>
          <w:rFonts w:ascii="Times New Roman" w:hAnsi="Times New Roman" w:cs="Times New Roman"/>
          <w:b/>
          <w:sz w:val="48"/>
          <w:szCs w:val="48"/>
        </w:rPr>
        <w:t xml:space="preserve"> για το μάθημα  Θεωρία</w:t>
      </w:r>
      <w:r w:rsidR="00102135" w:rsidRPr="009337C6">
        <w:rPr>
          <w:rFonts w:ascii="Times New Roman" w:hAnsi="Times New Roman" w:cs="Times New Roman"/>
          <w:b/>
          <w:sz w:val="48"/>
          <w:szCs w:val="48"/>
        </w:rPr>
        <w:t xml:space="preserve"> Αποφάσεων</w:t>
      </w:r>
    </w:p>
    <w:p w14:paraId="456F9EDF" w14:textId="3863A770" w:rsidR="009337C6" w:rsidRPr="000B72A5" w:rsidRDefault="004C6745" w:rsidP="0010213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C6745">
        <w:rPr>
          <w:rFonts w:ascii="Times New Roman" w:hAnsi="Times New Roman" w:cs="Times New Roman"/>
          <w:b/>
          <w:sz w:val="48"/>
          <w:szCs w:val="48"/>
        </w:rPr>
        <w:t>2</w:t>
      </w:r>
      <w:r w:rsidRPr="000B72A5">
        <w:rPr>
          <w:rFonts w:ascii="Times New Roman" w:hAnsi="Times New Roman" w:cs="Times New Roman"/>
          <w:b/>
          <w:sz w:val="48"/>
          <w:szCs w:val="48"/>
        </w:rPr>
        <w:t>019 - 2020</w:t>
      </w:r>
    </w:p>
    <w:p w14:paraId="662EA993" w14:textId="69C80F32" w:rsidR="009337C6" w:rsidRPr="004C6745" w:rsidRDefault="000B72A5" w:rsidP="0010213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Μέρος Α’</w:t>
      </w:r>
    </w:p>
    <w:p w14:paraId="272C6111" w14:textId="77777777" w:rsidR="009337C6" w:rsidRPr="004C6745" w:rsidRDefault="009337C6" w:rsidP="00102135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6C949BE5" w14:textId="6AD4FBFF" w:rsidR="009337C6" w:rsidRPr="000B72A5" w:rsidRDefault="001B59E2" w:rsidP="00102135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0B72A5">
        <w:rPr>
          <w:rFonts w:ascii="Times New Roman" w:hAnsi="Times New Roman" w:cs="Times New Roman"/>
          <w:b/>
          <w:i/>
          <w:sz w:val="32"/>
          <w:szCs w:val="32"/>
        </w:rPr>
        <w:t>Διδάσκ</w:t>
      </w:r>
      <w:r w:rsidR="000B72A5" w:rsidRPr="000B72A5">
        <w:rPr>
          <w:rFonts w:ascii="Times New Roman" w:hAnsi="Times New Roman" w:cs="Times New Roman"/>
          <w:b/>
          <w:i/>
          <w:sz w:val="32"/>
          <w:szCs w:val="32"/>
        </w:rPr>
        <w:t>ο</w:t>
      </w:r>
      <w:r w:rsidRPr="000B72A5">
        <w:rPr>
          <w:rFonts w:ascii="Times New Roman" w:hAnsi="Times New Roman" w:cs="Times New Roman"/>
          <w:b/>
          <w:i/>
          <w:sz w:val="32"/>
          <w:szCs w:val="32"/>
        </w:rPr>
        <w:t>ν</w:t>
      </w:r>
      <w:r w:rsidR="000B72A5" w:rsidRPr="000B72A5">
        <w:rPr>
          <w:rFonts w:ascii="Times New Roman" w:hAnsi="Times New Roman" w:cs="Times New Roman"/>
          <w:b/>
          <w:i/>
          <w:sz w:val="32"/>
          <w:szCs w:val="32"/>
        </w:rPr>
        <w:t>τες</w:t>
      </w:r>
      <w:r w:rsidRPr="000B72A5">
        <w:rPr>
          <w:rFonts w:ascii="Times New Roman" w:hAnsi="Times New Roman" w:cs="Times New Roman"/>
          <w:b/>
          <w:i/>
          <w:sz w:val="32"/>
          <w:szCs w:val="32"/>
        </w:rPr>
        <w:t xml:space="preserve">: Σ. </w:t>
      </w:r>
      <w:proofErr w:type="spellStart"/>
      <w:r w:rsidRPr="000B72A5">
        <w:rPr>
          <w:rFonts w:ascii="Times New Roman" w:hAnsi="Times New Roman" w:cs="Times New Roman"/>
          <w:b/>
          <w:i/>
          <w:sz w:val="32"/>
          <w:szCs w:val="32"/>
        </w:rPr>
        <w:t>Λυκοθανάσης</w:t>
      </w:r>
      <w:proofErr w:type="spellEnd"/>
      <w:r w:rsidRPr="000B72A5">
        <w:rPr>
          <w:rFonts w:ascii="Times New Roman" w:hAnsi="Times New Roman" w:cs="Times New Roman"/>
          <w:b/>
          <w:i/>
          <w:sz w:val="32"/>
          <w:szCs w:val="32"/>
        </w:rPr>
        <w:t xml:space="preserve">, </w:t>
      </w:r>
      <w:r w:rsidR="000B72A5">
        <w:rPr>
          <w:rFonts w:ascii="Times New Roman" w:hAnsi="Times New Roman" w:cs="Times New Roman"/>
          <w:b/>
          <w:i/>
          <w:sz w:val="32"/>
          <w:szCs w:val="32"/>
        </w:rPr>
        <w:t>Α. Ανδρικόπουλος</w:t>
      </w:r>
    </w:p>
    <w:p w14:paraId="1C2D8E6A" w14:textId="77777777" w:rsidR="009337C6" w:rsidRPr="004C6745" w:rsidRDefault="009337C6" w:rsidP="00102135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1ABD337B" w14:textId="77777777" w:rsidR="009337C6" w:rsidRPr="004C6745" w:rsidRDefault="009337C6" w:rsidP="00102135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676CA749" w14:textId="5552ECF2" w:rsidR="0031492B" w:rsidRPr="004C6745" w:rsidRDefault="000B72A5" w:rsidP="0010213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sz w:val="48"/>
          <w:szCs w:val="48"/>
        </w:rPr>
        <w:t>Ακ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. Έτος </w:t>
      </w:r>
      <w:r w:rsidR="0031492B" w:rsidRPr="004C6745">
        <w:rPr>
          <w:rFonts w:ascii="Times New Roman" w:hAnsi="Times New Roman" w:cs="Times New Roman"/>
          <w:b/>
          <w:sz w:val="48"/>
          <w:szCs w:val="48"/>
        </w:rPr>
        <w:t>201</w:t>
      </w:r>
      <w:r>
        <w:rPr>
          <w:rFonts w:ascii="Times New Roman" w:hAnsi="Times New Roman" w:cs="Times New Roman"/>
          <w:b/>
          <w:sz w:val="48"/>
          <w:szCs w:val="48"/>
        </w:rPr>
        <w:t>9-20</w:t>
      </w:r>
    </w:p>
    <w:p w14:paraId="6BDDD20C" w14:textId="77777777" w:rsidR="000B72A5" w:rsidRDefault="000B72A5" w:rsidP="0010213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E5A7ECD" w14:textId="3AFBE06F" w:rsidR="0031492B" w:rsidRPr="009337C6" w:rsidRDefault="0031492B" w:rsidP="0010213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37C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ΑΝΤΙΚΕΙΜΕΝΟ:</w:t>
      </w:r>
    </w:p>
    <w:p w14:paraId="45CBBC55" w14:textId="3CD606AF" w:rsidR="00B2776D" w:rsidRPr="000B72A5" w:rsidRDefault="00B2776D" w:rsidP="00102135">
      <w:pPr>
        <w:jc w:val="both"/>
        <w:rPr>
          <w:rFonts w:ascii="Times New Roman" w:hAnsi="Times New Roman" w:cs="Times New Roman"/>
          <w:sz w:val="24"/>
          <w:szCs w:val="24"/>
        </w:rPr>
      </w:pPr>
      <w:r w:rsidRPr="00336A34">
        <w:rPr>
          <w:rFonts w:ascii="Times New Roman" w:hAnsi="Times New Roman" w:cs="Times New Roman"/>
          <w:sz w:val="24"/>
          <w:szCs w:val="24"/>
        </w:rPr>
        <w:t xml:space="preserve">Σε αυτή την εργαστηριακή άσκηση καλείστε να χρησιμοποιήσετε </w:t>
      </w:r>
      <w:r w:rsidR="000B72A5">
        <w:rPr>
          <w:rFonts w:ascii="Times New Roman" w:hAnsi="Times New Roman" w:cs="Times New Roman"/>
          <w:sz w:val="24"/>
          <w:szCs w:val="24"/>
        </w:rPr>
        <w:t xml:space="preserve">βασικά στοιχεία </w:t>
      </w:r>
      <w:proofErr w:type="spellStart"/>
      <w:r w:rsidR="000B72A5">
        <w:rPr>
          <w:rFonts w:ascii="Times New Roman" w:hAnsi="Times New Roman" w:cs="Times New Roman"/>
          <w:sz w:val="24"/>
          <w:szCs w:val="24"/>
        </w:rPr>
        <w:t>πιθανοθεωρίας</w:t>
      </w:r>
      <w:proofErr w:type="spellEnd"/>
      <w:r w:rsidR="000B72A5">
        <w:rPr>
          <w:rFonts w:ascii="Times New Roman" w:hAnsi="Times New Roman" w:cs="Times New Roman"/>
          <w:sz w:val="24"/>
          <w:szCs w:val="24"/>
        </w:rPr>
        <w:t xml:space="preserve">, αλλά και να εξασκηθείτε στη θεωρία αποφάσεων του </w:t>
      </w:r>
      <w:r w:rsidR="000B72A5">
        <w:rPr>
          <w:rFonts w:ascii="Times New Roman" w:hAnsi="Times New Roman" w:cs="Times New Roman"/>
          <w:sz w:val="24"/>
          <w:szCs w:val="24"/>
          <w:lang w:val="en-US"/>
        </w:rPr>
        <w:t>Bayes</w:t>
      </w:r>
      <w:r w:rsidR="000B72A5">
        <w:rPr>
          <w:rFonts w:ascii="Times New Roman" w:hAnsi="Times New Roman" w:cs="Times New Roman"/>
          <w:sz w:val="24"/>
          <w:szCs w:val="24"/>
        </w:rPr>
        <w:t>, λύνοντας απλά προβλήματα (κανόνες απόφασης, όρια απόφασης και λάθος απόφασης).</w:t>
      </w:r>
      <w:r w:rsidR="00562526">
        <w:rPr>
          <w:rFonts w:ascii="Times New Roman" w:hAnsi="Times New Roman" w:cs="Times New Roman"/>
          <w:sz w:val="24"/>
          <w:szCs w:val="24"/>
        </w:rPr>
        <w:t xml:space="preserve"> </w:t>
      </w:r>
      <w:r w:rsidR="000B72A5">
        <w:rPr>
          <w:rFonts w:ascii="Times New Roman" w:hAnsi="Times New Roman" w:cs="Times New Roman"/>
          <w:sz w:val="24"/>
          <w:szCs w:val="24"/>
        </w:rPr>
        <w:t xml:space="preserve">Για κάποιους υπολογισμούς και το σχεδιασμό διαγραμμάτων, μπορείτε να χρησιμοποιήσετε το </w:t>
      </w:r>
      <w:proofErr w:type="spellStart"/>
      <w:r w:rsidR="000B72A5"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="000B72A5" w:rsidRPr="000B72A5">
        <w:rPr>
          <w:rFonts w:ascii="Times New Roman" w:hAnsi="Times New Roman" w:cs="Times New Roman"/>
          <w:sz w:val="24"/>
          <w:szCs w:val="24"/>
        </w:rPr>
        <w:t>.</w:t>
      </w:r>
    </w:p>
    <w:p w14:paraId="7BDB6790" w14:textId="47B003D8" w:rsidR="000B72A5" w:rsidRDefault="00F92AB6" w:rsidP="00B2776D">
      <w:pPr>
        <w:jc w:val="both"/>
        <w:rPr>
          <w:rFonts w:ascii="Times New Roman" w:hAnsi="Times New Roman" w:cs="Times New Roman"/>
          <w:sz w:val="24"/>
          <w:szCs w:val="24"/>
        </w:rPr>
      </w:pPr>
      <w:r w:rsidRPr="009337C6">
        <w:rPr>
          <w:rFonts w:ascii="Times New Roman" w:hAnsi="Times New Roman" w:cs="Times New Roman"/>
          <w:b/>
          <w:sz w:val="24"/>
          <w:szCs w:val="24"/>
          <w:u w:val="single"/>
        </w:rPr>
        <w:t>Ερώτημα 1.</w:t>
      </w:r>
      <w:r w:rsidRPr="00336A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905321" w14:textId="588E5910" w:rsidR="000B72A5" w:rsidRDefault="00562526" w:rsidP="00B277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Θεωρείστε τα 2 διαστάσεων δεδομένα από δύο κλάσεις ω</w:t>
      </w:r>
      <w:r w:rsidRPr="007A7D4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και ω</w:t>
      </w:r>
      <w:r w:rsidRPr="007A7D4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και κάθε μία από αυτές ακολουθεί την </w:t>
      </w:r>
      <w:r>
        <w:rPr>
          <w:rFonts w:ascii="Times New Roman" w:hAnsi="Times New Roman" w:cs="Times New Roman"/>
          <w:sz w:val="24"/>
          <w:szCs w:val="24"/>
          <w:lang w:val="en-US"/>
        </w:rPr>
        <w:t>Gaussian</w:t>
      </w:r>
      <w:r>
        <w:rPr>
          <w:rFonts w:ascii="Times New Roman" w:hAnsi="Times New Roman" w:cs="Times New Roman"/>
          <w:sz w:val="24"/>
          <w:szCs w:val="24"/>
        </w:rPr>
        <w:t xml:space="preserve"> κατανομή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6252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6252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ω</w:t>
      </w:r>
      <w:r w:rsidRPr="007A7D4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r w:rsidRPr="0056252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~ Ν(μ</w:t>
      </w:r>
      <w:r w:rsidRPr="007A7D4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r w:rsidRPr="007A7D4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Σ</w:t>
      </w:r>
      <w:r w:rsidRPr="007A7D4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r w:rsidRPr="007A7D41">
        <w:rPr>
          <w:rFonts w:ascii="Times New Roman" w:hAnsi="Times New Roman" w:cs="Times New Roman"/>
          <w:sz w:val="24"/>
          <w:szCs w:val="24"/>
        </w:rPr>
        <w:t>).</w:t>
      </w:r>
    </w:p>
    <w:p w14:paraId="67FBAF8C" w14:textId="61B973F9" w:rsidR="007A7D41" w:rsidRDefault="007A7D41" w:rsidP="00B2776D">
      <w:pPr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Πίνακας 1: Δεδομένα από τις κλάσεις ω</w:t>
      </w:r>
      <w:r w:rsidRPr="007A7D4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και ω</w:t>
      </w:r>
      <w:r w:rsidRPr="007A7D41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1276"/>
      </w:tblGrid>
      <w:tr w:rsidR="007A7D41" w14:paraId="3D6C0085" w14:textId="77777777" w:rsidTr="007A7D41">
        <w:tc>
          <w:tcPr>
            <w:tcW w:w="1384" w:type="dxa"/>
          </w:tcPr>
          <w:p w14:paraId="5B3A6B93" w14:textId="390B13E7" w:rsidR="007A7D41" w:rsidRDefault="007A7D41" w:rsidP="00B277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ω</w:t>
            </w:r>
            <w:r w:rsidRPr="007A7D4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76" w:type="dxa"/>
          </w:tcPr>
          <w:p w14:paraId="6B3DD046" w14:textId="1BDA2C8A" w:rsidR="007A7D41" w:rsidRDefault="007A7D41" w:rsidP="00B277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ω</w:t>
            </w:r>
            <w:r w:rsidRPr="007A7D4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7A7D41" w14:paraId="074B3C6F" w14:textId="77777777" w:rsidTr="007A7D41">
        <w:tc>
          <w:tcPr>
            <w:tcW w:w="1384" w:type="dxa"/>
          </w:tcPr>
          <w:p w14:paraId="735CC827" w14:textId="183751D0" w:rsidR="007A7D41" w:rsidRDefault="007A7D41" w:rsidP="00B277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(0, 0)</w:t>
            </w:r>
          </w:p>
        </w:tc>
        <w:tc>
          <w:tcPr>
            <w:tcW w:w="1276" w:type="dxa"/>
          </w:tcPr>
          <w:p w14:paraId="49777834" w14:textId="13C69EF4" w:rsidR="007A7D41" w:rsidRDefault="007A7D41" w:rsidP="00B277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(6, 9)</w:t>
            </w:r>
          </w:p>
        </w:tc>
      </w:tr>
      <w:tr w:rsidR="007A7D41" w14:paraId="07074285" w14:textId="77777777" w:rsidTr="007A7D41">
        <w:tc>
          <w:tcPr>
            <w:tcW w:w="1384" w:type="dxa"/>
          </w:tcPr>
          <w:p w14:paraId="6C5A241F" w14:textId="73591DBD" w:rsidR="007A7D41" w:rsidRDefault="007A7D41" w:rsidP="00B277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(0, 1)</w:t>
            </w:r>
          </w:p>
        </w:tc>
        <w:tc>
          <w:tcPr>
            <w:tcW w:w="1276" w:type="dxa"/>
          </w:tcPr>
          <w:p w14:paraId="5928A322" w14:textId="5E47BFDE" w:rsidR="007A7D41" w:rsidRDefault="007A7D41" w:rsidP="00B277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(8, 9)</w:t>
            </w:r>
          </w:p>
        </w:tc>
      </w:tr>
      <w:tr w:rsidR="007A7D41" w14:paraId="2BA43618" w14:textId="77777777" w:rsidTr="007A7D41">
        <w:tc>
          <w:tcPr>
            <w:tcW w:w="1384" w:type="dxa"/>
          </w:tcPr>
          <w:p w14:paraId="3C8FA2C3" w14:textId="2B2786CB" w:rsidR="007A7D41" w:rsidRDefault="007A7D41" w:rsidP="00B277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(2, 2)</w:t>
            </w:r>
          </w:p>
        </w:tc>
        <w:tc>
          <w:tcPr>
            <w:tcW w:w="1276" w:type="dxa"/>
          </w:tcPr>
          <w:p w14:paraId="6D63E063" w14:textId="1BCFAD8F" w:rsidR="007A7D41" w:rsidRDefault="007A7D41" w:rsidP="00B277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(9, 8)</w:t>
            </w:r>
          </w:p>
        </w:tc>
      </w:tr>
      <w:tr w:rsidR="007A7D41" w14:paraId="7D656604" w14:textId="77777777" w:rsidTr="007A7D41">
        <w:tc>
          <w:tcPr>
            <w:tcW w:w="1384" w:type="dxa"/>
          </w:tcPr>
          <w:p w14:paraId="55BC0192" w14:textId="15F3AADF" w:rsidR="007A7D41" w:rsidRDefault="007A7D41" w:rsidP="00B277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(3, 1)</w:t>
            </w:r>
          </w:p>
        </w:tc>
        <w:tc>
          <w:tcPr>
            <w:tcW w:w="1276" w:type="dxa"/>
          </w:tcPr>
          <w:p w14:paraId="2895297D" w14:textId="2995D7AF" w:rsidR="007A7D41" w:rsidRDefault="007A7D41" w:rsidP="00B277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(9, 9)</w:t>
            </w:r>
          </w:p>
        </w:tc>
      </w:tr>
      <w:tr w:rsidR="007A7D41" w14:paraId="58EE081A" w14:textId="77777777" w:rsidTr="007A7D41">
        <w:tc>
          <w:tcPr>
            <w:tcW w:w="1384" w:type="dxa"/>
          </w:tcPr>
          <w:p w14:paraId="36079DD7" w14:textId="5992F1DD" w:rsidR="007A7D41" w:rsidRDefault="007A7D41" w:rsidP="00B277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(3, 2)</w:t>
            </w:r>
          </w:p>
        </w:tc>
        <w:tc>
          <w:tcPr>
            <w:tcW w:w="1276" w:type="dxa"/>
          </w:tcPr>
          <w:p w14:paraId="5D3F1AA5" w14:textId="2E1DDBED" w:rsidR="007A7D41" w:rsidRDefault="007A7D41" w:rsidP="00B277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(9,10)</w:t>
            </w:r>
          </w:p>
        </w:tc>
      </w:tr>
      <w:tr w:rsidR="007A7D41" w14:paraId="116D4ECC" w14:textId="77777777" w:rsidTr="007A7D41">
        <w:tc>
          <w:tcPr>
            <w:tcW w:w="1384" w:type="dxa"/>
          </w:tcPr>
          <w:p w14:paraId="3EB9B752" w14:textId="607E6B87" w:rsidR="007A7D41" w:rsidRDefault="007A7D41" w:rsidP="00B277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(3, 3)</w:t>
            </w:r>
          </w:p>
        </w:tc>
        <w:tc>
          <w:tcPr>
            <w:tcW w:w="1276" w:type="dxa"/>
          </w:tcPr>
          <w:p w14:paraId="75BA9183" w14:textId="0989146A" w:rsidR="007A7D41" w:rsidRDefault="007A7D41" w:rsidP="00B277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(8, 11)</w:t>
            </w:r>
          </w:p>
        </w:tc>
      </w:tr>
    </w:tbl>
    <w:p w14:paraId="22A302D5" w14:textId="649EAABB" w:rsidR="007A7D41" w:rsidRDefault="007A7D41" w:rsidP="00B277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08B182" w14:textId="0EE76226" w:rsidR="007A7D41" w:rsidRDefault="007A7D41" w:rsidP="007A7D4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Ποια είναι η εκ των προτέρων πιθανότητα για κάθε κλάση; 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(ω</w:t>
      </w:r>
      <w:r w:rsidRPr="007A7D4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7A7D41">
        <w:rPr>
          <w:rFonts w:ascii="Times New Roman" w:hAnsi="Times New Roman" w:cs="Times New Roman"/>
          <w:sz w:val="24"/>
          <w:szCs w:val="24"/>
        </w:rPr>
        <w:t>και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(ω</w:t>
      </w:r>
      <w:r w:rsidRPr="007A7D4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)).</w:t>
      </w:r>
    </w:p>
    <w:p w14:paraId="5DAD0C77" w14:textId="4D62071F" w:rsidR="007A7D41" w:rsidRDefault="00591749" w:rsidP="007A7D4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Να υπολογίσετε τη </w:t>
      </w:r>
      <w:proofErr w:type="spellStart"/>
      <w:r>
        <w:rPr>
          <w:rFonts w:ascii="Times New Roman" w:hAnsi="Times New Roman" w:cs="Times New Roman"/>
          <w:sz w:val="24"/>
          <w:szCs w:val="24"/>
        </w:rPr>
        <w:t>μ.τ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και τον πίνακα </w:t>
      </w:r>
      <w:proofErr w:type="spellStart"/>
      <w:r>
        <w:rPr>
          <w:rFonts w:ascii="Times New Roman" w:hAnsi="Times New Roman" w:cs="Times New Roman"/>
          <w:sz w:val="24"/>
          <w:szCs w:val="24"/>
        </w:rPr>
        <w:t>συνδιασποράς</w:t>
      </w:r>
      <w:proofErr w:type="spellEnd"/>
      <w:r>
        <w:rPr>
          <w:rFonts w:ascii="Times New Roman" w:hAnsi="Times New Roman" w:cs="Times New Roman"/>
          <w:sz w:val="24"/>
          <w:szCs w:val="24"/>
        </w:rPr>
        <w:t>, για κάθε κλάση.</w:t>
      </w:r>
    </w:p>
    <w:p w14:paraId="44B802FC" w14:textId="7D5D9EE4" w:rsidR="00591749" w:rsidRDefault="00591749" w:rsidP="007A7D4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Να παράγετε την εξίσωση για το όριο απόφασης που διαχωρίζει τις δύο κλάσεις και να σχεδιάσετε το όριο απόφασης (σημείωση: Αν θέλετε μπορείτε να χρησιμοποιήσετε την εκ των υστέρων πιθανότητα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9174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ω</w:t>
      </w:r>
      <w:r w:rsidRPr="0059174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59174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91749">
        <w:rPr>
          <w:rFonts w:ascii="Times New Roman" w:hAnsi="Times New Roman" w:cs="Times New Roman"/>
          <w:sz w:val="24"/>
          <w:szCs w:val="24"/>
        </w:rPr>
        <w:t>)).</w:t>
      </w:r>
    </w:p>
    <w:p w14:paraId="0BA58259" w14:textId="687E9C25" w:rsidR="00591749" w:rsidRDefault="00591749" w:rsidP="007A7D4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Να θεωρήσετε την περίπτωση όπου τα κόστη λάθους ταξινόμησης είναι διαφορετικά για τις 2 κλάσεις (δηλαδή δεν είναι 0-1). Θα επηρεάσει αυτό το όριο απόφασης και πως;</w:t>
      </w:r>
    </w:p>
    <w:p w14:paraId="336B574F" w14:textId="380151D5" w:rsidR="005671DE" w:rsidRDefault="00A95A79" w:rsidP="007A7D4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Θεωρήστε δύο κλάσεις ω</w:t>
      </w:r>
      <w:r w:rsidRPr="00A95A7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και ω</w:t>
      </w:r>
      <w:r w:rsidRPr="00A95A7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στο χώρο προτύπων Ω με συνεχή κατανομή πιθανότητας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95A7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95A7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95A7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και</w:t>
      </w:r>
      <w:r w:rsidRPr="00A95A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95A7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95A7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95A7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αντίστοιχα. Το πρόβλημα ταξινόμησης δύο κατηγοριών μπορεί να διατυπωθεί σαν διαίρεση του χώρου Ω σε δύο εξαντλητικ</w:t>
      </w:r>
      <w:r w:rsidR="000004DC">
        <w:rPr>
          <w:rFonts w:ascii="Times New Roman" w:hAnsi="Times New Roman" w:cs="Times New Roman"/>
          <w:sz w:val="24"/>
          <w:szCs w:val="24"/>
        </w:rPr>
        <w:t>ά</w:t>
      </w:r>
      <w:r>
        <w:rPr>
          <w:rFonts w:ascii="Times New Roman" w:hAnsi="Times New Roman" w:cs="Times New Roman"/>
          <w:sz w:val="24"/>
          <w:szCs w:val="24"/>
        </w:rPr>
        <w:t xml:space="preserve"> και μη επικαλυπτόμενα σύνολα Ω</w:t>
      </w:r>
      <w:r w:rsidRPr="00A95A7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και Ω</w:t>
      </w:r>
      <w:r w:rsidRPr="00A95A7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 έτσι ώστε Ω</w:t>
      </w:r>
      <w:r w:rsidRPr="00A216A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A216A2" w:rsidRPr="00A216A2">
        <w:rPr>
          <w:rFonts w:ascii="SymbolMT" w:eastAsia="SymbolMT" w:cs="SymbolMT" w:hint="eastAsia"/>
          <w:color w:val="003366"/>
          <w:sz w:val="44"/>
          <w:szCs w:val="44"/>
          <w:vertAlign w:val="subscript"/>
        </w:rPr>
        <w:t>∪</w:t>
      </w:r>
      <w:r>
        <w:rPr>
          <w:rFonts w:ascii="Times New Roman" w:hAnsi="Times New Roman" w:cs="Times New Roman"/>
          <w:sz w:val="24"/>
          <w:szCs w:val="24"/>
        </w:rPr>
        <w:t>Ω</w:t>
      </w:r>
      <w:r w:rsidRPr="00A216A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Ω και Ω1</w:t>
      </w:r>
      <w:r>
        <w:rPr>
          <w:rFonts w:ascii="Times New Roman" w:hAnsi="Times New Roman" w:cs="Times New Roman"/>
          <w:sz w:val="24"/>
          <w:szCs w:val="24"/>
        </w:rPr>
        <w:t>∩</w:t>
      </w:r>
      <w:r>
        <w:rPr>
          <w:rFonts w:ascii="Times New Roman" w:hAnsi="Times New Roman" w:cs="Times New Roman"/>
          <w:sz w:val="24"/>
          <w:szCs w:val="24"/>
        </w:rPr>
        <w:t xml:space="preserve"> Ω2 = 0. Αν το </w:t>
      </w:r>
      <w:r>
        <w:rPr>
          <w:rFonts w:ascii="Times New Roman" w:hAnsi="Times New Roman" w:cs="Times New Roman"/>
          <w:sz w:val="24"/>
          <w:szCs w:val="24"/>
          <w:lang w:val="en-US"/>
        </w:rPr>
        <w:t>xi</w:t>
      </w:r>
      <w:r w:rsidR="00A216A2">
        <w:rPr>
          <w:rFonts w:ascii="Times New Roman" w:hAnsi="Times New Roman" w:cs="Times New Roman"/>
          <w:sz w:val="24"/>
          <w:szCs w:val="24"/>
        </w:rPr>
        <w:t xml:space="preserve"> </w:t>
      </w:r>
      <w:r w:rsidRPr="00A95A79">
        <w:rPr>
          <w:rFonts w:ascii="Times New Roman" w:hAnsi="Times New Roman" w:cs="Times New Roman"/>
          <w:sz w:val="24"/>
          <w:szCs w:val="24"/>
        </w:rPr>
        <w:t xml:space="preserve"> </w:t>
      </w:r>
      <w:r w:rsidR="00A216A2">
        <w:rPr>
          <w:rFonts w:ascii="Cambria Math" w:hAnsi="Cambria Math" w:cs="Cambria Math"/>
        </w:rPr>
        <w:t>∈</w:t>
      </w:r>
      <w:r w:rsidR="00A216A2">
        <w:t xml:space="preserve"> </w:t>
      </w:r>
      <w:r>
        <w:rPr>
          <w:rFonts w:ascii="Times New Roman" w:hAnsi="Times New Roman" w:cs="Times New Roman"/>
          <w:sz w:val="24"/>
          <w:szCs w:val="24"/>
        </w:rPr>
        <w:t>Ω</w:t>
      </w:r>
      <w:r w:rsidRPr="00A216A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r w:rsidRPr="00A95A79">
        <w:rPr>
          <w:rFonts w:ascii="Times New Roman" w:hAnsi="Times New Roman" w:cs="Times New Roman"/>
          <w:sz w:val="24"/>
          <w:szCs w:val="24"/>
        </w:rPr>
        <w:t xml:space="preserve"> </w:t>
      </w:r>
      <w:r w:rsidR="00A216A2">
        <w:rPr>
          <w:rFonts w:ascii="Times New Roman" w:hAnsi="Times New Roman" w:cs="Times New Roman"/>
          <w:sz w:val="24"/>
          <w:szCs w:val="24"/>
        </w:rPr>
        <w:t xml:space="preserve">τότε αντιστοίχισε το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216A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A95A79">
        <w:rPr>
          <w:rFonts w:ascii="Times New Roman" w:hAnsi="Times New Roman" w:cs="Times New Roman"/>
          <w:sz w:val="24"/>
          <w:szCs w:val="24"/>
        </w:rPr>
        <w:t xml:space="preserve"> </w:t>
      </w:r>
      <w:r w:rsidR="00A216A2">
        <w:rPr>
          <w:rFonts w:ascii="Times New Roman" w:hAnsi="Times New Roman" w:cs="Times New Roman"/>
          <w:sz w:val="24"/>
          <w:szCs w:val="24"/>
        </w:rPr>
        <w:t xml:space="preserve">στην κλάση </w:t>
      </w:r>
      <w:r>
        <w:rPr>
          <w:rFonts w:ascii="Times New Roman" w:hAnsi="Times New Roman" w:cs="Times New Roman"/>
          <w:sz w:val="24"/>
          <w:szCs w:val="24"/>
        </w:rPr>
        <w:t>ω</w:t>
      </w:r>
      <w:r w:rsidRPr="00A216A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r w:rsidRPr="00A95A79">
        <w:rPr>
          <w:rFonts w:ascii="Times New Roman" w:hAnsi="Times New Roman" w:cs="Times New Roman"/>
          <w:sz w:val="24"/>
          <w:szCs w:val="24"/>
        </w:rPr>
        <w:t>.</w:t>
      </w:r>
    </w:p>
    <w:p w14:paraId="25AD33F1" w14:textId="05A0C549" w:rsidR="005671DE" w:rsidRDefault="005671DE" w:rsidP="005671DE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θεωρείστε ότι δίνεται μια διακρίνουσα συνάρτηση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671DE">
        <w:rPr>
          <w:rFonts w:ascii="Times New Roman" w:hAnsi="Times New Roman" w:cs="Times New Roman"/>
          <w:sz w:val="24"/>
          <w:szCs w:val="24"/>
        </w:rPr>
        <w:t xml:space="preserve">(.). </w:t>
      </w:r>
      <w:r>
        <w:rPr>
          <w:rFonts w:ascii="Times New Roman" w:hAnsi="Times New Roman" w:cs="Times New Roman"/>
          <w:sz w:val="24"/>
          <w:szCs w:val="24"/>
        </w:rPr>
        <w:t>Να αναφέρετ</w:t>
      </w:r>
      <w:r w:rsidR="00780DD0">
        <w:rPr>
          <w:rFonts w:ascii="Times New Roman" w:hAnsi="Times New Roman" w:cs="Times New Roman"/>
          <w:sz w:val="24"/>
          <w:szCs w:val="24"/>
        </w:rPr>
        <w:t>ε</w:t>
      </w:r>
      <w:r>
        <w:rPr>
          <w:rFonts w:ascii="Times New Roman" w:hAnsi="Times New Roman" w:cs="Times New Roman"/>
          <w:sz w:val="24"/>
          <w:szCs w:val="24"/>
        </w:rPr>
        <w:t xml:space="preserve"> τα δύο λάθη που μπορεί να κάνει αυτή η συνάρτηση.</w:t>
      </w:r>
    </w:p>
    <w:p w14:paraId="5CDB54AC" w14:textId="40BBBDC3" w:rsidR="005671DE" w:rsidRDefault="005671DE" w:rsidP="005671DE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Να γράψετε την πιθανότητα λάθους που αντιστοιχεί σε αυτά τα δύο λάθη.</w:t>
      </w:r>
    </w:p>
    <w:p w14:paraId="7D6BA8CB" w14:textId="255F34A0" w:rsidR="005671DE" w:rsidRPr="005671DE" w:rsidRDefault="005671DE" w:rsidP="005671DE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Υποθέστε ότι τα κόστη για τους δύο τύπους λαθών είναι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671DE">
        <w:rPr>
          <w:rFonts w:ascii="Times New Roman" w:hAnsi="Times New Roman" w:cs="Times New Roman"/>
          <w:sz w:val="24"/>
          <w:szCs w:val="24"/>
        </w:rPr>
        <w:t xml:space="preserve">1 </w:t>
      </w:r>
      <w:r w:rsidR="00780DD0">
        <w:rPr>
          <w:rFonts w:ascii="Times New Roman" w:hAnsi="Times New Roman" w:cs="Times New Roman"/>
          <w:sz w:val="24"/>
          <w:szCs w:val="24"/>
        </w:rPr>
        <w:t xml:space="preserve">και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671DE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Να γράψετε το συνολικό αναμενόμενο κόστος.</w:t>
      </w:r>
    </w:p>
    <w:p w14:paraId="1B71CB4B" w14:textId="3B24E2A8" w:rsidR="00830654" w:rsidRDefault="00830654" w:rsidP="007A7D4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Υποθέστε ότι έχουμε ένα πρόβλημα ταξινόμησης δύο κατηγοριών, σολομός (ω</w:t>
      </w:r>
      <w:r w:rsidRPr="0083065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 και πέρκα (ω</w:t>
      </w:r>
      <w:r w:rsidRPr="0083065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1182A3D" w14:textId="052601B3" w:rsidR="00830654" w:rsidRDefault="00830654" w:rsidP="0083065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6.1Πρώτα, υποθέτουμε ότι έχουμε ένα χαρακτηριστικό, </w:t>
      </w:r>
      <w:r w:rsidR="00167903">
        <w:rPr>
          <w:rFonts w:ascii="Times New Roman" w:hAnsi="Times New Roman" w:cs="Times New Roman"/>
          <w:sz w:val="24"/>
          <w:szCs w:val="24"/>
        </w:rPr>
        <w:t>και οι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σ.π.π</w:t>
      </w:r>
      <w:proofErr w:type="spellEnd"/>
      <w:r>
        <w:rPr>
          <w:rFonts w:ascii="Times New Roman" w:hAnsi="Times New Roman" w:cs="Times New Roman"/>
          <w:sz w:val="24"/>
          <w:szCs w:val="24"/>
        </w:rPr>
        <w:t>. είναι</w:t>
      </w:r>
      <w:r w:rsidRPr="008306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Ga</w:t>
      </w:r>
      <w:r w:rsidR="00167903">
        <w:rPr>
          <w:rFonts w:ascii="Times New Roman" w:hAnsi="Times New Roman" w:cs="Times New Roman"/>
          <w:sz w:val="24"/>
          <w:szCs w:val="24"/>
          <w:lang w:val="en-US"/>
        </w:rPr>
        <w:t>ussians</w:t>
      </w:r>
      <w:r w:rsidR="00167903">
        <w:rPr>
          <w:rFonts w:ascii="Times New Roman" w:hAnsi="Times New Roman" w:cs="Times New Roman"/>
          <w:sz w:val="24"/>
          <w:szCs w:val="24"/>
        </w:rPr>
        <w:t xml:space="preserve"> Ν(0, σ</w:t>
      </w:r>
      <w:r w:rsidR="0016790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6790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7903">
        <w:rPr>
          <w:rFonts w:ascii="Times New Roman" w:hAnsi="Times New Roman" w:cs="Times New Roman"/>
          <w:sz w:val="24"/>
          <w:szCs w:val="24"/>
        </w:rPr>
        <w:t>και Ν(1, σ</w:t>
      </w:r>
      <w:r w:rsidR="00167903" w:rsidRPr="0016790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67903">
        <w:rPr>
          <w:rFonts w:ascii="Times New Roman" w:hAnsi="Times New Roman" w:cs="Times New Roman"/>
          <w:sz w:val="24"/>
          <w:szCs w:val="24"/>
        </w:rPr>
        <w:t xml:space="preserve">) για τις δύο κλάσεις αντίστοιχα. Να δείξετε ότι το κατώφλι που ελαχιστοποιεί το ελάχιστο ρίσκο είναι: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8E5C0D5" w14:textId="7F09BA1A" w:rsidR="00830654" w:rsidRDefault="00167903" w:rsidP="0083065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r=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ln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</m:den>
        </m:f>
      </m:oMath>
    </w:p>
    <w:p w14:paraId="33356FC8" w14:textId="3521006A" w:rsidR="00415EFD" w:rsidRDefault="00415EFD" w:rsidP="008306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Όπου έχουμε υποθέσει ότι λ</w:t>
      </w:r>
      <w:r w:rsidRPr="00415EFD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>
        <w:rPr>
          <w:rFonts w:ascii="Times New Roman" w:hAnsi="Times New Roman" w:cs="Times New Roman"/>
          <w:sz w:val="24"/>
          <w:szCs w:val="24"/>
        </w:rPr>
        <w:t>=λ</w:t>
      </w:r>
      <w:r w:rsidRPr="00415EFD">
        <w:rPr>
          <w:rFonts w:ascii="Times New Roman" w:hAnsi="Times New Roman" w:cs="Times New Roman"/>
          <w:sz w:val="24"/>
          <w:szCs w:val="24"/>
          <w:vertAlign w:val="subscript"/>
        </w:rPr>
        <w:t>22</w:t>
      </w:r>
      <w:r>
        <w:rPr>
          <w:rFonts w:ascii="Times New Roman" w:hAnsi="Times New Roman" w:cs="Times New Roman"/>
          <w:sz w:val="24"/>
          <w:szCs w:val="24"/>
        </w:rPr>
        <w:t>=0.</w:t>
      </w:r>
    </w:p>
    <w:p w14:paraId="4E19A8F1" w14:textId="1A342B3F" w:rsidR="00415EFD" w:rsidRDefault="00415EFD" w:rsidP="004700C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6.2 Μετά, υποθέτουμε ότι έχουμε δύο χαρακτηριστικά </w:t>
      </w:r>
      <w:r w:rsidRPr="00415EFD"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r w:rsidRPr="00415EFD">
        <w:rPr>
          <w:rFonts w:ascii="Times New Roman" w:hAnsi="Times New Roman" w:cs="Times New Roman"/>
          <w:sz w:val="24"/>
          <w:szCs w:val="24"/>
        </w:rPr>
        <w:t xml:space="preserve"> =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15EF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15EF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15EF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15EFD">
        <w:rPr>
          <w:rFonts w:ascii="Times New Roman" w:hAnsi="Times New Roman" w:cs="Times New Roman"/>
          <w:sz w:val="24"/>
          <w:szCs w:val="24"/>
        </w:rPr>
        <w:t>)</w:t>
      </w:r>
      <w:r w:rsidR="004700C7" w:rsidRPr="004700C7">
        <w:rPr>
          <w:rFonts w:ascii="Times New Roman" w:hAnsi="Times New Roman" w:cs="Times New Roman"/>
          <w:sz w:val="24"/>
          <w:szCs w:val="24"/>
        </w:rPr>
        <w:t xml:space="preserve"> </w:t>
      </w:r>
      <w:r w:rsidR="004700C7">
        <w:rPr>
          <w:rFonts w:ascii="Times New Roman" w:hAnsi="Times New Roman" w:cs="Times New Roman"/>
          <w:sz w:val="24"/>
          <w:szCs w:val="24"/>
        </w:rPr>
        <w:t xml:space="preserve">και οι υπό συνθήκη πυκνότητες δύο κλάσεων </w:t>
      </w:r>
      <w:r w:rsidR="004700C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700C7">
        <w:rPr>
          <w:rFonts w:ascii="Times New Roman" w:hAnsi="Times New Roman" w:cs="Times New Roman"/>
          <w:sz w:val="24"/>
          <w:szCs w:val="24"/>
        </w:rPr>
        <w:t>(χ/ω=1) και</w:t>
      </w:r>
      <w:r w:rsidR="004700C7" w:rsidRPr="004700C7">
        <w:rPr>
          <w:rFonts w:ascii="Times New Roman" w:hAnsi="Times New Roman" w:cs="Times New Roman"/>
          <w:sz w:val="24"/>
          <w:szCs w:val="24"/>
        </w:rPr>
        <w:t xml:space="preserve"> </w:t>
      </w:r>
      <w:r w:rsidR="004700C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700C7">
        <w:rPr>
          <w:rFonts w:ascii="Times New Roman" w:hAnsi="Times New Roman" w:cs="Times New Roman"/>
          <w:sz w:val="24"/>
          <w:szCs w:val="24"/>
        </w:rPr>
        <w:t xml:space="preserve">(χ/ω=2), είναι 2-Δ </w:t>
      </w:r>
      <w:r w:rsidR="004700C7">
        <w:rPr>
          <w:rFonts w:ascii="Times New Roman" w:hAnsi="Times New Roman" w:cs="Times New Roman"/>
          <w:sz w:val="24"/>
          <w:szCs w:val="24"/>
          <w:lang w:val="en-US"/>
        </w:rPr>
        <w:t>gaussians</w:t>
      </w:r>
      <w:r w:rsidR="004700C7">
        <w:rPr>
          <w:rFonts w:ascii="Times New Roman" w:hAnsi="Times New Roman" w:cs="Times New Roman"/>
          <w:sz w:val="24"/>
          <w:szCs w:val="24"/>
        </w:rPr>
        <w:t xml:space="preserve"> κατανομές με κέντρα στα σημεία (4, 11) και (10, 3) αντίστοιχα με τον ίδιο πίνακα </w:t>
      </w:r>
      <w:proofErr w:type="spellStart"/>
      <w:r w:rsidR="004700C7">
        <w:rPr>
          <w:rFonts w:ascii="Times New Roman" w:hAnsi="Times New Roman" w:cs="Times New Roman"/>
          <w:sz w:val="24"/>
          <w:szCs w:val="24"/>
        </w:rPr>
        <w:t>συνδιασποράς</w:t>
      </w:r>
      <w:proofErr w:type="spellEnd"/>
      <w:r w:rsidR="004700C7">
        <w:rPr>
          <w:rFonts w:ascii="Times New Roman" w:hAnsi="Times New Roman" w:cs="Times New Roman"/>
          <w:sz w:val="24"/>
          <w:szCs w:val="24"/>
        </w:rPr>
        <w:t xml:space="preserve"> Σ=3Ι (όπου Ι είναι ο </w:t>
      </w:r>
      <w:proofErr w:type="spellStart"/>
      <w:r w:rsidR="004700C7">
        <w:rPr>
          <w:rFonts w:ascii="Times New Roman" w:hAnsi="Times New Roman" w:cs="Times New Roman"/>
          <w:sz w:val="24"/>
          <w:szCs w:val="24"/>
        </w:rPr>
        <w:t>μοναδιαίος</w:t>
      </w:r>
      <w:proofErr w:type="spellEnd"/>
      <w:r w:rsidR="004700C7">
        <w:rPr>
          <w:rFonts w:ascii="Times New Roman" w:hAnsi="Times New Roman" w:cs="Times New Roman"/>
          <w:sz w:val="24"/>
          <w:szCs w:val="24"/>
        </w:rPr>
        <w:t xml:space="preserve"> πίνακας). Υποθέστε ότι οι </w:t>
      </w:r>
      <w:r w:rsidR="004700C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4700C7" w:rsidRPr="004700C7">
        <w:rPr>
          <w:rFonts w:ascii="Times New Roman" w:hAnsi="Times New Roman" w:cs="Times New Roman"/>
          <w:sz w:val="24"/>
          <w:szCs w:val="24"/>
        </w:rPr>
        <w:t xml:space="preserve"> </w:t>
      </w:r>
      <w:r w:rsidR="004700C7">
        <w:rPr>
          <w:rFonts w:ascii="Times New Roman" w:hAnsi="Times New Roman" w:cs="Times New Roman"/>
          <w:sz w:val="24"/>
          <w:szCs w:val="24"/>
          <w:lang w:val="en-US"/>
        </w:rPr>
        <w:t>priori</w:t>
      </w:r>
      <w:r w:rsidR="004700C7">
        <w:rPr>
          <w:rFonts w:ascii="Times New Roman" w:hAnsi="Times New Roman" w:cs="Times New Roman"/>
          <w:sz w:val="24"/>
          <w:szCs w:val="24"/>
        </w:rPr>
        <w:t xml:space="preserve"> πιθανότητες είναι </w:t>
      </w:r>
      <w:r w:rsidR="004700C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700C7" w:rsidRPr="004700C7">
        <w:rPr>
          <w:rFonts w:ascii="Times New Roman" w:hAnsi="Times New Roman" w:cs="Times New Roman"/>
          <w:sz w:val="24"/>
          <w:szCs w:val="24"/>
        </w:rPr>
        <w:t>(</w:t>
      </w:r>
      <w:r w:rsidR="004700C7">
        <w:rPr>
          <w:rFonts w:ascii="Times New Roman" w:hAnsi="Times New Roman" w:cs="Times New Roman"/>
          <w:sz w:val="24"/>
          <w:szCs w:val="24"/>
        </w:rPr>
        <w:t xml:space="preserve">ω=1) = 0.6 και </w:t>
      </w:r>
      <w:r w:rsidR="004700C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700C7">
        <w:rPr>
          <w:rFonts w:ascii="Times New Roman" w:hAnsi="Times New Roman" w:cs="Times New Roman"/>
          <w:sz w:val="24"/>
          <w:szCs w:val="24"/>
        </w:rPr>
        <w:t>(ω=2) = 0.4.</w:t>
      </w:r>
    </w:p>
    <w:p w14:paraId="5E6BDEC9" w14:textId="58F1D3F7" w:rsidR="004700C7" w:rsidRDefault="004700C7" w:rsidP="004700C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(α) Υποθέστε ότι χρησιμοποιούμε τον Κανόνα Απόφασης του </w:t>
      </w:r>
      <w:r>
        <w:rPr>
          <w:rFonts w:ascii="Times New Roman" w:hAnsi="Times New Roman" w:cs="Times New Roman"/>
          <w:sz w:val="24"/>
          <w:szCs w:val="24"/>
          <w:lang w:val="en-US"/>
        </w:rPr>
        <w:t>Bayes</w:t>
      </w:r>
      <w:r w:rsidRPr="004700C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Να γράψετε τις διακρίνουσες συναρτήσεις</w:t>
      </w:r>
      <w:r w:rsidR="003E66F4">
        <w:rPr>
          <w:rFonts w:ascii="Times New Roman" w:hAnsi="Times New Roman" w:cs="Times New Roman"/>
          <w:sz w:val="24"/>
          <w:szCs w:val="24"/>
        </w:rPr>
        <w:t xml:space="preserve"> </w:t>
      </w:r>
      <w:r w:rsidR="003E66F4">
        <w:rPr>
          <w:rFonts w:ascii="Times New Roman" w:hAnsi="Times New Roman" w:cs="Times New Roman"/>
          <w:sz w:val="24"/>
          <w:szCs w:val="24"/>
          <w:lang w:val="en-US"/>
        </w:rPr>
        <w:t>g</w:t>
      </w:r>
      <w:bookmarkStart w:id="0" w:name="_GoBack"/>
      <w:r w:rsidR="00780DD0" w:rsidRPr="00780DD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bookmarkEnd w:id="0"/>
      <w:r w:rsidR="003E66F4" w:rsidRPr="003E66F4">
        <w:rPr>
          <w:rFonts w:ascii="Times New Roman" w:hAnsi="Times New Roman" w:cs="Times New Roman"/>
          <w:sz w:val="24"/>
          <w:szCs w:val="24"/>
        </w:rPr>
        <w:t>(</w:t>
      </w:r>
      <w:r w:rsidR="003E66F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E66F4" w:rsidRPr="003E66F4">
        <w:rPr>
          <w:rFonts w:ascii="Times New Roman" w:hAnsi="Times New Roman" w:cs="Times New Roman"/>
          <w:sz w:val="24"/>
          <w:szCs w:val="24"/>
        </w:rPr>
        <w:t xml:space="preserve">) </w:t>
      </w:r>
      <w:r w:rsidR="003E66F4">
        <w:rPr>
          <w:rFonts w:ascii="Times New Roman" w:hAnsi="Times New Roman" w:cs="Times New Roman"/>
          <w:sz w:val="24"/>
          <w:szCs w:val="24"/>
        </w:rPr>
        <w:t xml:space="preserve">και </w:t>
      </w:r>
      <w:r w:rsidR="003E66F4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3E66F4" w:rsidRPr="003E66F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E66F4" w:rsidRPr="003E66F4">
        <w:rPr>
          <w:rFonts w:ascii="Times New Roman" w:hAnsi="Times New Roman" w:cs="Times New Roman"/>
          <w:sz w:val="24"/>
          <w:szCs w:val="24"/>
        </w:rPr>
        <w:t>(</w:t>
      </w:r>
      <w:r w:rsidR="003E66F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E66F4" w:rsidRPr="003E66F4">
        <w:rPr>
          <w:rFonts w:ascii="Times New Roman" w:hAnsi="Times New Roman" w:cs="Times New Roman"/>
          <w:sz w:val="24"/>
          <w:szCs w:val="24"/>
        </w:rPr>
        <w:t>).</w:t>
      </w:r>
    </w:p>
    <w:p w14:paraId="3CD45FFC" w14:textId="152F8BF0" w:rsidR="003E66F4" w:rsidRDefault="003E66F4" w:rsidP="004700C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(β) Να βρείτε την εξίσωση για το όριο απόφασης.</w:t>
      </w:r>
    </w:p>
    <w:p w14:paraId="5C184456" w14:textId="5CBDEBD4" w:rsidR="003E66F4" w:rsidRDefault="003E66F4" w:rsidP="004700C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(γ) Πως θα αλλάξει το όριο απόφασης αν αλλάξουν οι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E66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priori</w:t>
      </w:r>
      <w:r w:rsidRPr="003E66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πιθανότητες και η </w:t>
      </w:r>
      <w:proofErr w:type="spellStart"/>
      <w:r>
        <w:rPr>
          <w:rFonts w:ascii="Times New Roman" w:hAnsi="Times New Roman" w:cs="Times New Roman"/>
          <w:sz w:val="24"/>
          <w:szCs w:val="24"/>
        </w:rPr>
        <w:t>συνδιασπορά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D0D11C8" w14:textId="6FBB64DA" w:rsidR="003E66F4" w:rsidRPr="003E66F4" w:rsidRDefault="003E66F4" w:rsidP="004700C7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(δ) Χρησιμοποιώντας τη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>, να πάρετε 100 σημεία από κάθε μία κατανομή πυκνότητας. Να σχεδιάσετε τις δύο πυκνότητες (από τα δείγματα) και το όριο απόφασης στον 2-Δ χώρο.</w:t>
      </w:r>
    </w:p>
    <w:p w14:paraId="4CF0012C" w14:textId="77777777" w:rsidR="007A7D41" w:rsidRPr="007A7D41" w:rsidRDefault="007A7D41" w:rsidP="00B277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F877F3" w14:textId="77777777" w:rsidR="003B774A" w:rsidRPr="00002596" w:rsidRDefault="003B774A" w:rsidP="0031492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02596">
        <w:rPr>
          <w:rFonts w:ascii="Times New Roman" w:hAnsi="Times New Roman" w:cs="Times New Roman"/>
          <w:b/>
          <w:sz w:val="24"/>
          <w:szCs w:val="24"/>
          <w:u w:val="single"/>
        </w:rPr>
        <w:t>Παρατηρήσεις:</w:t>
      </w:r>
      <w:r w:rsidR="0031492B" w:rsidRPr="0000259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381E89E8" w14:textId="04ECE5D1" w:rsidR="00476396" w:rsidRDefault="00476396" w:rsidP="003B774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Η αξιολόγηση της εργασίας θα έχει βαρύτητα 40% του τελικού βαθμού</w:t>
      </w:r>
      <w:r w:rsidR="00C63775">
        <w:rPr>
          <w:rFonts w:ascii="Times New Roman" w:hAnsi="Times New Roman" w:cs="Times New Roman"/>
          <w:sz w:val="24"/>
          <w:szCs w:val="24"/>
        </w:rPr>
        <w:t xml:space="preserve"> (20% το Α’ μέρος και 20% το Β’ μέρος)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9D60F4" w14:textId="446DAC72" w:rsidR="00476396" w:rsidRDefault="003B774A" w:rsidP="003B774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Η εργασία σας θα παραδοθεί τμηματικά. </w:t>
      </w:r>
      <w:r w:rsidR="00476396">
        <w:rPr>
          <w:rFonts w:ascii="Times New Roman" w:hAnsi="Times New Roman" w:cs="Times New Roman"/>
          <w:sz w:val="24"/>
          <w:szCs w:val="24"/>
        </w:rPr>
        <w:t xml:space="preserve">Το πρώτο μέρος πρέπει να παραδοθεί (με ανάρτηση στο </w:t>
      </w:r>
      <w:r w:rsidR="0047639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76396" w:rsidRPr="004C6745">
        <w:rPr>
          <w:rFonts w:ascii="Times New Roman" w:hAnsi="Times New Roman" w:cs="Times New Roman"/>
          <w:sz w:val="24"/>
          <w:szCs w:val="24"/>
        </w:rPr>
        <w:t>-</w:t>
      </w:r>
      <w:r w:rsidR="00476396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="00476396" w:rsidRPr="004C6745">
        <w:rPr>
          <w:rFonts w:ascii="Times New Roman" w:hAnsi="Times New Roman" w:cs="Times New Roman"/>
          <w:sz w:val="24"/>
          <w:szCs w:val="24"/>
        </w:rPr>
        <w:t xml:space="preserve">) </w:t>
      </w:r>
      <w:r w:rsidR="00476396">
        <w:rPr>
          <w:rFonts w:ascii="Times New Roman" w:hAnsi="Times New Roman" w:cs="Times New Roman"/>
          <w:sz w:val="24"/>
          <w:szCs w:val="24"/>
        </w:rPr>
        <w:t>μέχρι τις 1/12/201</w:t>
      </w:r>
      <w:r w:rsidR="00C63775">
        <w:rPr>
          <w:rFonts w:ascii="Times New Roman" w:hAnsi="Times New Roman" w:cs="Times New Roman"/>
          <w:sz w:val="24"/>
          <w:szCs w:val="24"/>
        </w:rPr>
        <w:t>9</w:t>
      </w:r>
      <w:r w:rsidR="00476396" w:rsidRPr="004C6745">
        <w:rPr>
          <w:rFonts w:ascii="Times New Roman" w:hAnsi="Times New Roman" w:cs="Times New Roman"/>
          <w:sz w:val="24"/>
          <w:szCs w:val="24"/>
        </w:rPr>
        <w:t xml:space="preserve"> </w:t>
      </w:r>
      <w:r w:rsidR="00476396">
        <w:rPr>
          <w:rFonts w:ascii="Times New Roman" w:hAnsi="Times New Roman" w:cs="Times New Roman"/>
          <w:sz w:val="24"/>
          <w:szCs w:val="24"/>
        </w:rPr>
        <w:t>στις 23.55. Το 2</w:t>
      </w:r>
      <w:r w:rsidR="00476396" w:rsidRPr="00476396">
        <w:rPr>
          <w:rFonts w:ascii="Times New Roman" w:hAnsi="Times New Roman" w:cs="Times New Roman"/>
          <w:sz w:val="24"/>
          <w:szCs w:val="24"/>
          <w:vertAlign w:val="superscript"/>
        </w:rPr>
        <w:t>ο</w:t>
      </w:r>
      <w:r w:rsidR="00476396">
        <w:rPr>
          <w:rFonts w:ascii="Times New Roman" w:hAnsi="Times New Roman" w:cs="Times New Roman"/>
          <w:sz w:val="24"/>
          <w:szCs w:val="24"/>
        </w:rPr>
        <w:t xml:space="preserve"> μέρος της εργασίας πρέπει να αναρτηθ</w:t>
      </w:r>
      <w:r w:rsidR="00C63775">
        <w:rPr>
          <w:rFonts w:ascii="Times New Roman" w:hAnsi="Times New Roman" w:cs="Times New Roman"/>
          <w:sz w:val="24"/>
          <w:szCs w:val="24"/>
        </w:rPr>
        <w:t>εί</w:t>
      </w:r>
      <w:r w:rsidR="00476396">
        <w:rPr>
          <w:rFonts w:ascii="Times New Roman" w:hAnsi="Times New Roman" w:cs="Times New Roman"/>
          <w:sz w:val="24"/>
          <w:szCs w:val="24"/>
        </w:rPr>
        <w:t xml:space="preserve"> την παραμονή της εξέτασης του μαθήματος στις 23.55.</w:t>
      </w:r>
    </w:p>
    <w:p w14:paraId="5E9D11AF" w14:textId="77777777" w:rsidR="003F6DDE" w:rsidRPr="003F6DDE" w:rsidRDefault="00476396" w:rsidP="003F6DD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Για απορίες σχετικές με την εργασία σας μπορείτε να επικοινωνείτε με </w:t>
      </w:r>
      <w:r w:rsidR="0031492B" w:rsidRPr="00476396">
        <w:rPr>
          <w:rFonts w:ascii="Times New Roman" w:hAnsi="Times New Roman" w:cs="Times New Roman"/>
          <w:sz w:val="24"/>
          <w:szCs w:val="24"/>
          <w:lang w:val="en-US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 με τον </w:t>
      </w:r>
      <w:proofErr w:type="spellStart"/>
      <w:r>
        <w:rPr>
          <w:rFonts w:ascii="Times New Roman" w:hAnsi="Times New Roman" w:cs="Times New Roman"/>
          <w:sz w:val="24"/>
          <w:szCs w:val="24"/>
        </w:rPr>
        <w:t>κο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Θ. </w:t>
      </w:r>
      <w:proofErr w:type="spellStart"/>
      <w:r>
        <w:rPr>
          <w:rFonts w:ascii="Times New Roman" w:hAnsi="Times New Roman" w:cs="Times New Roman"/>
          <w:sz w:val="24"/>
          <w:szCs w:val="24"/>
        </w:rPr>
        <w:t>Αμοργιανιώτη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11" w:history="1">
        <w:r w:rsidR="0031492B" w:rsidRPr="00476396">
          <w:rPr>
            <w:rStyle w:val="-"/>
            <w:rFonts w:ascii="Times New Roman" w:hAnsi="Times New Roman" w:cs="Times New Roman"/>
            <w:sz w:val="24"/>
            <w:szCs w:val="24"/>
            <w:lang w:val="en-US"/>
          </w:rPr>
          <w:t>amorgianio</w:t>
        </w:r>
        <w:r w:rsidR="0031492B" w:rsidRPr="00476396">
          <w:rPr>
            <w:rStyle w:val="-"/>
            <w:rFonts w:ascii="Times New Roman" w:hAnsi="Times New Roman" w:cs="Times New Roman"/>
            <w:sz w:val="24"/>
            <w:szCs w:val="24"/>
          </w:rPr>
          <w:t>@</w:t>
        </w:r>
        <w:r w:rsidR="0031492B" w:rsidRPr="00476396">
          <w:rPr>
            <w:rStyle w:val="-"/>
            <w:rFonts w:ascii="Times New Roman" w:hAnsi="Times New Roman" w:cs="Times New Roman"/>
            <w:sz w:val="24"/>
            <w:szCs w:val="24"/>
            <w:lang w:val="en-US"/>
          </w:rPr>
          <w:t>ceid</w:t>
        </w:r>
        <w:r w:rsidR="0031492B" w:rsidRPr="00476396">
          <w:rPr>
            <w:rStyle w:val="-"/>
            <w:rFonts w:ascii="Times New Roman" w:hAnsi="Times New Roman" w:cs="Times New Roman"/>
            <w:sz w:val="24"/>
            <w:szCs w:val="24"/>
          </w:rPr>
          <w:t>.</w:t>
        </w:r>
        <w:r w:rsidR="0031492B" w:rsidRPr="00476396">
          <w:rPr>
            <w:rStyle w:val="-"/>
            <w:rFonts w:ascii="Times New Roman" w:hAnsi="Times New Roman" w:cs="Times New Roman"/>
            <w:sz w:val="24"/>
            <w:szCs w:val="24"/>
            <w:lang w:val="en-US"/>
          </w:rPr>
          <w:t>upatras</w:t>
        </w:r>
        <w:r w:rsidR="0031492B" w:rsidRPr="00476396">
          <w:rPr>
            <w:rStyle w:val="-"/>
            <w:rFonts w:ascii="Times New Roman" w:hAnsi="Times New Roman" w:cs="Times New Roman"/>
            <w:sz w:val="24"/>
            <w:szCs w:val="24"/>
          </w:rPr>
          <w:t>.</w:t>
        </w:r>
        <w:r w:rsidR="0031492B" w:rsidRPr="00476396">
          <w:rPr>
            <w:rStyle w:val="-"/>
            <w:rFonts w:ascii="Times New Roman" w:hAnsi="Times New Roman" w:cs="Times New Roman"/>
            <w:sz w:val="24"/>
            <w:szCs w:val="24"/>
            <w:lang w:val="en-US"/>
          </w:rPr>
          <w:t>gr</w:t>
        </w:r>
      </w:hyperlink>
      <w:r>
        <w:rPr>
          <w:rStyle w:val="-"/>
          <w:rFonts w:ascii="Times New Roman" w:hAnsi="Times New Roman" w:cs="Times New Roman"/>
          <w:sz w:val="24"/>
          <w:szCs w:val="24"/>
        </w:rPr>
        <w:t>)</w:t>
      </w:r>
      <w:r w:rsidR="0031492B" w:rsidRPr="004763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και τον </w:t>
      </w:r>
      <w:proofErr w:type="spellStart"/>
      <w:r>
        <w:rPr>
          <w:rFonts w:ascii="Times New Roman" w:hAnsi="Times New Roman" w:cs="Times New Roman"/>
          <w:sz w:val="24"/>
          <w:szCs w:val="24"/>
        </w:rPr>
        <w:t>κο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Α. Ανδριόπουλο (</w:t>
      </w:r>
      <w:hyperlink r:id="rId12" w:history="1">
        <w:r w:rsidR="003F6DDE" w:rsidRPr="00BE144E">
          <w:rPr>
            <w:rStyle w:val="-"/>
            <w:rFonts w:ascii="Times New Roman" w:hAnsi="Times New Roman" w:cs="Times New Roman"/>
            <w:sz w:val="24"/>
            <w:szCs w:val="24"/>
          </w:rPr>
          <w:t>a.andriopoulos@upatras.gr</w:t>
        </w:r>
      </w:hyperlink>
      <w:r w:rsidR="003F6DDE" w:rsidRPr="004C6745">
        <w:rPr>
          <w:rFonts w:ascii="Times New Roman" w:hAnsi="Times New Roman" w:cs="Times New Roman"/>
          <w:sz w:val="24"/>
          <w:szCs w:val="24"/>
        </w:rPr>
        <w:t>).</w:t>
      </w:r>
    </w:p>
    <w:p w14:paraId="4ABC4462" w14:textId="77777777" w:rsidR="0031492B" w:rsidRPr="00476396" w:rsidRDefault="003F6DDE" w:rsidP="003F6DD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Σύντομα θα ανακοινωθούν και ώρες γραφείου.</w:t>
      </w:r>
      <w:r w:rsidRPr="004C67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984D54" w14:textId="77777777" w:rsidR="005E13C3" w:rsidRPr="00336A34" w:rsidRDefault="005E13C3" w:rsidP="00102135">
      <w:pPr>
        <w:rPr>
          <w:rFonts w:ascii="Times New Roman" w:hAnsi="Times New Roman" w:cs="Times New Roman"/>
          <w:sz w:val="24"/>
          <w:szCs w:val="24"/>
        </w:rPr>
      </w:pPr>
    </w:p>
    <w:sectPr w:rsidR="005E13C3" w:rsidRPr="00336A34" w:rsidSect="005E13C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69BEE" w14:textId="77777777" w:rsidR="008742CA" w:rsidRDefault="008742CA" w:rsidP="0006269E">
      <w:pPr>
        <w:spacing w:after="0" w:line="240" w:lineRule="auto"/>
      </w:pPr>
      <w:r>
        <w:separator/>
      </w:r>
    </w:p>
  </w:endnote>
  <w:endnote w:type="continuationSeparator" w:id="0">
    <w:p w14:paraId="1E75DC41" w14:textId="77777777" w:rsidR="008742CA" w:rsidRDefault="008742CA" w:rsidP="00062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Symbol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C36E66" w14:textId="77777777" w:rsidR="008742CA" w:rsidRDefault="008742CA" w:rsidP="0006269E">
      <w:pPr>
        <w:spacing w:after="0" w:line="240" w:lineRule="auto"/>
      </w:pPr>
      <w:r>
        <w:separator/>
      </w:r>
    </w:p>
  </w:footnote>
  <w:footnote w:type="continuationSeparator" w:id="0">
    <w:p w14:paraId="52FD42C1" w14:textId="77777777" w:rsidR="008742CA" w:rsidRDefault="008742CA" w:rsidP="000626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23976"/>
    <w:multiLevelType w:val="hybridMultilevel"/>
    <w:tmpl w:val="F1CA5D0C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C47DC"/>
    <w:multiLevelType w:val="hybridMultilevel"/>
    <w:tmpl w:val="E860505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F3992"/>
    <w:multiLevelType w:val="hybridMultilevel"/>
    <w:tmpl w:val="A2C846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2502E"/>
    <w:multiLevelType w:val="hybridMultilevel"/>
    <w:tmpl w:val="410847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D4101"/>
    <w:multiLevelType w:val="multilevel"/>
    <w:tmpl w:val="70AAB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2135"/>
    <w:rsid w:val="000004DC"/>
    <w:rsid w:val="00002596"/>
    <w:rsid w:val="0006269E"/>
    <w:rsid w:val="000B72A5"/>
    <w:rsid w:val="000F6E11"/>
    <w:rsid w:val="00102135"/>
    <w:rsid w:val="00112E37"/>
    <w:rsid w:val="0012663E"/>
    <w:rsid w:val="00167903"/>
    <w:rsid w:val="0017363B"/>
    <w:rsid w:val="001B59E2"/>
    <w:rsid w:val="00222F32"/>
    <w:rsid w:val="00234574"/>
    <w:rsid w:val="00256D52"/>
    <w:rsid w:val="002C02DB"/>
    <w:rsid w:val="0031492B"/>
    <w:rsid w:val="00336A34"/>
    <w:rsid w:val="003B774A"/>
    <w:rsid w:val="003E66F4"/>
    <w:rsid w:val="003F6DDE"/>
    <w:rsid w:val="00415EFD"/>
    <w:rsid w:val="004700C7"/>
    <w:rsid w:val="00476396"/>
    <w:rsid w:val="004841C3"/>
    <w:rsid w:val="004C6745"/>
    <w:rsid w:val="00511DD2"/>
    <w:rsid w:val="005224D5"/>
    <w:rsid w:val="00562526"/>
    <w:rsid w:val="005671DE"/>
    <w:rsid w:val="00591749"/>
    <w:rsid w:val="005E13C3"/>
    <w:rsid w:val="00620F2B"/>
    <w:rsid w:val="00642CA6"/>
    <w:rsid w:val="0067430E"/>
    <w:rsid w:val="0068654E"/>
    <w:rsid w:val="00764783"/>
    <w:rsid w:val="007653DE"/>
    <w:rsid w:val="00780DD0"/>
    <w:rsid w:val="007A7D41"/>
    <w:rsid w:val="007E0A83"/>
    <w:rsid w:val="008074D2"/>
    <w:rsid w:val="0081574E"/>
    <w:rsid w:val="00830654"/>
    <w:rsid w:val="00843349"/>
    <w:rsid w:val="008742CA"/>
    <w:rsid w:val="008A5B3C"/>
    <w:rsid w:val="008E4E1A"/>
    <w:rsid w:val="008E792E"/>
    <w:rsid w:val="00932225"/>
    <w:rsid w:val="009337C6"/>
    <w:rsid w:val="00936727"/>
    <w:rsid w:val="00A216A2"/>
    <w:rsid w:val="00A95A79"/>
    <w:rsid w:val="00B2776D"/>
    <w:rsid w:val="00C63775"/>
    <w:rsid w:val="00CC4240"/>
    <w:rsid w:val="00D204F0"/>
    <w:rsid w:val="00D615EB"/>
    <w:rsid w:val="00D71B9A"/>
    <w:rsid w:val="00D81319"/>
    <w:rsid w:val="00DB21D8"/>
    <w:rsid w:val="00E00383"/>
    <w:rsid w:val="00E74A05"/>
    <w:rsid w:val="00E8740C"/>
    <w:rsid w:val="00E91798"/>
    <w:rsid w:val="00EB02F5"/>
    <w:rsid w:val="00EF2D87"/>
    <w:rsid w:val="00F92AB6"/>
    <w:rsid w:val="00FC0186"/>
    <w:rsid w:val="00FC51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0C8DDE75"/>
  <w15:docId w15:val="{F2133D05-C365-47F0-A0F6-88EC37310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rsid w:val="009337C6"/>
    <w:pPr>
      <w:keepNext/>
      <w:autoSpaceDE w:val="0"/>
      <w:autoSpaceDN w:val="0"/>
      <w:adjustRightInd w:val="0"/>
      <w:spacing w:before="19" w:after="0" w:line="216" w:lineRule="exact"/>
      <w:outlineLvl w:val="0"/>
    </w:pPr>
    <w:rPr>
      <w:rFonts w:ascii="Arial" w:eastAsia="Times New Roman" w:hAnsi="Arial" w:cs="Arial"/>
      <w:i/>
      <w:iCs/>
      <w:sz w:val="14"/>
      <w:szCs w:val="1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102135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F92AB6"/>
    <w:pPr>
      <w:ind w:left="720"/>
      <w:contextualSpacing/>
    </w:pPr>
  </w:style>
  <w:style w:type="character" w:customStyle="1" w:styleId="1Char">
    <w:name w:val="Επικεφαλίδα 1 Char"/>
    <w:basedOn w:val="a0"/>
    <w:link w:val="1"/>
    <w:rsid w:val="009337C6"/>
    <w:rPr>
      <w:rFonts w:ascii="Arial" w:eastAsia="Times New Roman" w:hAnsi="Arial" w:cs="Arial"/>
      <w:i/>
      <w:iCs/>
      <w:sz w:val="14"/>
      <w:szCs w:val="14"/>
      <w:lang w:eastAsia="en-US"/>
    </w:rPr>
  </w:style>
  <w:style w:type="paragraph" w:styleId="a4">
    <w:name w:val="header"/>
    <w:basedOn w:val="a"/>
    <w:link w:val="Char"/>
    <w:rsid w:val="009337C6"/>
    <w:pPr>
      <w:widowControl w:val="0"/>
      <w:tabs>
        <w:tab w:val="center" w:pos="4153"/>
        <w:tab w:val="right" w:pos="8306"/>
      </w:tabs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en-US"/>
    </w:rPr>
  </w:style>
  <w:style w:type="character" w:customStyle="1" w:styleId="Char">
    <w:name w:val="Κεφαλίδα Char"/>
    <w:basedOn w:val="a0"/>
    <w:link w:val="a4"/>
    <w:rsid w:val="009337C6"/>
    <w:rPr>
      <w:rFonts w:ascii="Arial" w:eastAsia="Times New Roman" w:hAnsi="Arial" w:cs="Arial"/>
      <w:sz w:val="20"/>
      <w:szCs w:val="20"/>
      <w:lang w:eastAsia="en-US"/>
    </w:rPr>
  </w:style>
  <w:style w:type="paragraph" w:styleId="a5">
    <w:name w:val="Balloon Text"/>
    <w:basedOn w:val="a"/>
    <w:link w:val="Char0"/>
    <w:uiPriority w:val="99"/>
    <w:semiHidden/>
    <w:unhideWhenUsed/>
    <w:rsid w:val="00933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5"/>
    <w:uiPriority w:val="99"/>
    <w:semiHidden/>
    <w:rsid w:val="009337C6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Char1"/>
    <w:uiPriority w:val="99"/>
    <w:semiHidden/>
    <w:unhideWhenUsed/>
    <w:rsid w:val="000626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customStyle="1" w:styleId="Char1">
    <w:name w:val="Κείμενο υποσημείωσης Char"/>
    <w:basedOn w:val="a0"/>
    <w:link w:val="a6"/>
    <w:uiPriority w:val="99"/>
    <w:semiHidden/>
    <w:rsid w:val="0006269E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styleId="a7">
    <w:name w:val="footnote reference"/>
    <w:basedOn w:val="a0"/>
    <w:uiPriority w:val="99"/>
    <w:semiHidden/>
    <w:unhideWhenUsed/>
    <w:rsid w:val="0006269E"/>
    <w:rPr>
      <w:vertAlign w:val="superscript"/>
    </w:rPr>
  </w:style>
  <w:style w:type="table" w:styleId="a8">
    <w:name w:val="Table Grid"/>
    <w:basedOn w:val="a1"/>
    <w:uiPriority w:val="59"/>
    <w:unhideWhenUsed/>
    <w:rsid w:val="007A7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1679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.andriopoulos@upatras.g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morgianio@ceid.upatras.g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prlab.ceid.upatras.gr/~likothan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ikothan@ceid.upatras.g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97A129-A510-4B6D-8841-45583219B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1622</TotalTime>
  <Pages>3</Pages>
  <Words>656</Words>
  <Characters>3548</Characters>
  <Application>Microsoft Office Word</Application>
  <DocSecurity>0</DocSecurity>
  <Lines>29</Lines>
  <Paragraphs>8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prlab</dc:creator>
  <cp:lastModifiedBy>likothan</cp:lastModifiedBy>
  <cp:revision>8</cp:revision>
  <cp:lastPrinted>2018-11-04T23:22:00Z</cp:lastPrinted>
  <dcterms:created xsi:type="dcterms:W3CDTF">2019-10-13T09:26:00Z</dcterms:created>
  <dcterms:modified xsi:type="dcterms:W3CDTF">2019-10-14T12:29:00Z</dcterms:modified>
</cp:coreProperties>
</file>