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3111" w14:textId="12BE0850" w:rsidR="0019543C" w:rsidRDefault="0019543C">
      <w:pPr>
        <w:rPr>
          <w:rFonts w:ascii="Montserrat" w:hAnsi="Montserrat"/>
          <w:sz w:val="21"/>
          <w:szCs w:val="22"/>
          <w:lang w:val="en-US"/>
        </w:rPr>
      </w:pPr>
    </w:p>
    <w:p w14:paraId="1F51A8A6" w14:textId="77777777" w:rsidR="00916AC2" w:rsidRPr="00916AC2" w:rsidRDefault="00916AC2">
      <w:pPr>
        <w:rPr>
          <w:rFonts w:ascii="Montserrat" w:hAnsi="Montserrat"/>
          <w:sz w:val="21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2720"/>
        <w:gridCol w:w="284"/>
      </w:tblGrid>
      <w:tr w:rsidR="007054A9" w:rsidRPr="00916AC2" w14:paraId="661A57EF" w14:textId="77777777" w:rsidTr="00AC7383">
        <w:trPr>
          <w:trHeight w:val="417"/>
        </w:trPr>
        <w:tc>
          <w:tcPr>
            <w:tcW w:w="9010" w:type="dxa"/>
            <w:gridSpan w:val="3"/>
          </w:tcPr>
          <w:p w14:paraId="0D433379" w14:textId="443140F7" w:rsidR="007054A9" w:rsidRPr="00916AC2" w:rsidRDefault="007054A9" w:rsidP="0019543C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24"/>
                <w:szCs w:val="26"/>
                <w:lang w:val="en-US"/>
              </w:rPr>
              <w:t>EDUCATION</w:t>
            </w:r>
            <w:r w:rsidR="00AC7383" w:rsidRPr="00916AC2">
              <w:rPr>
                <w:rFonts w:ascii="Montserrat" w:hAnsi="Montserrat"/>
                <w:b/>
                <w:bCs/>
                <w:sz w:val="24"/>
                <w:szCs w:val="26"/>
                <w:lang w:val="en-US"/>
              </w:rPr>
              <w:t xml:space="preserve"> </w:t>
            </w:r>
            <w:r w:rsidR="00AC7383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______________________________________________________________</w:t>
            </w:r>
          </w:p>
        </w:tc>
      </w:tr>
      <w:tr w:rsidR="007054A9" w:rsidRPr="00916AC2" w14:paraId="36B7F42E" w14:textId="77777777" w:rsidTr="00AC7383">
        <w:tc>
          <w:tcPr>
            <w:tcW w:w="6006" w:type="dxa"/>
          </w:tcPr>
          <w:p w14:paraId="40154196" w14:textId="613BD51D" w:rsidR="007054A9" w:rsidRPr="00916AC2" w:rsidRDefault="007054A9" w:rsidP="007054A9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NEW YORK UNIVERSITY ABU DHABI</w:t>
            </w:r>
          </w:p>
        </w:tc>
        <w:tc>
          <w:tcPr>
            <w:tcW w:w="3004" w:type="dxa"/>
            <w:gridSpan w:val="2"/>
          </w:tcPr>
          <w:p w14:paraId="0A81F59B" w14:textId="403AC459" w:rsidR="007054A9" w:rsidRPr="00916AC2" w:rsidRDefault="007054A9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UAE | 2018 – 2022 </w:t>
            </w:r>
          </w:p>
        </w:tc>
      </w:tr>
      <w:tr w:rsidR="00AC7383" w:rsidRPr="00916AC2" w14:paraId="67FC50CB" w14:textId="77777777" w:rsidTr="007375D5">
        <w:trPr>
          <w:gridAfter w:val="1"/>
          <w:wAfter w:w="284" w:type="dxa"/>
          <w:trHeight w:val="327"/>
        </w:trPr>
        <w:tc>
          <w:tcPr>
            <w:tcW w:w="8726" w:type="dxa"/>
            <w:gridSpan w:val="2"/>
          </w:tcPr>
          <w:p w14:paraId="08A61EE8" w14:textId="0C923AE1" w:rsidR="00AC7383" w:rsidRPr="00916AC2" w:rsidRDefault="00385F69" w:rsidP="007054A9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Bachelor of Science in Physics and Math (Double Major), Engineering (Minor)</w:t>
            </w:r>
            <w:r w:rsidR="005F087D" w:rsidRPr="00916AC2">
              <w:rPr>
                <w:rFonts w:ascii="Montserrat" w:hAnsi="Montserrat"/>
                <w:sz w:val="15"/>
                <w:szCs w:val="14"/>
                <w:lang w:val="en-US"/>
              </w:rPr>
              <w:t>, Full Ride</w:t>
            </w:r>
          </w:p>
        </w:tc>
      </w:tr>
      <w:tr w:rsidR="007054A9" w:rsidRPr="00916AC2" w14:paraId="31BAED0A" w14:textId="77777777" w:rsidTr="0016732B">
        <w:trPr>
          <w:trHeight w:val="265"/>
        </w:trPr>
        <w:tc>
          <w:tcPr>
            <w:tcW w:w="6006" w:type="dxa"/>
          </w:tcPr>
          <w:p w14:paraId="01A45E74" w14:textId="1FD16B14" w:rsidR="007054A9" w:rsidRPr="00916AC2" w:rsidRDefault="007054A9" w:rsidP="003B2DD4">
            <w:pPr>
              <w:spacing w:line="276" w:lineRule="auto"/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8"/>
                <w:szCs w:val="18"/>
                <w:lang w:val="en-US"/>
              </w:rPr>
              <w:t>NATIONAL TECHNICAL UNIVERSITY OF ATHENS</w:t>
            </w:r>
          </w:p>
        </w:tc>
        <w:tc>
          <w:tcPr>
            <w:tcW w:w="3004" w:type="dxa"/>
            <w:gridSpan w:val="2"/>
          </w:tcPr>
          <w:p w14:paraId="19C83C38" w14:textId="194A96FB" w:rsidR="007054A9" w:rsidRPr="00916AC2" w:rsidRDefault="007375D5" w:rsidP="007054A9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Greece</w:t>
            </w:r>
            <w:r w:rsidR="007054A9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| </w:t>
            </w:r>
            <w:r w:rsidR="00AC7383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2017</w:t>
            </w:r>
          </w:p>
        </w:tc>
      </w:tr>
      <w:tr w:rsidR="00AC7383" w:rsidRPr="00916AC2" w14:paraId="23C8C5E6" w14:textId="77777777" w:rsidTr="0016732B">
        <w:trPr>
          <w:gridAfter w:val="1"/>
          <w:wAfter w:w="284" w:type="dxa"/>
          <w:trHeight w:val="307"/>
        </w:trPr>
        <w:tc>
          <w:tcPr>
            <w:tcW w:w="8726" w:type="dxa"/>
            <w:gridSpan w:val="2"/>
          </w:tcPr>
          <w:p w14:paraId="6CFF9374" w14:textId="441C5942" w:rsidR="00AC7383" w:rsidRPr="00916AC2" w:rsidRDefault="00AC7383" w:rsidP="003B2DD4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Accelerated program for Advanced Programming Methodologies</w:t>
            </w:r>
            <w:r w:rsidR="005C2C46" w:rsidRPr="00916AC2">
              <w:rPr>
                <w:rFonts w:ascii="Montserrat" w:hAnsi="Montserrat"/>
                <w:sz w:val="15"/>
                <w:szCs w:val="14"/>
                <w:lang w:val="en-US"/>
              </w:rPr>
              <w:t>, for preparation for the IOI.</w:t>
            </w:r>
          </w:p>
        </w:tc>
      </w:tr>
    </w:tbl>
    <w:p w14:paraId="3DE11ABB" w14:textId="7FFE40F6" w:rsidR="000E2D70" w:rsidRPr="00916AC2" w:rsidRDefault="000E2D70">
      <w:pPr>
        <w:rPr>
          <w:rFonts w:ascii="Montserrat" w:hAnsi="Montserrat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1358"/>
        <w:gridCol w:w="285"/>
      </w:tblGrid>
      <w:tr w:rsidR="00461A7F" w:rsidRPr="00916AC2" w14:paraId="0C9A6B5C" w14:textId="77777777" w:rsidTr="00D43412">
        <w:trPr>
          <w:trHeight w:val="417"/>
        </w:trPr>
        <w:tc>
          <w:tcPr>
            <w:tcW w:w="8843" w:type="dxa"/>
            <w:gridSpan w:val="3"/>
          </w:tcPr>
          <w:p w14:paraId="56336444" w14:textId="5E496E2E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EXPERIENCE ________________________________________________________________</w:t>
            </w:r>
            <w:r w:rsidR="00EF1FCA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</w:t>
            </w:r>
          </w:p>
        </w:tc>
      </w:tr>
      <w:tr w:rsidR="00461A7F" w:rsidRPr="00916AC2" w14:paraId="2CCCE0CA" w14:textId="77777777" w:rsidTr="00D43412">
        <w:tc>
          <w:tcPr>
            <w:tcW w:w="7200" w:type="dxa"/>
          </w:tcPr>
          <w:p w14:paraId="14460159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Research Assistant </w:t>
            </w:r>
            <w:proofErr w:type="spellStart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Astroparticle</w:t>
            </w:r>
            <w:proofErr w:type="spellEnd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Physics Laboratory | NYUAD</w:t>
            </w:r>
          </w:p>
        </w:tc>
        <w:tc>
          <w:tcPr>
            <w:tcW w:w="1643" w:type="dxa"/>
            <w:gridSpan w:val="2"/>
          </w:tcPr>
          <w:p w14:paraId="5CAE7BB6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2018 – now</w:t>
            </w:r>
          </w:p>
        </w:tc>
      </w:tr>
      <w:tr w:rsidR="00461A7F" w:rsidRPr="00916AC2" w14:paraId="27B5C307" w14:textId="77777777" w:rsidTr="00D43412">
        <w:trPr>
          <w:gridAfter w:val="1"/>
          <w:wAfter w:w="285" w:type="dxa"/>
          <w:trHeight w:val="335"/>
        </w:trPr>
        <w:tc>
          <w:tcPr>
            <w:tcW w:w="8558" w:type="dxa"/>
            <w:gridSpan w:val="2"/>
          </w:tcPr>
          <w:p w14:paraId="3FD8808A" w14:textId="057B359A" w:rsidR="00EF1FCA" w:rsidRPr="00916AC2" w:rsidRDefault="005F087D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Full time research assistant on theoretical and Experimental physics projects</w:t>
            </w:r>
          </w:p>
          <w:p w14:paraId="4AD87FE5" w14:textId="53AB5621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Theoretical Physics and Practical Design: Haloscope Dark Matter Detector (Axions, Dark Photons) </w:t>
            </w:r>
          </w:p>
          <w:p w14:paraId="6EAF5E36" w14:textId="77777777" w:rsidR="00461A7F" w:rsidRPr="00916AC2" w:rsidRDefault="00461A7F" w:rsidP="00D4341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Optics Analysis for Detector design and Simulation with SolidWorks/COMSOL </w:t>
            </w:r>
          </w:p>
          <w:p w14:paraId="58BE3EA4" w14:textId="77777777" w:rsidR="00461A7F" w:rsidRPr="00916AC2" w:rsidRDefault="00461A7F" w:rsidP="00D43412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Dark photon – photon scattering simulations with Geant4. </w:t>
            </w:r>
          </w:p>
          <w:p w14:paraId="157611B1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Theoretical physics: Acoustic signal of Minimum Ionizing Particles in Noble liquids </w:t>
            </w:r>
          </w:p>
          <w:p w14:paraId="6D916D4B" w14:textId="77777777" w:rsidR="00461A7F" w:rsidRPr="00916AC2" w:rsidRDefault="00461A7F" w:rsidP="00D4341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Development of Effective Quantum Field Theory for acoustic signals in strongly damped environments. </w:t>
            </w:r>
          </w:p>
          <w:p w14:paraId="7F1AC6B6" w14:textId="77777777" w:rsidR="00461A7F" w:rsidRPr="00916AC2" w:rsidRDefault="00461A7F" w:rsidP="00D43412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Classical study of strong damping including local Lagrangian symmetries, far field approximation of solutions, and FEM methods for short argument estimation of solutions. </w:t>
            </w:r>
          </w:p>
          <w:p w14:paraId="414626AF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Engineering Design: Compact x-ray Fluorometer (XRF) for ancient artefact elemental analysis </w:t>
            </w:r>
          </w:p>
          <w:p w14:paraId="3B46D713" w14:textId="6B66AC05" w:rsidR="00EF1FCA" w:rsidRPr="007A2D0F" w:rsidRDefault="00461A7F" w:rsidP="00EF1FC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Analog Adjustable PID for Detector Noise Reduction with Liquid Helium | Circuit/PCB Design, Simulation, Manufacturing, Implementation. CAD/CAM Head Sensor Assembly</w:t>
            </w:r>
          </w:p>
        </w:tc>
      </w:tr>
      <w:tr w:rsidR="00EF1FCA" w:rsidRPr="00916AC2" w14:paraId="7FC2E61C" w14:textId="77777777" w:rsidTr="00D43412">
        <w:trPr>
          <w:trHeight w:val="266"/>
        </w:trPr>
        <w:tc>
          <w:tcPr>
            <w:tcW w:w="7200" w:type="dxa"/>
          </w:tcPr>
          <w:p w14:paraId="07F36F55" w14:textId="0322A6B8" w:rsidR="00EF1FCA" w:rsidRPr="00916AC2" w:rsidRDefault="00EF1FCA" w:rsidP="00EF1FCA">
            <w:pPr>
              <w:spacing w:line="276" w:lineRule="auto"/>
              <w:rPr>
                <w:rFonts w:ascii="Montserrat" w:hAnsi="Montserrat"/>
                <w:b/>
                <w:b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Research Assistant Center for Quantum and Topological Systems | NYUAD</w:t>
            </w:r>
          </w:p>
        </w:tc>
        <w:tc>
          <w:tcPr>
            <w:tcW w:w="1643" w:type="dxa"/>
            <w:gridSpan w:val="2"/>
          </w:tcPr>
          <w:p w14:paraId="2102B412" w14:textId="6362A421" w:rsidR="00EF1FCA" w:rsidRPr="00916AC2" w:rsidRDefault="00EF1FCA" w:rsidP="00EF1FCA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2022 - now</w:t>
            </w:r>
          </w:p>
        </w:tc>
      </w:tr>
      <w:tr w:rsidR="00EF1FCA" w:rsidRPr="00916AC2" w14:paraId="6EF1D247" w14:textId="77777777" w:rsidTr="00A1646D">
        <w:trPr>
          <w:gridAfter w:val="1"/>
          <w:wAfter w:w="285" w:type="dxa"/>
          <w:trHeight w:val="321"/>
        </w:trPr>
        <w:tc>
          <w:tcPr>
            <w:tcW w:w="8558" w:type="dxa"/>
            <w:gridSpan w:val="2"/>
          </w:tcPr>
          <w:p w14:paraId="6845E6B2" w14:textId="77777777" w:rsidR="00EF1FCA" w:rsidRPr="00916AC2" w:rsidRDefault="00EF1FCA" w:rsidP="00A1646D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Theoretical Physics research on Dissipative Quantum Systems</w:t>
            </w:r>
          </w:p>
          <w:p w14:paraId="5CB03518" w14:textId="5C10A448" w:rsidR="00EF1FCA" w:rsidRPr="00916AC2" w:rsidRDefault="00EF1FCA" w:rsidP="00A1646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Using topological descriptions of vector fields, attempted quantization of dissipative systems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 under the supervision of Professor Hisham Sati</w:t>
            </w:r>
          </w:p>
        </w:tc>
      </w:tr>
      <w:tr w:rsidR="00AE5B51" w:rsidRPr="00916AC2" w14:paraId="149C6F2B" w14:textId="77777777" w:rsidTr="00D43412">
        <w:trPr>
          <w:trHeight w:val="266"/>
        </w:trPr>
        <w:tc>
          <w:tcPr>
            <w:tcW w:w="7200" w:type="dxa"/>
          </w:tcPr>
          <w:p w14:paraId="39B51973" w14:textId="2D20D4BF" w:rsidR="00AE5B51" w:rsidRPr="00916AC2" w:rsidRDefault="00AE5B51" w:rsidP="00AE5B51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Research Assistant </w:t>
            </w:r>
            <w:r w:rsid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Light-1</w:t>
            </w:r>
            <w:r w:rsidR="007A2D0F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CubeSat</w:t>
            </w:r>
            <w:r w:rsid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Mission 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| </w:t>
            </w:r>
            <w:r w:rsid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GSSI &amp; 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NYUAD</w:t>
            </w:r>
          </w:p>
        </w:tc>
        <w:tc>
          <w:tcPr>
            <w:tcW w:w="1643" w:type="dxa"/>
            <w:gridSpan w:val="2"/>
          </w:tcPr>
          <w:p w14:paraId="739E2272" w14:textId="334F9ED3" w:rsidR="00AE5B51" w:rsidRPr="00916AC2" w:rsidRDefault="00916AC2" w:rsidP="00AE5B51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Italy</w:t>
            </w:r>
            <w:r w:rsidR="00AE5B51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| </w:t>
            </w:r>
            <w:r w:rsidR="007A2D0F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2022</w:t>
            </w:r>
            <w:r w:rsidR="00AE5B51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</w:t>
            </w:r>
          </w:p>
        </w:tc>
      </w:tr>
      <w:tr w:rsidR="00AE5B51" w:rsidRPr="00916AC2" w14:paraId="6D07A971" w14:textId="77777777" w:rsidTr="00F73716">
        <w:trPr>
          <w:trHeight w:val="266"/>
        </w:trPr>
        <w:tc>
          <w:tcPr>
            <w:tcW w:w="8843" w:type="dxa"/>
            <w:gridSpan w:val="3"/>
          </w:tcPr>
          <w:p w14:paraId="28B96FED" w14:textId="7C65BEFF" w:rsidR="00AE5B51" w:rsidRPr="00916AC2" w:rsidRDefault="007A2D0F" w:rsidP="00AE5B51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>
              <w:rPr>
                <w:rFonts w:ascii="Montserrat" w:hAnsi="Montserrat"/>
                <w:sz w:val="15"/>
                <w:szCs w:val="14"/>
                <w:lang w:val="en-US"/>
              </w:rPr>
              <w:t xml:space="preserve">Designed the data reconstruction and analysis pipeline for the data collected in the Light-1 space satellite that orbits the earth to categorize terrestrial gamma ray flashes. </w:t>
            </w:r>
          </w:p>
        </w:tc>
      </w:tr>
      <w:tr w:rsidR="00AE5B51" w:rsidRPr="00916AC2" w14:paraId="6783BF4E" w14:textId="77777777" w:rsidTr="00D43412">
        <w:trPr>
          <w:trHeight w:val="266"/>
        </w:trPr>
        <w:tc>
          <w:tcPr>
            <w:tcW w:w="7200" w:type="dxa"/>
          </w:tcPr>
          <w:p w14:paraId="2D05621C" w14:textId="77777777" w:rsidR="00AE5B51" w:rsidRPr="00916AC2" w:rsidRDefault="00AE5B51" w:rsidP="00AE5B51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Research Assistant Applied Multimedia Laboratory | NYUAD</w:t>
            </w:r>
          </w:p>
        </w:tc>
        <w:tc>
          <w:tcPr>
            <w:tcW w:w="1643" w:type="dxa"/>
            <w:gridSpan w:val="2"/>
          </w:tcPr>
          <w:p w14:paraId="42919EBE" w14:textId="77777777" w:rsidR="00AE5B51" w:rsidRPr="00916AC2" w:rsidRDefault="00AE5B51" w:rsidP="00AE5B51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UAE | 2018 – 2020 </w:t>
            </w:r>
          </w:p>
        </w:tc>
      </w:tr>
      <w:tr w:rsidR="00AE5B51" w:rsidRPr="00916AC2" w14:paraId="19F6715B" w14:textId="77777777" w:rsidTr="00D43412">
        <w:trPr>
          <w:gridAfter w:val="1"/>
          <w:wAfter w:w="285" w:type="dxa"/>
          <w:trHeight w:val="321"/>
        </w:trPr>
        <w:tc>
          <w:tcPr>
            <w:tcW w:w="8558" w:type="dxa"/>
            <w:gridSpan w:val="2"/>
          </w:tcPr>
          <w:p w14:paraId="444EFCD6" w14:textId="77777777" w:rsidR="00AE5B51" w:rsidRPr="007A2D0F" w:rsidRDefault="00AE5B51" w:rsidP="007A2D0F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7A2D0F">
              <w:rPr>
                <w:rFonts w:ascii="Montserrat" w:hAnsi="Montserrat"/>
                <w:sz w:val="15"/>
                <w:szCs w:val="14"/>
                <w:lang w:val="en-US"/>
              </w:rPr>
              <w:t xml:space="preserve">Applied Thermoelectric Control Optimization research using TEC. Development of optimum digital feedback control for Peltier Cells applied for </w:t>
            </w:r>
            <w:proofErr w:type="spellStart"/>
            <w:r w:rsidRPr="007A2D0F">
              <w:rPr>
                <w:rFonts w:ascii="Montserrat" w:hAnsi="Montserrat"/>
                <w:sz w:val="15"/>
                <w:szCs w:val="14"/>
                <w:lang w:val="en-US"/>
              </w:rPr>
              <w:t>Thermovibrotactile</w:t>
            </w:r>
            <w:proofErr w:type="spellEnd"/>
            <w:r w:rsidRPr="007A2D0F">
              <w:rPr>
                <w:rFonts w:ascii="Montserrat" w:hAnsi="Montserrat"/>
                <w:sz w:val="15"/>
                <w:szCs w:val="14"/>
                <w:lang w:val="en-US"/>
              </w:rPr>
              <w:t xml:space="preserve"> Funneling Systems</w:t>
            </w:r>
          </w:p>
          <w:p w14:paraId="05710CF2" w14:textId="77777777" w:rsidR="00AE5B51" w:rsidRPr="007A2D0F" w:rsidRDefault="00AE5B51" w:rsidP="007A2D0F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7A2D0F">
              <w:rPr>
                <w:rFonts w:ascii="Montserrat" w:hAnsi="Montserrat"/>
                <w:sz w:val="15"/>
                <w:szCs w:val="14"/>
                <w:lang w:val="en-US"/>
              </w:rPr>
              <w:t xml:space="preserve">Development of vibrotactile actuation, with independent control of frequency and amplitude. Spice Resonance Simulations, Circuit Design and Development </w:t>
            </w:r>
          </w:p>
          <w:p w14:paraId="25466DFE" w14:textId="1ECDA9A4" w:rsidR="00AE5B51" w:rsidRPr="007A2D0F" w:rsidRDefault="00AE5B51" w:rsidP="007A2D0F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7A2D0F">
              <w:rPr>
                <w:rFonts w:ascii="Montserrat" w:hAnsi="Montserrat"/>
                <w:sz w:val="15"/>
                <w:szCs w:val="14"/>
                <w:lang w:val="en-US"/>
              </w:rPr>
              <w:t>Awarded 1</w:t>
            </w:r>
            <w:r w:rsidRPr="007A2D0F">
              <w:rPr>
                <w:rFonts w:ascii="Montserrat" w:hAnsi="Montserrat"/>
                <w:sz w:val="15"/>
                <w:szCs w:val="14"/>
                <w:vertAlign w:val="superscript"/>
                <w:lang w:val="en-US"/>
              </w:rPr>
              <w:t>st</w:t>
            </w:r>
            <w:r w:rsidRPr="007A2D0F">
              <w:rPr>
                <w:rFonts w:ascii="Montserrat" w:hAnsi="Montserrat"/>
                <w:sz w:val="15"/>
                <w:szCs w:val="14"/>
                <w:lang w:val="en-US"/>
              </w:rPr>
              <w:t xml:space="preserve"> place in regional robotics competition for social good in the Arab World.</w:t>
            </w:r>
          </w:p>
        </w:tc>
      </w:tr>
      <w:tr w:rsidR="00AE5B51" w:rsidRPr="00916AC2" w14:paraId="20E4814C" w14:textId="77777777" w:rsidTr="00D43412">
        <w:trPr>
          <w:trHeight w:val="266"/>
        </w:trPr>
        <w:tc>
          <w:tcPr>
            <w:tcW w:w="7200" w:type="dxa"/>
          </w:tcPr>
          <w:p w14:paraId="1B561DE4" w14:textId="737C1F16" w:rsidR="00AE5B51" w:rsidRPr="00916AC2" w:rsidRDefault="00AE5B51" w:rsidP="00AE5B51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Multivariable Calculus Teaching Assistant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| NYUAD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Mathematics</w:t>
            </w:r>
          </w:p>
        </w:tc>
        <w:tc>
          <w:tcPr>
            <w:tcW w:w="1643" w:type="dxa"/>
            <w:gridSpan w:val="2"/>
          </w:tcPr>
          <w:p w14:paraId="51C580A1" w14:textId="2B066574" w:rsidR="00AE5B51" w:rsidRPr="00916AC2" w:rsidRDefault="00AE5B51" w:rsidP="00AE5B51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22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– 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now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</w:t>
            </w:r>
          </w:p>
        </w:tc>
      </w:tr>
      <w:tr w:rsidR="00AE5B51" w:rsidRPr="00916AC2" w14:paraId="5231E4C6" w14:textId="77777777" w:rsidTr="00D43412">
        <w:trPr>
          <w:trHeight w:val="266"/>
        </w:trPr>
        <w:tc>
          <w:tcPr>
            <w:tcW w:w="7200" w:type="dxa"/>
          </w:tcPr>
          <w:p w14:paraId="58AC1CAE" w14:textId="2E455401" w:rsidR="00AE5B51" w:rsidRPr="00916AC2" w:rsidRDefault="00AE5B51" w:rsidP="00AE5B51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Teaching assistant for Multivariable Calculus with applications to economics. Duties include Recitation instruction, Curriculum development, Grading. </w:t>
            </w:r>
          </w:p>
        </w:tc>
        <w:tc>
          <w:tcPr>
            <w:tcW w:w="1643" w:type="dxa"/>
            <w:gridSpan w:val="2"/>
          </w:tcPr>
          <w:p w14:paraId="5DD51274" w14:textId="77777777" w:rsidR="00AE5B51" w:rsidRPr="00916AC2" w:rsidRDefault="00AE5B51" w:rsidP="00AE5B51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</w:p>
        </w:tc>
      </w:tr>
      <w:tr w:rsidR="00AE5B51" w:rsidRPr="00916AC2" w14:paraId="4DAD331C" w14:textId="77777777" w:rsidTr="00D43412">
        <w:trPr>
          <w:trHeight w:val="266"/>
        </w:trPr>
        <w:tc>
          <w:tcPr>
            <w:tcW w:w="7200" w:type="dxa"/>
          </w:tcPr>
          <w:p w14:paraId="1E677FDC" w14:textId="77777777" w:rsidR="00AE5B51" w:rsidRPr="00916AC2" w:rsidRDefault="00AE5B51" w:rsidP="00AE5B51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Engineering Teaching Assistant | NYUAD ECE</w:t>
            </w:r>
          </w:p>
        </w:tc>
        <w:tc>
          <w:tcPr>
            <w:tcW w:w="1643" w:type="dxa"/>
            <w:gridSpan w:val="2"/>
          </w:tcPr>
          <w:p w14:paraId="03A0DF8F" w14:textId="77777777" w:rsidR="00AE5B51" w:rsidRPr="00916AC2" w:rsidRDefault="00AE5B51" w:rsidP="00AE5B51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UAE | 2019 – 2020 </w:t>
            </w:r>
          </w:p>
        </w:tc>
      </w:tr>
      <w:tr w:rsidR="00AE5B51" w:rsidRPr="00916AC2" w14:paraId="47488179" w14:textId="77777777" w:rsidTr="00D43412">
        <w:trPr>
          <w:gridAfter w:val="1"/>
          <w:wAfter w:w="285" w:type="dxa"/>
          <w:trHeight w:val="321"/>
        </w:trPr>
        <w:tc>
          <w:tcPr>
            <w:tcW w:w="8558" w:type="dxa"/>
            <w:gridSpan w:val="2"/>
          </w:tcPr>
          <w:p w14:paraId="62E6B206" w14:textId="79E04170" w:rsidR="00AE5B51" w:rsidRPr="00916AC2" w:rsidRDefault="00AE5B51" w:rsidP="00AE5B51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Teaching Assistant for Programming for Engineers Course in NYUAD. Topics include C++, MATLAB, Searching, Sorting Algorithms, Data Structures, Dynamic Memory, OOP, Unity. Duties include Lab instruction, Recitations, Grading.</w:t>
            </w:r>
          </w:p>
        </w:tc>
      </w:tr>
      <w:tr w:rsidR="00AE5B51" w:rsidRPr="00916AC2" w14:paraId="73D84529" w14:textId="77777777" w:rsidTr="00D43412">
        <w:trPr>
          <w:trHeight w:val="266"/>
        </w:trPr>
        <w:tc>
          <w:tcPr>
            <w:tcW w:w="7200" w:type="dxa"/>
          </w:tcPr>
          <w:p w14:paraId="439BCB02" w14:textId="77777777" w:rsidR="00AE5B51" w:rsidRPr="00916AC2" w:rsidRDefault="00AE5B51" w:rsidP="00AE5B51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Student Council Head of Central &amp; Eastern Europe | Microsoft</w:t>
            </w:r>
          </w:p>
        </w:tc>
        <w:tc>
          <w:tcPr>
            <w:tcW w:w="1643" w:type="dxa"/>
            <w:gridSpan w:val="2"/>
          </w:tcPr>
          <w:p w14:paraId="4AC7F394" w14:textId="77777777" w:rsidR="00AE5B51" w:rsidRPr="00916AC2" w:rsidRDefault="00AE5B51" w:rsidP="00AE5B51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EU | 2016 – 2017 </w:t>
            </w:r>
          </w:p>
        </w:tc>
      </w:tr>
      <w:tr w:rsidR="00AE5B51" w:rsidRPr="00916AC2" w14:paraId="2142D7C0" w14:textId="77777777" w:rsidTr="00D43412">
        <w:trPr>
          <w:gridAfter w:val="1"/>
          <w:wAfter w:w="285" w:type="dxa"/>
          <w:trHeight w:val="321"/>
        </w:trPr>
        <w:tc>
          <w:tcPr>
            <w:tcW w:w="8558" w:type="dxa"/>
            <w:gridSpan w:val="2"/>
          </w:tcPr>
          <w:p w14:paraId="4AE23246" w14:textId="77777777" w:rsidR="00AE5B51" w:rsidRPr="00916AC2" w:rsidRDefault="00AE5B51" w:rsidP="00AE5B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Part of globally selected 12-member board for Microsoft’s Education Activities coordination. </w:t>
            </w:r>
          </w:p>
          <w:p w14:paraId="05016315" w14:textId="1E7487C5" w:rsidR="00AE5B51" w:rsidRPr="00916AC2" w:rsidRDefault="00AE5B51" w:rsidP="00AE5B51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Organized Outreach events and Competitions in Russia, Greece, Lithuania. Head Organizer of International STEM outreach conference. Coordinator of Global Student Ambassador Program.</w:t>
            </w:r>
          </w:p>
        </w:tc>
      </w:tr>
    </w:tbl>
    <w:p w14:paraId="321CBE9D" w14:textId="20814559" w:rsidR="00916AC2" w:rsidRPr="00916AC2" w:rsidRDefault="00916AC2">
      <w:pPr>
        <w:rPr>
          <w:rFonts w:ascii="Montserrat" w:hAnsi="Montserrat"/>
          <w:b/>
          <w:bCs/>
          <w:sz w:val="20"/>
          <w:szCs w:val="20"/>
          <w:lang w:val="en-US"/>
        </w:rPr>
      </w:pPr>
    </w:p>
    <w:p w14:paraId="2B957A4A" w14:textId="423BFF4D" w:rsidR="0095273D" w:rsidRPr="00916AC2" w:rsidRDefault="00916AC2">
      <w:pPr>
        <w:rPr>
          <w:rFonts w:ascii="Montserrat" w:hAnsi="Montserrat"/>
          <w:b/>
          <w:bCs/>
          <w:sz w:val="20"/>
          <w:szCs w:val="20"/>
          <w:lang w:val="en-US"/>
        </w:rPr>
      </w:pPr>
      <w:r w:rsidRPr="00916AC2">
        <w:rPr>
          <w:rFonts w:ascii="Montserrat" w:hAnsi="Montserrat"/>
          <w:b/>
          <w:bCs/>
          <w:sz w:val="20"/>
          <w:szCs w:val="20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1616"/>
        <w:gridCol w:w="284"/>
      </w:tblGrid>
      <w:tr w:rsidR="00461A7F" w:rsidRPr="00916AC2" w14:paraId="4A267432" w14:textId="77777777" w:rsidTr="00D43412">
        <w:trPr>
          <w:trHeight w:val="417"/>
        </w:trPr>
        <w:tc>
          <w:tcPr>
            <w:tcW w:w="9010" w:type="dxa"/>
            <w:gridSpan w:val="3"/>
          </w:tcPr>
          <w:p w14:paraId="478D7706" w14:textId="65BE1CC1" w:rsidR="00461A7F" w:rsidRPr="00916AC2" w:rsidRDefault="00B5173C" w:rsidP="00D43412">
            <w:pPr>
              <w:spacing w:line="276" w:lineRule="auto"/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24"/>
                <w:szCs w:val="26"/>
                <w:lang w:val="en-US"/>
              </w:rPr>
              <w:lastRenderedPageBreak/>
              <w:t xml:space="preserve">RESEARCH </w:t>
            </w:r>
            <w:r w:rsidR="00461A7F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______________________________________________________________</w:t>
            </w:r>
            <w:r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</w:t>
            </w:r>
            <w:r w:rsidR="00EF1FCA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</w:t>
            </w:r>
          </w:p>
          <w:p w14:paraId="7320BE03" w14:textId="548A8441" w:rsidR="00B5173C" w:rsidRPr="00916AC2" w:rsidRDefault="00B5173C" w:rsidP="00D43412">
            <w:pPr>
              <w:spacing w:line="276" w:lineRule="auto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(A list of publications can be found here: </w:t>
            </w:r>
            <w:hyperlink r:id="rId8" w:history="1">
              <w:r w:rsidRPr="00916AC2">
                <w:rPr>
                  <w:rStyle w:val="Hyperlink"/>
                  <w:rFonts w:ascii="Montserrat" w:hAnsi="Montserrat"/>
                  <w:i/>
                  <w:iCs/>
                  <w:color w:val="00B0F0"/>
                  <w:sz w:val="15"/>
                  <w:szCs w:val="14"/>
                  <w:lang w:val="en-US"/>
                </w:rPr>
                <w:t>https://orcid.org/0000-0003-2296-6415</w:t>
              </w:r>
            </w:hyperlink>
            <w:r w:rsidRPr="00916AC2">
              <w:rPr>
                <w:rFonts w:ascii="Montserrat" w:hAnsi="Montserrat"/>
                <w:i/>
                <w:iCs/>
                <w:color w:val="00B0F0"/>
                <w:sz w:val="15"/>
                <w:szCs w:val="14"/>
                <w:lang w:val="en-US"/>
              </w:rPr>
              <w:t>)</w:t>
            </w:r>
          </w:p>
        </w:tc>
      </w:tr>
      <w:tr w:rsidR="00461A7F" w:rsidRPr="00916AC2" w14:paraId="62824E2A" w14:textId="77777777" w:rsidTr="00B5173C">
        <w:trPr>
          <w:trHeight w:val="266"/>
        </w:trPr>
        <w:tc>
          <w:tcPr>
            <w:tcW w:w="7110" w:type="dxa"/>
          </w:tcPr>
          <w:p w14:paraId="40448CCA" w14:textId="7FBCD632" w:rsidR="00461A7F" w:rsidRPr="00916AC2" w:rsidRDefault="003C568D" w:rsidP="00D43412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Quantum treatment of viscous acoustics</w:t>
            </w:r>
          </w:p>
        </w:tc>
        <w:tc>
          <w:tcPr>
            <w:tcW w:w="1900" w:type="dxa"/>
            <w:gridSpan w:val="2"/>
          </w:tcPr>
          <w:p w14:paraId="20D9E711" w14:textId="1981E245" w:rsidR="00461A7F" w:rsidRPr="00916AC2" w:rsidRDefault="00B5173C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</w:t>
            </w:r>
            <w:r w:rsidR="00AA7E08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AE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| 2021 - now</w:t>
            </w:r>
          </w:p>
        </w:tc>
      </w:tr>
      <w:tr w:rsidR="00461A7F" w:rsidRPr="00916AC2" w14:paraId="0B7E652C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3BFD9D0A" w14:textId="28B76AE6" w:rsidR="00461A7F" w:rsidRPr="00916AC2" w:rsidRDefault="00B5173C" w:rsidP="00D43412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(Project in Progress) 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>(First Author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 xml:space="preserve"> Publication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>)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 xml:space="preserve"> </w:t>
            </w:r>
            <w:r w:rsidR="00AA7E08" w:rsidRPr="00916AC2">
              <w:rPr>
                <w:rFonts w:ascii="Montserrat" w:hAnsi="Montserrat"/>
                <w:sz w:val="15"/>
                <w:szCs w:val="15"/>
                <w:lang w:val="en-US"/>
              </w:rPr>
              <w:t>Rigorous treatment of quantization of sound in a dissipative medium such as viscous liquids.</w:t>
            </w:r>
          </w:p>
        </w:tc>
      </w:tr>
      <w:tr w:rsidR="00AA7E08" w:rsidRPr="00916AC2" w14:paraId="67AED127" w14:textId="77777777" w:rsidTr="00B5173C">
        <w:tc>
          <w:tcPr>
            <w:tcW w:w="7110" w:type="dxa"/>
          </w:tcPr>
          <w:p w14:paraId="4B259FA3" w14:textId="1FB0FF27" w:rsidR="00AA7E08" w:rsidRPr="00916AC2" w:rsidRDefault="0042395A" w:rsidP="00AA7E08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</w:rPr>
              <w:t>T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</w:rPr>
              <w:t xml:space="preserve">he Scientific Payload of LIGHT-1: A 3U </w:t>
            </w:r>
            <w:r w:rsidR="00406DAD" w:rsidRPr="00916AC2">
              <w:rPr>
                <w:rFonts w:ascii="Montserrat" w:hAnsi="Montserrat"/>
                <w:b/>
                <w:bCs/>
                <w:sz w:val="16"/>
                <w:szCs w:val="16"/>
              </w:rPr>
              <w:t>CubeSat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</w:rPr>
              <w:t xml:space="preserve"> Mission for the detection of Terrestrial Gamma-Ray Flashes</w:t>
            </w:r>
          </w:p>
        </w:tc>
        <w:tc>
          <w:tcPr>
            <w:tcW w:w="1900" w:type="dxa"/>
            <w:gridSpan w:val="2"/>
          </w:tcPr>
          <w:p w14:paraId="7D6A0781" w14:textId="59CBF869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21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- 2022</w:t>
            </w:r>
          </w:p>
        </w:tc>
      </w:tr>
      <w:tr w:rsidR="00AA7E08" w:rsidRPr="00916AC2" w14:paraId="2948B4B1" w14:textId="77777777" w:rsidTr="00B5173C">
        <w:tc>
          <w:tcPr>
            <w:tcW w:w="7110" w:type="dxa"/>
          </w:tcPr>
          <w:p w14:paraId="44B971E5" w14:textId="53868D57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(</w:t>
            </w: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Manuscript in Preparation for Nuclear </w:t>
            </w:r>
            <w:r w:rsidR="0042395A" w:rsidRPr="00916AC2">
              <w:rPr>
                <w:rFonts w:ascii="Montserrat" w:hAnsi="Montserrat"/>
                <w:sz w:val="15"/>
                <w:szCs w:val="15"/>
                <w:lang w:val="en-US"/>
              </w:rPr>
              <w:t>Instruments</w:t>
            </w: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 and Methods</w:t>
            </w: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) </w:t>
            </w:r>
            <w:r w:rsidR="0042395A" w:rsidRPr="00916AC2">
              <w:rPr>
                <w:rFonts w:ascii="Montserrat" w:hAnsi="Montserrat"/>
                <w:sz w:val="15"/>
                <w:szCs w:val="15"/>
                <w:lang w:val="en-US"/>
              </w:rPr>
              <w:t>Reconstruction and analysis of data from the Light-1 Satellite Mission on terrestrial gamma-ray flashes.</w:t>
            </w:r>
          </w:p>
        </w:tc>
        <w:tc>
          <w:tcPr>
            <w:tcW w:w="1900" w:type="dxa"/>
            <w:gridSpan w:val="2"/>
          </w:tcPr>
          <w:p w14:paraId="19533C9B" w14:textId="77777777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</w:p>
        </w:tc>
      </w:tr>
      <w:tr w:rsidR="00AA7E08" w:rsidRPr="00916AC2" w14:paraId="1909F744" w14:textId="77777777" w:rsidTr="00B5173C">
        <w:tc>
          <w:tcPr>
            <w:tcW w:w="7110" w:type="dxa"/>
          </w:tcPr>
          <w:p w14:paraId="0AFC08FA" w14:textId="136DE7DB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Acoustic detection potential of single minimum ionizing particles in viscous liquids</w:t>
            </w:r>
          </w:p>
        </w:tc>
        <w:tc>
          <w:tcPr>
            <w:tcW w:w="1900" w:type="dxa"/>
            <w:gridSpan w:val="2"/>
          </w:tcPr>
          <w:p w14:paraId="01F116F2" w14:textId="1118C6C7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2019 - 2022</w:t>
            </w:r>
          </w:p>
        </w:tc>
      </w:tr>
      <w:tr w:rsidR="00AA7E08" w:rsidRPr="00916AC2" w14:paraId="274D7AA9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2E5FABC5" w14:textId="4AFCD1B3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(With Referees</w:t>
            </w:r>
            <w:r w:rsidR="003C568D"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 of Physical Review Research</w:t>
            </w: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) 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>(First Author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 xml:space="preserve"> Publication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>)</w:t>
            </w:r>
            <w:r w:rsidR="003C568D"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 xml:space="preserve"> </w:t>
            </w: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Classical treatment of viscous acoustics sourced by particles passing through large volumes of noble liquids. Applications described in increasing the resolution of Direct Dark Matter experiments.</w:t>
            </w:r>
          </w:p>
        </w:tc>
      </w:tr>
      <w:tr w:rsidR="00AA7E08" w:rsidRPr="00916AC2" w14:paraId="1042497F" w14:textId="77777777" w:rsidTr="00B5173C">
        <w:tc>
          <w:tcPr>
            <w:tcW w:w="7110" w:type="dxa"/>
          </w:tcPr>
          <w:p w14:paraId="626773EB" w14:textId="01A83032" w:rsidR="00AA7E08" w:rsidRPr="00916AC2" w:rsidRDefault="00AA7E08" w:rsidP="00AA7E08">
            <w:pPr>
              <w:tabs>
                <w:tab w:val="left" w:pos="1302"/>
              </w:tabs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Multilayer Dielectric Haloscope for Dark Photon Research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ab/>
            </w:r>
          </w:p>
        </w:tc>
        <w:tc>
          <w:tcPr>
            <w:tcW w:w="1900" w:type="dxa"/>
            <w:gridSpan w:val="2"/>
          </w:tcPr>
          <w:p w14:paraId="35D6E5FF" w14:textId="4D6B5349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2019 - 2021</w:t>
            </w:r>
          </w:p>
        </w:tc>
      </w:tr>
      <w:tr w:rsidR="00AA7E08" w:rsidRPr="00916AC2" w14:paraId="57A549F6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5A0A4927" w14:textId="623214D4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Design and deployment results of a multilayer Haloscope to search for dark photons in the 1.5 eV range. We present the design, theoretical models, and results. No significant excess was observed.</w:t>
            </w:r>
          </w:p>
        </w:tc>
      </w:tr>
      <w:tr w:rsidR="00AA7E08" w:rsidRPr="00916AC2" w14:paraId="50722217" w14:textId="77777777" w:rsidTr="00B5173C">
        <w:trPr>
          <w:trHeight w:val="266"/>
        </w:trPr>
        <w:tc>
          <w:tcPr>
            <w:tcW w:w="7110" w:type="dxa"/>
          </w:tcPr>
          <w:p w14:paraId="7B1358AD" w14:textId="116A83A4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Mathematical Gauge Theory and Applications to Particle Physics</w:t>
            </w:r>
          </w:p>
        </w:tc>
        <w:tc>
          <w:tcPr>
            <w:tcW w:w="1900" w:type="dxa"/>
            <w:gridSpan w:val="2"/>
          </w:tcPr>
          <w:p w14:paraId="303DDDC9" w14:textId="7DF6E15C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2021</w:t>
            </w:r>
          </w:p>
        </w:tc>
      </w:tr>
      <w:tr w:rsidR="00AA7E08" w:rsidRPr="00916AC2" w14:paraId="24AE4CF8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45929D6E" w14:textId="11B01E59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Directed Study on Gauge Theory with applications to particle physics under the guidance of Professor Hisham SATI (NYUAD). Books: Loring Tu 'Introduction to manifolds' and Mark Hamilton 'Mathematical Gauge Theory'.</w:t>
            </w:r>
          </w:p>
        </w:tc>
      </w:tr>
      <w:tr w:rsidR="00AA7E08" w:rsidRPr="00916AC2" w14:paraId="75A9AD58" w14:textId="77777777" w:rsidTr="00B5173C">
        <w:trPr>
          <w:trHeight w:val="266"/>
        </w:trPr>
        <w:tc>
          <w:tcPr>
            <w:tcW w:w="7110" w:type="dxa"/>
          </w:tcPr>
          <w:p w14:paraId="4DCB8EEC" w14:textId="39796AD9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Numerical Simulation of Stern Gerlach Experiment</w:t>
            </w:r>
          </w:p>
        </w:tc>
        <w:tc>
          <w:tcPr>
            <w:tcW w:w="1900" w:type="dxa"/>
            <w:gridSpan w:val="2"/>
          </w:tcPr>
          <w:p w14:paraId="1536E2DB" w14:textId="313B7305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2020</w:t>
            </w:r>
          </w:p>
        </w:tc>
      </w:tr>
      <w:tr w:rsidR="00AA7E08" w:rsidRPr="00916AC2" w14:paraId="0DAC1123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096BF53E" w14:textId="6488D46F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Computational Physics simulation of magnetic fields of arbitrarily shaped conductors given magnetization, and a 2nd order accurate methodology for solving the time dependent Schrödinger equation.</w:t>
            </w:r>
          </w:p>
        </w:tc>
      </w:tr>
      <w:tr w:rsidR="00AA7E08" w:rsidRPr="00916AC2" w14:paraId="44E507AB" w14:textId="77777777" w:rsidTr="00B5173C">
        <w:trPr>
          <w:trHeight w:val="266"/>
        </w:trPr>
        <w:tc>
          <w:tcPr>
            <w:tcW w:w="7110" w:type="dxa"/>
          </w:tcPr>
          <w:p w14:paraId="1D1A1561" w14:textId="20E62846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Soft Haptics Physics Literature</w:t>
            </w:r>
          </w:p>
        </w:tc>
        <w:tc>
          <w:tcPr>
            <w:tcW w:w="1900" w:type="dxa"/>
            <w:gridSpan w:val="2"/>
          </w:tcPr>
          <w:p w14:paraId="0CB2DD6B" w14:textId="01994055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2020</w:t>
            </w:r>
          </w:p>
        </w:tc>
      </w:tr>
      <w:tr w:rsidR="00AA7E08" w:rsidRPr="00916AC2" w14:paraId="1786475E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216414FF" w14:textId="7037D63E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Theoretical physics analysis of multiple techniques used in the field of soft haptics. The report includes Magneto and Electrostriction, Smart Polymers, Microfluidics, Shape Memory alloys and more.</w:t>
            </w:r>
          </w:p>
        </w:tc>
      </w:tr>
      <w:tr w:rsidR="00AA7E08" w:rsidRPr="00916AC2" w14:paraId="5C5FE37C" w14:textId="77777777" w:rsidTr="00B5173C">
        <w:tc>
          <w:tcPr>
            <w:tcW w:w="7110" w:type="dxa"/>
          </w:tcPr>
          <w:p w14:paraId="0651AD8F" w14:textId="60282B95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Decentralized Bioinspired Non-Discrete Model for Autonomous Swarm Aggregation Dynamics</w:t>
            </w:r>
          </w:p>
        </w:tc>
        <w:tc>
          <w:tcPr>
            <w:tcW w:w="1900" w:type="dxa"/>
            <w:gridSpan w:val="2"/>
          </w:tcPr>
          <w:p w14:paraId="067BF482" w14:textId="304D4449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2018 – 2019</w:t>
            </w:r>
          </w:p>
        </w:tc>
      </w:tr>
      <w:tr w:rsidR="00AA7E08" w:rsidRPr="00916AC2" w14:paraId="518887B6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65A6F817" w14:textId="2F6BF56C" w:rsidR="00AA7E08" w:rsidRPr="00916AC2" w:rsidRDefault="003C568D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(Published in Applied Science) </w:t>
            </w:r>
            <w:r w:rsidRPr="00916AC2">
              <w:rPr>
                <w:rFonts w:ascii="Montserrat" w:hAnsi="Montserrat"/>
                <w:b/>
                <w:bCs/>
                <w:sz w:val="15"/>
                <w:szCs w:val="15"/>
                <w:lang w:val="en-US"/>
              </w:rPr>
              <w:t>(First Author Publication)</w:t>
            </w: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 </w:t>
            </w:r>
            <w:r w:rsidR="00AA7E08" w:rsidRPr="00916AC2">
              <w:rPr>
                <w:rFonts w:ascii="Montserrat" w:hAnsi="Montserrat"/>
                <w:sz w:val="15"/>
                <w:szCs w:val="15"/>
                <w:lang w:val="en-US"/>
              </w:rPr>
              <w:t>Algorithmic model developed based on ant movement and aggregation for applications in non-programmable swarm robotic systems. Publication to Applied Sciences.</w:t>
            </w:r>
          </w:p>
        </w:tc>
      </w:tr>
      <w:tr w:rsidR="00AA7E08" w:rsidRPr="00916AC2" w14:paraId="78BC1C45" w14:textId="77777777" w:rsidTr="00B5173C">
        <w:tc>
          <w:tcPr>
            <w:tcW w:w="7110" w:type="dxa"/>
          </w:tcPr>
          <w:p w14:paraId="151D3AE8" w14:textId="1BB4BC36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TEC Control System Development for </w:t>
            </w:r>
            <w:proofErr w:type="spellStart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Thermovibrotactile</w:t>
            </w:r>
            <w:proofErr w:type="spellEnd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Funneling Applications</w:t>
            </w:r>
          </w:p>
        </w:tc>
        <w:tc>
          <w:tcPr>
            <w:tcW w:w="1900" w:type="dxa"/>
            <w:gridSpan w:val="2"/>
          </w:tcPr>
          <w:p w14:paraId="1D69A3C2" w14:textId="7D636550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2018</w:t>
            </w:r>
          </w:p>
        </w:tc>
      </w:tr>
      <w:tr w:rsidR="00AA7E08" w:rsidRPr="00916AC2" w14:paraId="783332BF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63957841" w14:textId="376DE308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Research in the psychophysical </w:t>
            </w:r>
            <w:proofErr w:type="spellStart"/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Thermovibrotactile</w:t>
            </w:r>
            <w:proofErr w:type="spellEnd"/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 xml:space="preserve"> funneling illusion. Design, Simulation, Implementation of digital active feedback control system.</w:t>
            </w:r>
          </w:p>
        </w:tc>
      </w:tr>
      <w:tr w:rsidR="00AA7E08" w:rsidRPr="00916AC2" w14:paraId="49FF5187" w14:textId="77777777" w:rsidTr="00B5173C">
        <w:tc>
          <w:tcPr>
            <w:tcW w:w="7110" w:type="dxa"/>
          </w:tcPr>
          <w:p w14:paraId="5F2EC11F" w14:textId="24C4AB8E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Non-Contact Roughness Detection Methodology based on HCSR04 Ultrasonic Artefacts</w:t>
            </w:r>
          </w:p>
        </w:tc>
        <w:tc>
          <w:tcPr>
            <w:tcW w:w="1900" w:type="dxa"/>
            <w:gridSpan w:val="2"/>
          </w:tcPr>
          <w:p w14:paraId="1FB3A64B" w14:textId="2DF79EB5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|2018</w:t>
            </w:r>
          </w:p>
        </w:tc>
      </w:tr>
      <w:tr w:rsidR="00AA7E08" w:rsidRPr="00916AC2" w14:paraId="689C33AF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62E7906B" w14:textId="65925D4C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Implementation of Artificial Neural Networks learning to analyze artefacts of ultrasonic sensors and determine the roughness (proportional to ultrasonic scattering) of different materials</w:t>
            </w:r>
          </w:p>
        </w:tc>
      </w:tr>
      <w:tr w:rsidR="00AA7E08" w:rsidRPr="00916AC2" w14:paraId="67BA7BCA" w14:textId="77777777" w:rsidTr="00B5173C">
        <w:tc>
          <w:tcPr>
            <w:tcW w:w="7110" w:type="dxa"/>
          </w:tcPr>
          <w:p w14:paraId="4B77A01B" w14:textId="611DBED9" w:rsidR="00AA7E08" w:rsidRPr="00916AC2" w:rsidRDefault="00AA7E08" w:rsidP="00AA7E08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Design, Simulation &amp; Development of Assistive Technology for Visually Impaired People, based on Echolocation.</w:t>
            </w:r>
          </w:p>
        </w:tc>
        <w:tc>
          <w:tcPr>
            <w:tcW w:w="1900" w:type="dxa"/>
            <w:gridSpan w:val="2"/>
          </w:tcPr>
          <w:p w14:paraId="47461C5A" w14:textId="23A77D05" w:rsidR="00AA7E08" w:rsidRPr="00916AC2" w:rsidRDefault="00AA7E08" w:rsidP="00AA7E08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Greece | 2015 – 2016</w:t>
            </w:r>
          </w:p>
        </w:tc>
      </w:tr>
      <w:tr w:rsidR="00AA7E08" w:rsidRPr="00916AC2" w14:paraId="4619F548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782BDF14" w14:textId="525E6B7B" w:rsidR="00AA7E08" w:rsidRPr="00916AC2" w:rsidRDefault="00AA7E08" w:rsidP="00AA7E08">
            <w:pPr>
              <w:spacing w:line="276" w:lineRule="auto"/>
              <w:rPr>
                <w:rFonts w:ascii="Montserrat" w:hAnsi="Montserrat"/>
                <w:sz w:val="15"/>
                <w:szCs w:val="15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5"/>
                <w:lang w:val="en-US"/>
              </w:rPr>
              <w:t>Design of echolocation emulating vibrotactile vest for visually impaired people. Algorithm for real-time ultrasonic environment mapping was developed and applied to development of low-cost assistive device</w:t>
            </w:r>
          </w:p>
        </w:tc>
      </w:tr>
    </w:tbl>
    <w:p w14:paraId="3FCC29B5" w14:textId="77777777" w:rsidR="0095273D" w:rsidRPr="00916AC2" w:rsidRDefault="0095273D" w:rsidP="001119D6">
      <w:pPr>
        <w:spacing w:line="276" w:lineRule="auto"/>
        <w:rPr>
          <w:rFonts w:ascii="Montserrat" w:hAnsi="Montserrat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900"/>
        <w:gridCol w:w="1530"/>
        <w:gridCol w:w="10"/>
      </w:tblGrid>
      <w:tr w:rsidR="00B5173C" w:rsidRPr="00916AC2" w14:paraId="4673BCEE" w14:textId="77777777" w:rsidTr="00D43412">
        <w:trPr>
          <w:trHeight w:val="417"/>
        </w:trPr>
        <w:tc>
          <w:tcPr>
            <w:tcW w:w="9010" w:type="dxa"/>
            <w:gridSpan w:val="4"/>
          </w:tcPr>
          <w:p w14:paraId="11D8D518" w14:textId="18A0CF12" w:rsidR="00B5173C" w:rsidRPr="00916AC2" w:rsidRDefault="003C568D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24"/>
                <w:szCs w:val="26"/>
                <w:lang w:val="en-US"/>
              </w:rPr>
              <w:t>Volunteering &amp; Extracurricular</w:t>
            </w:r>
            <w:r w:rsidR="00B5173C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 xml:space="preserve"> _______________________________________</w:t>
            </w:r>
            <w:r w:rsidR="00EF1FCA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_______</w:t>
            </w:r>
          </w:p>
        </w:tc>
      </w:tr>
      <w:tr w:rsidR="00B5173C" w:rsidRPr="00916AC2" w14:paraId="628E7828" w14:textId="77777777" w:rsidTr="00D43412">
        <w:trPr>
          <w:trHeight w:val="266"/>
        </w:trPr>
        <w:tc>
          <w:tcPr>
            <w:tcW w:w="7470" w:type="dxa"/>
            <w:gridSpan w:val="2"/>
          </w:tcPr>
          <w:p w14:paraId="6123CDAD" w14:textId="1B0CFA28" w:rsidR="00B5173C" w:rsidRPr="00916AC2" w:rsidRDefault="0041460F" w:rsidP="00D43412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Volunteer Climbing Instructor NYUAD Athletics</w:t>
            </w:r>
          </w:p>
        </w:tc>
        <w:tc>
          <w:tcPr>
            <w:tcW w:w="1540" w:type="dxa"/>
            <w:gridSpan w:val="2"/>
          </w:tcPr>
          <w:p w14:paraId="3596502C" w14:textId="0CF2F9D0" w:rsidR="00B5173C" w:rsidRPr="00916AC2" w:rsidRDefault="00F76F18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202</w:t>
            </w:r>
            <w:r w:rsidR="0041460F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2</w:t>
            </w:r>
            <w:r w:rsidR="00415B2E"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-now</w:t>
            </w:r>
          </w:p>
        </w:tc>
      </w:tr>
      <w:tr w:rsidR="00B5173C" w:rsidRPr="00916AC2" w14:paraId="5782E6A5" w14:textId="77777777" w:rsidTr="00916AC2">
        <w:trPr>
          <w:gridAfter w:val="1"/>
          <w:wAfter w:w="10" w:type="dxa"/>
          <w:trHeight w:val="321"/>
        </w:trPr>
        <w:tc>
          <w:tcPr>
            <w:tcW w:w="9000" w:type="dxa"/>
            <w:gridSpan w:val="3"/>
          </w:tcPr>
          <w:p w14:paraId="0EA47E03" w14:textId="6CE7A01E" w:rsidR="00B5173C" w:rsidRPr="00916AC2" w:rsidRDefault="0041460F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Volunteered as a climbing instructor at NYUAD Athletics</w:t>
            </w:r>
            <w:r w:rsidR="00415B2E" w:rsidRPr="00916AC2">
              <w:rPr>
                <w:rFonts w:ascii="Montserrat" w:hAnsi="Montserrat"/>
                <w:sz w:val="15"/>
                <w:szCs w:val="14"/>
                <w:lang w:val="en-US"/>
              </w:rPr>
              <w:t>. Teaching beginner and advanced climbing techniques, managing and maintaining the wall.</w:t>
            </w:r>
          </w:p>
        </w:tc>
      </w:tr>
      <w:tr w:rsidR="00415B2E" w:rsidRPr="00916AC2" w14:paraId="7EC9E920" w14:textId="77777777" w:rsidTr="00D43412">
        <w:tc>
          <w:tcPr>
            <w:tcW w:w="7470" w:type="dxa"/>
            <w:gridSpan w:val="2"/>
          </w:tcPr>
          <w:p w14:paraId="248FDC8B" w14:textId="26FC1A2B" w:rsidR="00415B2E" w:rsidRPr="00916AC2" w:rsidRDefault="00415B2E" w:rsidP="00415B2E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Women in STEM (</w:t>
            </w:r>
            <w:proofErr w:type="spellStart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WeSTEM</w:t>
            </w:r>
            <w:proofErr w:type="spellEnd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) student organization</w:t>
            </w:r>
          </w:p>
        </w:tc>
        <w:tc>
          <w:tcPr>
            <w:tcW w:w="1540" w:type="dxa"/>
            <w:gridSpan w:val="2"/>
          </w:tcPr>
          <w:p w14:paraId="3E0C73F9" w14:textId="2E6368DD" w:rsidR="00415B2E" w:rsidRPr="00916AC2" w:rsidRDefault="00415B2E" w:rsidP="00415B2E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2019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-2021</w:t>
            </w:r>
          </w:p>
        </w:tc>
      </w:tr>
      <w:tr w:rsidR="00415B2E" w:rsidRPr="00916AC2" w14:paraId="2A9FA284" w14:textId="77777777" w:rsidTr="004454B1">
        <w:tc>
          <w:tcPr>
            <w:tcW w:w="9010" w:type="dxa"/>
            <w:gridSpan w:val="4"/>
          </w:tcPr>
          <w:p w14:paraId="75C53C1A" w14:textId="2ED2EA68" w:rsidR="00415B2E" w:rsidRPr="00916AC2" w:rsidRDefault="00415B2E" w:rsidP="00415B2E">
            <w:pPr>
              <w:spacing w:line="276" w:lineRule="auto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Facilitated workshops, meetings, and information sessions directed at encouraging the participation of women in STEM, and in particular </w:t>
            </w:r>
            <w:r w:rsidR="004E68F5" w:rsidRPr="00916AC2">
              <w:rPr>
                <w:rFonts w:ascii="Montserrat" w:hAnsi="Montserrat"/>
                <w:sz w:val="15"/>
                <w:szCs w:val="14"/>
                <w:lang w:val="en-US"/>
              </w:rPr>
              <w:t>Physics and Mathematics.</w:t>
            </w:r>
          </w:p>
        </w:tc>
      </w:tr>
      <w:tr w:rsidR="00B5173C" w:rsidRPr="00916AC2" w14:paraId="1783626B" w14:textId="77777777" w:rsidTr="00D43412">
        <w:tc>
          <w:tcPr>
            <w:tcW w:w="7470" w:type="dxa"/>
            <w:gridSpan w:val="2"/>
          </w:tcPr>
          <w:p w14:paraId="53D73290" w14:textId="124F0D7C" w:rsidR="00B5173C" w:rsidRPr="00916AC2" w:rsidRDefault="00B5173C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Workshop Facilitator at </w:t>
            </w:r>
            <w:r w:rsidR="0041460F"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Women in STEM (</w:t>
            </w:r>
            <w:proofErr w:type="spellStart"/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WeSTEM</w:t>
            </w:r>
            <w:proofErr w:type="spellEnd"/>
            <w:r w:rsidR="0041460F"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)</w:t>
            </w: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 xml:space="preserve"> Conference</w:t>
            </w:r>
          </w:p>
        </w:tc>
        <w:tc>
          <w:tcPr>
            <w:tcW w:w="1540" w:type="dxa"/>
            <w:gridSpan w:val="2"/>
          </w:tcPr>
          <w:p w14:paraId="01BBAA5D" w14:textId="2EEA952C" w:rsidR="00B5173C" w:rsidRPr="00916AC2" w:rsidRDefault="00F76F18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2019</w:t>
            </w:r>
          </w:p>
        </w:tc>
      </w:tr>
      <w:tr w:rsidR="00B5173C" w:rsidRPr="00916AC2" w14:paraId="4B4AE4A3" w14:textId="77777777" w:rsidTr="00916AC2">
        <w:trPr>
          <w:gridAfter w:val="1"/>
          <w:wAfter w:w="10" w:type="dxa"/>
          <w:trHeight w:val="335"/>
        </w:trPr>
        <w:tc>
          <w:tcPr>
            <w:tcW w:w="9000" w:type="dxa"/>
            <w:gridSpan w:val="3"/>
          </w:tcPr>
          <w:p w14:paraId="266351EE" w14:textId="36A18783" w:rsidR="00B5173C" w:rsidRPr="00916AC2" w:rsidRDefault="00385F69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Designed the curriculum and conducted a workshop for high school students on the physics and engineering of sound waves through an interactive experiment. More information can be found in the workshop handout.</w:t>
            </w:r>
          </w:p>
        </w:tc>
      </w:tr>
      <w:tr w:rsidR="00916AC2" w:rsidRPr="00916AC2" w14:paraId="2C3E27D7" w14:textId="77777777" w:rsidTr="00D43412">
        <w:tc>
          <w:tcPr>
            <w:tcW w:w="7470" w:type="dxa"/>
            <w:gridSpan w:val="2"/>
          </w:tcPr>
          <w:p w14:paraId="13321E81" w14:textId="3B14CC1E" w:rsidR="00916AC2" w:rsidRPr="00916AC2" w:rsidRDefault="00916AC2" w:rsidP="00916AC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Volunteer University Physics and Math Tutor</w:t>
            </w:r>
          </w:p>
        </w:tc>
        <w:tc>
          <w:tcPr>
            <w:tcW w:w="1540" w:type="dxa"/>
            <w:gridSpan w:val="2"/>
          </w:tcPr>
          <w:p w14:paraId="04C8F3D0" w14:textId="75C2FA9E" w:rsidR="00916AC2" w:rsidRPr="00916AC2" w:rsidRDefault="00916AC2" w:rsidP="00916AC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2019-2020</w:t>
            </w:r>
          </w:p>
        </w:tc>
      </w:tr>
      <w:tr w:rsidR="00916AC2" w:rsidRPr="00916AC2" w14:paraId="5EC5BA1A" w14:textId="77777777" w:rsidTr="00916AC2">
        <w:trPr>
          <w:gridAfter w:val="1"/>
          <w:wAfter w:w="10" w:type="dxa"/>
          <w:trHeight w:val="415"/>
        </w:trPr>
        <w:tc>
          <w:tcPr>
            <w:tcW w:w="9000" w:type="dxa"/>
            <w:gridSpan w:val="3"/>
          </w:tcPr>
          <w:p w14:paraId="678B1C33" w14:textId="74FAADE4" w:rsidR="00916AC2" w:rsidRPr="00916AC2" w:rsidRDefault="00916AC2" w:rsidP="00916AC2">
            <w:pPr>
              <w:spacing w:line="276" w:lineRule="auto"/>
              <w:rPr>
                <w:rFonts w:ascii="Cambria" w:hAnsi="Cambria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Volunteered in tutoring university students 4-5 hours per week on the following subjects: Quantum Mechanics, Mechanics, Foundations of Science, Multivariable Calculus, Linear Algebra, Electromagnetism and Special Relativity.</w:t>
            </w:r>
          </w:p>
        </w:tc>
      </w:tr>
      <w:tr w:rsidR="00916AC2" w:rsidRPr="00916AC2" w14:paraId="67DDF771" w14:textId="77777777" w:rsidTr="00916AC2">
        <w:trPr>
          <w:gridAfter w:val="1"/>
          <w:wAfter w:w="10" w:type="dxa"/>
          <w:trHeight w:val="91"/>
        </w:trPr>
        <w:tc>
          <w:tcPr>
            <w:tcW w:w="6570" w:type="dxa"/>
          </w:tcPr>
          <w:p w14:paraId="25856334" w14:textId="6A3EC756" w:rsidR="00916AC2" w:rsidRPr="00916AC2" w:rsidRDefault="00916AC2" w:rsidP="00916AC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Electrical Engineering Workshop Facilitator for UAE high school students</w:t>
            </w:r>
          </w:p>
        </w:tc>
        <w:tc>
          <w:tcPr>
            <w:tcW w:w="2430" w:type="dxa"/>
            <w:gridSpan w:val="2"/>
          </w:tcPr>
          <w:p w14:paraId="43171719" w14:textId="41C1E1D1" w:rsidR="00916AC2" w:rsidRPr="00916AC2" w:rsidRDefault="00916AC2" w:rsidP="00916AC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UAE | 201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8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-20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19</w:t>
            </w:r>
          </w:p>
        </w:tc>
      </w:tr>
      <w:tr w:rsidR="00916AC2" w:rsidRPr="00916AC2" w14:paraId="182FBE09" w14:textId="77777777" w:rsidTr="00916AC2">
        <w:trPr>
          <w:gridAfter w:val="1"/>
          <w:wAfter w:w="10" w:type="dxa"/>
          <w:trHeight w:val="335"/>
        </w:trPr>
        <w:tc>
          <w:tcPr>
            <w:tcW w:w="9000" w:type="dxa"/>
            <w:gridSpan w:val="3"/>
          </w:tcPr>
          <w:p w14:paraId="496A9054" w14:textId="6D7CA6AF" w:rsidR="00916AC2" w:rsidRPr="00916AC2" w:rsidRDefault="00916AC2" w:rsidP="00916AC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Developed the curriculum and helped conduct a weekly, semester-long series of workshops designed to introduce electrical engineering to students from across the United Arab Emirates.</w:t>
            </w:r>
          </w:p>
        </w:tc>
      </w:tr>
      <w:tr w:rsidR="00916AC2" w:rsidRPr="00916AC2" w14:paraId="6AE57FC0" w14:textId="77777777" w:rsidTr="00916AC2">
        <w:trPr>
          <w:gridAfter w:val="1"/>
          <w:wAfter w:w="10" w:type="dxa"/>
          <w:trHeight w:val="335"/>
        </w:trPr>
        <w:tc>
          <w:tcPr>
            <w:tcW w:w="9000" w:type="dxa"/>
            <w:gridSpan w:val="3"/>
          </w:tcPr>
          <w:p w14:paraId="3BD16391" w14:textId="77777777" w:rsidR="00916AC2" w:rsidRPr="00916AC2" w:rsidRDefault="00916AC2" w:rsidP="00916AC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</w:p>
        </w:tc>
      </w:tr>
    </w:tbl>
    <w:p w14:paraId="2793B8F1" w14:textId="52140CCD" w:rsidR="00AE5B51" w:rsidRPr="00916AC2" w:rsidRDefault="00AE5B51">
      <w:pPr>
        <w:rPr>
          <w:rFonts w:ascii="Montserrat" w:hAnsi="Montserrat"/>
          <w:sz w:val="20"/>
          <w:szCs w:val="20"/>
          <w:lang w:val="en-US"/>
        </w:rPr>
      </w:pPr>
    </w:p>
    <w:p w14:paraId="663BF0A2" w14:textId="77777777" w:rsidR="00AE5B51" w:rsidRPr="00916AC2" w:rsidRDefault="00AE5B51">
      <w:pPr>
        <w:rPr>
          <w:rFonts w:ascii="Montserrat" w:hAnsi="Montserrat"/>
          <w:sz w:val="20"/>
          <w:szCs w:val="20"/>
          <w:lang w:val="en-US"/>
        </w:rPr>
      </w:pPr>
      <w:r w:rsidRPr="00916AC2">
        <w:rPr>
          <w:rFonts w:ascii="Montserrat" w:hAnsi="Montserrat"/>
          <w:sz w:val="20"/>
          <w:szCs w:val="20"/>
          <w:lang w:val="en-US"/>
        </w:rPr>
        <w:br w:type="page"/>
      </w:r>
    </w:p>
    <w:p w14:paraId="2807E61F" w14:textId="77777777" w:rsidR="00EF1FCA" w:rsidRPr="00916AC2" w:rsidRDefault="00EF1FCA">
      <w:pPr>
        <w:rPr>
          <w:rFonts w:ascii="Montserrat" w:hAnsi="Montserrat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  <w:gridCol w:w="10"/>
      </w:tblGrid>
      <w:tr w:rsidR="00EF1FCA" w:rsidRPr="00916AC2" w14:paraId="26C28AC6" w14:textId="77777777" w:rsidTr="00A1646D">
        <w:trPr>
          <w:trHeight w:val="417"/>
        </w:trPr>
        <w:tc>
          <w:tcPr>
            <w:tcW w:w="9010" w:type="dxa"/>
            <w:gridSpan w:val="2"/>
          </w:tcPr>
          <w:p w14:paraId="692AB730" w14:textId="246965E9" w:rsidR="00EF1FCA" w:rsidRPr="00916AC2" w:rsidRDefault="00EF1FCA" w:rsidP="00A1646D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24"/>
                <w:szCs w:val="26"/>
                <w:lang w:val="en-US"/>
              </w:rPr>
              <w:t xml:space="preserve">SKILLS &amp; COURSEWORK </w:t>
            </w:r>
            <w:r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______________________________________________</w:t>
            </w:r>
            <w:r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_______</w:t>
            </w:r>
          </w:p>
        </w:tc>
      </w:tr>
      <w:tr w:rsidR="00EF1FCA" w:rsidRPr="00916AC2" w14:paraId="2981A19E" w14:textId="77777777" w:rsidTr="00A1646D">
        <w:trPr>
          <w:gridAfter w:val="1"/>
          <w:wAfter w:w="10" w:type="dxa"/>
          <w:trHeight w:val="734"/>
        </w:trPr>
        <w:tc>
          <w:tcPr>
            <w:tcW w:w="9000" w:type="dxa"/>
          </w:tcPr>
          <w:p w14:paraId="10529BB5" w14:textId="77777777" w:rsidR="00EF1FCA" w:rsidRPr="00916AC2" w:rsidRDefault="00EF1FCA" w:rsidP="00A1646D">
            <w:pPr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>Theoretical Physics &amp; Math – Coursework.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 Quantum Field Theory (Graduate Course), Differential Geometry, General Relativity, Real Analysis, Complex Analysis, Partial </w:t>
            </w:r>
            <w:proofErr w:type="spellStart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Differnetial</w:t>
            </w:r>
            <w:proofErr w:type="spellEnd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 Equations, Quantum Mechanics II, Honors Abstract Algebra, Numerical Analysis, Computational Physics 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| </w:t>
            </w:r>
          </w:p>
          <w:p w14:paraId="4C2C370F" w14:textId="77777777" w:rsidR="00EF1FCA" w:rsidRPr="00916AC2" w:rsidRDefault="00EF1FCA" w:rsidP="00A1646D">
            <w:pPr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>Physics &amp; Engineering – Coursework.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 Mechanics, Statistical Mechanics, Quantum Mechanics, Electricity and Magnetism, Special Relativity, Advanced Physics Laboratory, Computational Physics, Advanced Circuits, Digital Logic, Programming (C++), Applied Machine Learning | </w:t>
            </w:r>
          </w:p>
          <w:p w14:paraId="57491F27" w14:textId="77777777" w:rsidR="00EF1FCA" w:rsidRPr="00916AC2" w:rsidRDefault="00EF1FCA" w:rsidP="00A1646D">
            <w:pPr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 xml:space="preserve">Programming. 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 C++, C, Python, Geant4, Java, MATLAB, JavaScript, </w:t>
            </w:r>
            <w:proofErr w:type="spellStart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Qiskit</w:t>
            </w:r>
            <w:proofErr w:type="spellEnd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. | </w:t>
            </w:r>
          </w:p>
          <w:p w14:paraId="2B3CF9CE" w14:textId="77777777" w:rsidR="00EF1FCA" w:rsidRPr="00916AC2" w:rsidRDefault="00EF1FCA" w:rsidP="00A1646D">
            <w:pPr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 xml:space="preserve">Formatting. 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 HTML, CSS, PHP, LaTeX |</w:t>
            </w: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 xml:space="preserve"> </w:t>
            </w:r>
          </w:p>
          <w:p w14:paraId="5D48171F" w14:textId="77777777" w:rsidR="00EF1FCA" w:rsidRPr="00916AC2" w:rsidRDefault="00EF1FCA" w:rsidP="00A1646D">
            <w:pPr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 xml:space="preserve">Software. 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Mathematica, SolidWorks, Fusion 360, </w:t>
            </w:r>
            <w:proofErr w:type="spellStart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OnShape</w:t>
            </w:r>
            <w:proofErr w:type="spellEnd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, COMSOL, Overleaf, Adobe CC, Eagle, </w:t>
            </w:r>
            <w:proofErr w:type="spellStart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Upverter</w:t>
            </w:r>
            <w:proofErr w:type="spellEnd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, Unity, Blender, </w:t>
            </w:r>
            <w:proofErr w:type="spellStart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Conda</w:t>
            </w:r>
            <w:proofErr w:type="spellEnd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 xml:space="preserve">, Qt, Processing, Davinci Resolve, Cadence, QUCS, </w:t>
            </w:r>
            <w:proofErr w:type="spellStart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LTspice</w:t>
            </w:r>
            <w:proofErr w:type="spellEnd"/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. |</w:t>
            </w: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 xml:space="preserve"> </w:t>
            </w:r>
          </w:p>
          <w:p w14:paraId="31ABDE73" w14:textId="77777777" w:rsidR="00EF1FCA" w:rsidRPr="00916AC2" w:rsidRDefault="00EF1FCA" w:rsidP="00A1646D">
            <w:pPr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i/>
                <w:iCs/>
                <w:sz w:val="15"/>
                <w:szCs w:val="14"/>
                <w:lang w:val="en-US"/>
              </w:rPr>
              <w:t xml:space="preserve">Hardware. </w:t>
            </w: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Arduino, Raspberry Pi, Circuit Prototyping, 3D Printing, Laser Cutting, CNC, Machining, Electronics</w:t>
            </w:r>
          </w:p>
        </w:tc>
      </w:tr>
    </w:tbl>
    <w:p w14:paraId="7B4E9ADA" w14:textId="7FB4ECDA" w:rsidR="00916AC2" w:rsidRPr="00916AC2" w:rsidRDefault="00916AC2">
      <w:pPr>
        <w:rPr>
          <w:rFonts w:ascii="Montserrat" w:hAnsi="Montserrat"/>
          <w:sz w:val="20"/>
          <w:szCs w:val="20"/>
          <w:lang w:val="en-US"/>
        </w:rPr>
      </w:pPr>
    </w:p>
    <w:p w14:paraId="296040C9" w14:textId="77777777" w:rsidR="00461A7F" w:rsidRPr="00916AC2" w:rsidRDefault="00461A7F" w:rsidP="001119D6">
      <w:pPr>
        <w:spacing w:line="276" w:lineRule="auto"/>
        <w:rPr>
          <w:rFonts w:ascii="Montserrat" w:hAnsi="Montserrat"/>
          <w:sz w:val="20"/>
          <w:szCs w:val="20"/>
          <w:lang w:val="en-US"/>
        </w:rPr>
      </w:pPr>
    </w:p>
    <w:p w14:paraId="74F4EC78" w14:textId="77777777" w:rsidR="00461A7F" w:rsidRPr="00916AC2" w:rsidRDefault="00461A7F" w:rsidP="001119D6">
      <w:pPr>
        <w:spacing w:line="276" w:lineRule="auto"/>
        <w:rPr>
          <w:rFonts w:ascii="Montserrat" w:hAnsi="Montserrat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256"/>
        <w:gridCol w:w="284"/>
      </w:tblGrid>
      <w:tr w:rsidR="00461A7F" w:rsidRPr="00916AC2" w14:paraId="5FADE30D" w14:textId="77777777" w:rsidTr="00D43412">
        <w:trPr>
          <w:trHeight w:val="417"/>
        </w:trPr>
        <w:tc>
          <w:tcPr>
            <w:tcW w:w="9010" w:type="dxa"/>
            <w:gridSpan w:val="3"/>
          </w:tcPr>
          <w:p w14:paraId="06D6209D" w14:textId="0AC9A8B1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24"/>
                <w:szCs w:val="26"/>
                <w:lang w:val="en-US"/>
              </w:rPr>
              <w:t>SECTION ____</w:t>
            </w:r>
            <w:r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______________________________________________________________</w:t>
            </w:r>
            <w:r w:rsidR="00EF1FCA" w:rsidRPr="00916AC2">
              <w:rPr>
                <w:rFonts w:ascii="Montserrat" w:hAnsi="Montserrat"/>
                <w:b/>
                <w:bCs/>
                <w:sz w:val="21"/>
                <w:szCs w:val="22"/>
                <w:lang w:val="en-US"/>
              </w:rPr>
              <w:t>_____</w:t>
            </w:r>
          </w:p>
        </w:tc>
      </w:tr>
      <w:tr w:rsidR="00461A7F" w:rsidRPr="00916AC2" w14:paraId="3D3D8F46" w14:textId="77777777" w:rsidTr="00D43412">
        <w:trPr>
          <w:trHeight w:val="266"/>
        </w:trPr>
        <w:tc>
          <w:tcPr>
            <w:tcW w:w="7470" w:type="dxa"/>
          </w:tcPr>
          <w:p w14:paraId="2CEC5685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Research Assistant Center for Cosmology and Particle Physics (CCPP) | NYU</w:t>
            </w:r>
          </w:p>
        </w:tc>
        <w:tc>
          <w:tcPr>
            <w:tcW w:w="1540" w:type="dxa"/>
            <w:gridSpan w:val="2"/>
          </w:tcPr>
          <w:p w14:paraId="01BFFC45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TIME</w:t>
            </w:r>
          </w:p>
        </w:tc>
      </w:tr>
      <w:tr w:rsidR="00461A7F" w:rsidRPr="00916AC2" w14:paraId="235B569F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7DAE50B6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DESCRIPTION</w:t>
            </w:r>
          </w:p>
        </w:tc>
      </w:tr>
      <w:tr w:rsidR="00461A7F" w:rsidRPr="00916AC2" w14:paraId="5B73A5E8" w14:textId="77777777" w:rsidTr="00D43412">
        <w:tc>
          <w:tcPr>
            <w:tcW w:w="7470" w:type="dxa"/>
          </w:tcPr>
          <w:p w14:paraId="0216D906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ACTIVITY</w:t>
            </w:r>
          </w:p>
        </w:tc>
        <w:tc>
          <w:tcPr>
            <w:tcW w:w="1540" w:type="dxa"/>
            <w:gridSpan w:val="2"/>
          </w:tcPr>
          <w:p w14:paraId="419064B1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TIME</w:t>
            </w:r>
          </w:p>
        </w:tc>
      </w:tr>
      <w:tr w:rsidR="00461A7F" w:rsidRPr="00916AC2" w14:paraId="55B77236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7EB08A52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DESCRIPTION</w:t>
            </w:r>
          </w:p>
        </w:tc>
      </w:tr>
      <w:tr w:rsidR="00461A7F" w:rsidRPr="00916AC2" w14:paraId="27C59C53" w14:textId="77777777" w:rsidTr="00D43412">
        <w:tc>
          <w:tcPr>
            <w:tcW w:w="7470" w:type="dxa"/>
          </w:tcPr>
          <w:p w14:paraId="79A5565C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20"/>
                <w:szCs w:val="20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ACTIVITY</w:t>
            </w:r>
          </w:p>
        </w:tc>
        <w:tc>
          <w:tcPr>
            <w:tcW w:w="1540" w:type="dxa"/>
            <w:gridSpan w:val="2"/>
          </w:tcPr>
          <w:p w14:paraId="56EEF1F8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TIME</w:t>
            </w:r>
          </w:p>
        </w:tc>
      </w:tr>
      <w:tr w:rsidR="00461A7F" w:rsidRPr="00916AC2" w14:paraId="3313AAE8" w14:textId="77777777" w:rsidTr="00D43412">
        <w:trPr>
          <w:gridAfter w:val="1"/>
          <w:wAfter w:w="284" w:type="dxa"/>
          <w:trHeight w:val="335"/>
        </w:trPr>
        <w:tc>
          <w:tcPr>
            <w:tcW w:w="8726" w:type="dxa"/>
            <w:gridSpan w:val="2"/>
          </w:tcPr>
          <w:p w14:paraId="630ADED6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DESCRIPTION</w:t>
            </w:r>
          </w:p>
        </w:tc>
      </w:tr>
      <w:tr w:rsidR="00461A7F" w:rsidRPr="00916AC2" w14:paraId="73DC600B" w14:textId="77777777" w:rsidTr="00D43412">
        <w:trPr>
          <w:trHeight w:val="266"/>
        </w:trPr>
        <w:tc>
          <w:tcPr>
            <w:tcW w:w="7470" w:type="dxa"/>
          </w:tcPr>
          <w:p w14:paraId="14906717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ACTIVITY</w:t>
            </w:r>
          </w:p>
        </w:tc>
        <w:tc>
          <w:tcPr>
            <w:tcW w:w="1540" w:type="dxa"/>
            <w:gridSpan w:val="2"/>
          </w:tcPr>
          <w:p w14:paraId="02CFAAE9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TIME</w:t>
            </w:r>
          </w:p>
        </w:tc>
      </w:tr>
      <w:tr w:rsidR="00461A7F" w:rsidRPr="00916AC2" w14:paraId="64AD9553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685D7710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DESCRIPTION</w:t>
            </w:r>
          </w:p>
        </w:tc>
      </w:tr>
      <w:tr w:rsidR="00461A7F" w:rsidRPr="00916AC2" w14:paraId="5727A11F" w14:textId="77777777" w:rsidTr="00D43412">
        <w:trPr>
          <w:trHeight w:val="266"/>
        </w:trPr>
        <w:tc>
          <w:tcPr>
            <w:tcW w:w="7470" w:type="dxa"/>
          </w:tcPr>
          <w:p w14:paraId="72467C4C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ACTIVITY</w:t>
            </w:r>
          </w:p>
        </w:tc>
        <w:tc>
          <w:tcPr>
            <w:tcW w:w="1540" w:type="dxa"/>
            <w:gridSpan w:val="2"/>
          </w:tcPr>
          <w:p w14:paraId="151B6613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TIME</w:t>
            </w:r>
          </w:p>
        </w:tc>
      </w:tr>
      <w:tr w:rsidR="00461A7F" w:rsidRPr="00916AC2" w14:paraId="59069A31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265D0146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DESCRIPTION</w:t>
            </w:r>
          </w:p>
        </w:tc>
      </w:tr>
      <w:tr w:rsidR="00461A7F" w:rsidRPr="00916AC2" w14:paraId="2546A276" w14:textId="77777777" w:rsidTr="00D43412">
        <w:trPr>
          <w:trHeight w:val="266"/>
        </w:trPr>
        <w:tc>
          <w:tcPr>
            <w:tcW w:w="7470" w:type="dxa"/>
          </w:tcPr>
          <w:p w14:paraId="6D5639BE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b/>
                <w:bCs/>
                <w:sz w:val="16"/>
                <w:szCs w:val="16"/>
                <w:lang w:val="en-US"/>
              </w:rPr>
              <w:t>ACTIVITY</w:t>
            </w:r>
          </w:p>
        </w:tc>
        <w:tc>
          <w:tcPr>
            <w:tcW w:w="1540" w:type="dxa"/>
            <w:gridSpan w:val="2"/>
          </w:tcPr>
          <w:p w14:paraId="1FF2161A" w14:textId="77777777" w:rsidR="00461A7F" w:rsidRPr="00916AC2" w:rsidRDefault="00461A7F" w:rsidP="00D43412">
            <w:pPr>
              <w:spacing w:line="276" w:lineRule="auto"/>
              <w:jc w:val="right"/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</w:pPr>
            <w:r w:rsidRPr="00916AC2">
              <w:rPr>
                <w:rFonts w:ascii="Montserrat" w:hAnsi="Montserrat"/>
                <w:i/>
                <w:iCs/>
                <w:sz w:val="15"/>
                <w:szCs w:val="14"/>
                <w:lang w:val="en-US"/>
              </w:rPr>
              <w:t>TIME</w:t>
            </w:r>
          </w:p>
        </w:tc>
      </w:tr>
      <w:tr w:rsidR="00461A7F" w:rsidRPr="00916AC2" w14:paraId="441CFB55" w14:textId="77777777" w:rsidTr="00D43412">
        <w:trPr>
          <w:gridAfter w:val="1"/>
          <w:wAfter w:w="284" w:type="dxa"/>
          <w:trHeight w:val="321"/>
        </w:trPr>
        <w:tc>
          <w:tcPr>
            <w:tcW w:w="8726" w:type="dxa"/>
            <w:gridSpan w:val="2"/>
          </w:tcPr>
          <w:p w14:paraId="21D3597E" w14:textId="77777777" w:rsidR="00461A7F" w:rsidRPr="00916AC2" w:rsidRDefault="00461A7F" w:rsidP="00D43412">
            <w:pPr>
              <w:spacing w:line="276" w:lineRule="auto"/>
              <w:rPr>
                <w:rFonts w:ascii="Montserrat" w:hAnsi="Montserrat"/>
                <w:sz w:val="16"/>
                <w:szCs w:val="16"/>
                <w:lang w:val="en-US"/>
              </w:rPr>
            </w:pPr>
            <w:r w:rsidRPr="00916AC2">
              <w:rPr>
                <w:rFonts w:ascii="Montserrat" w:hAnsi="Montserrat"/>
                <w:sz w:val="15"/>
                <w:szCs w:val="14"/>
                <w:lang w:val="en-US"/>
              </w:rPr>
              <w:t>DESCRIPTION</w:t>
            </w:r>
          </w:p>
        </w:tc>
      </w:tr>
    </w:tbl>
    <w:p w14:paraId="1D66ABB6" w14:textId="77777777" w:rsidR="00461A7F" w:rsidRPr="00916AC2" w:rsidRDefault="00461A7F" w:rsidP="001119D6">
      <w:pPr>
        <w:spacing w:line="276" w:lineRule="auto"/>
        <w:rPr>
          <w:rFonts w:ascii="Montserrat" w:hAnsi="Montserrat"/>
          <w:sz w:val="20"/>
          <w:szCs w:val="20"/>
          <w:lang w:val="el-GR"/>
        </w:rPr>
      </w:pPr>
    </w:p>
    <w:sectPr w:rsidR="00461A7F" w:rsidRPr="00916AC2" w:rsidSect="00453990">
      <w:headerReference w:type="first" r:id="rId9"/>
      <w:pgSz w:w="12240" w:h="15840"/>
      <w:pgMar w:top="1043" w:right="1440" w:bottom="586" w:left="1440" w:header="682" w:footer="3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2E946" w14:textId="77777777" w:rsidR="0056699C" w:rsidRDefault="0056699C" w:rsidP="007050C5">
      <w:r>
        <w:separator/>
      </w:r>
    </w:p>
  </w:endnote>
  <w:endnote w:type="continuationSeparator" w:id="0">
    <w:p w14:paraId="19E6BE3E" w14:textId="77777777" w:rsidR="0056699C" w:rsidRDefault="0056699C" w:rsidP="00705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Nova Light">
    <w:panose1 w:val="020B0304020202020204"/>
    <w:charset w:val="80"/>
    <w:family w:val="swiss"/>
    <w:pitch w:val="variable"/>
    <w:sig w:usb0="81002AEF" w:usb1="C807784B" w:usb2="00000019" w:usb3="00000000" w:csb0="0002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063B" w14:textId="77777777" w:rsidR="0056699C" w:rsidRDefault="0056699C" w:rsidP="007050C5">
      <w:r>
        <w:separator/>
      </w:r>
    </w:p>
  </w:footnote>
  <w:footnote w:type="continuationSeparator" w:id="0">
    <w:p w14:paraId="17D1FE3F" w14:textId="77777777" w:rsidR="0056699C" w:rsidRDefault="0056699C" w:rsidP="00705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2E8C" w14:textId="1779414D" w:rsidR="006C5576" w:rsidRPr="00532E25" w:rsidRDefault="00000000" w:rsidP="006C5576">
    <w:pPr>
      <w:rPr>
        <w:rFonts w:ascii="Montserrat" w:hAnsi="Montserrat"/>
        <w:color w:val="000000" w:themeColor="text1"/>
        <w:sz w:val="20"/>
        <w:szCs w:val="20"/>
        <w:lang w:val="en-US"/>
      </w:rPr>
    </w:pPr>
    <w:r>
      <w:fldChar w:fldCharType="begin"/>
    </w:r>
    <w:r>
      <w:instrText xml:space="preserve"> HYPERLINK "https://panos.wiki/" </w:instrText>
    </w:r>
    <w:r>
      <w:fldChar w:fldCharType="separate"/>
    </w:r>
    <w:r w:rsidR="006C5576" w:rsidRPr="00532E25">
      <w:rPr>
        <w:rStyle w:val="Hyperlink"/>
        <w:rFonts w:ascii="Montserrat" w:hAnsi="Montserrat"/>
        <w:b/>
        <w:bCs/>
        <w:sz w:val="32"/>
        <w:szCs w:val="32"/>
        <w:u w:val="none"/>
        <w:lang w:val="en-US"/>
      </w:rPr>
      <w:t>PANOS OIKONOM</w:t>
    </w:r>
    <w:r w:rsidR="006C5576" w:rsidRPr="00532E25">
      <w:rPr>
        <w:rStyle w:val="Hyperlink"/>
        <w:rFonts w:ascii="Montserrat" w:hAnsi="Montserrat"/>
        <w:b/>
        <w:bCs/>
        <w:sz w:val="32"/>
        <w:szCs w:val="32"/>
        <w:u w:val="none"/>
        <w:lang w:val="en-US"/>
      </w:rPr>
      <w:t>O</w:t>
    </w:r>
    <w:r w:rsidR="006C5576" w:rsidRPr="00532E25">
      <w:rPr>
        <w:rStyle w:val="Hyperlink"/>
        <w:rFonts w:ascii="Montserrat" w:hAnsi="Montserrat"/>
        <w:b/>
        <w:bCs/>
        <w:sz w:val="32"/>
        <w:szCs w:val="32"/>
        <w:u w:val="none"/>
        <w:lang w:val="en-US"/>
      </w:rPr>
      <w:t>U</w:t>
    </w:r>
    <w:r>
      <w:rPr>
        <w:rStyle w:val="Hyperlink"/>
        <w:rFonts w:ascii="Montserrat" w:hAnsi="Montserrat"/>
        <w:b/>
        <w:bCs/>
        <w:sz w:val="32"/>
        <w:szCs w:val="32"/>
        <w:u w:val="none"/>
        <w:lang w:val="en-US"/>
      </w:rPr>
      <w:fldChar w:fldCharType="end"/>
    </w:r>
    <w:r w:rsidR="006C5576" w:rsidRPr="00532E25">
      <w:rPr>
        <w:rFonts w:ascii="Montserrat" w:hAnsi="Montserrat"/>
        <w:color w:val="000000" w:themeColor="text1"/>
        <w:sz w:val="20"/>
        <w:szCs w:val="20"/>
        <w:lang w:val="en-US"/>
      </w:rPr>
      <w:t xml:space="preserve"> </w:t>
    </w:r>
  </w:p>
  <w:p w14:paraId="13E9A3A7" w14:textId="5D1FF7E5" w:rsidR="006C5576" w:rsidRPr="00532E25" w:rsidRDefault="00B6015D" w:rsidP="006C5576">
    <w:pPr>
      <w:rPr>
        <w:rStyle w:val="Hyperlink"/>
        <w:rFonts w:ascii="Montserrat" w:hAnsi="Montserrat"/>
        <w:sz w:val="20"/>
        <w:szCs w:val="20"/>
        <w:u w:val="none"/>
        <w:lang w:val="en-US"/>
      </w:rPr>
    </w:pPr>
    <w:r w:rsidRPr="00532E25">
      <w:rPr>
        <w:rFonts w:ascii="Montserrat" w:hAnsi="Montserrat"/>
        <w:color w:val="000000" w:themeColor="text1"/>
        <w:sz w:val="20"/>
        <w:szCs w:val="20"/>
        <w:lang w:val="en-US"/>
      </w:rPr>
      <w:fldChar w:fldCharType="begin"/>
    </w:r>
    <w:r w:rsidR="00385F69">
      <w:rPr>
        <w:rFonts w:ascii="Montserrat" w:hAnsi="Montserrat"/>
        <w:color w:val="000000" w:themeColor="text1"/>
        <w:sz w:val="20"/>
        <w:szCs w:val="20"/>
        <w:lang w:val="en-US"/>
      </w:rPr>
      <w:instrText>HYPERLINK "https://panos.wiki/"</w:instrText>
    </w:r>
    <w:r w:rsidRPr="00532E25">
      <w:rPr>
        <w:rFonts w:ascii="Montserrat" w:hAnsi="Montserrat"/>
        <w:color w:val="000000" w:themeColor="text1"/>
        <w:sz w:val="20"/>
        <w:szCs w:val="20"/>
        <w:lang w:val="en-US"/>
      </w:rPr>
      <w:fldChar w:fldCharType="separate"/>
    </w:r>
    <w:r w:rsidR="00385F69">
      <w:rPr>
        <w:rFonts w:ascii="Montserrat" w:hAnsi="Montserrat"/>
        <w:color w:val="000000" w:themeColor="text1"/>
        <w:sz w:val="20"/>
        <w:szCs w:val="20"/>
        <w:lang w:val="en-US"/>
      </w:rPr>
      <w:t xml:space="preserve">Physics and Math </w:t>
    </w:r>
    <w:r w:rsidR="00916AC2">
      <w:rPr>
        <w:rFonts w:ascii="Montserrat" w:hAnsi="Montserrat"/>
        <w:color w:val="000000" w:themeColor="text1"/>
        <w:sz w:val="20"/>
        <w:szCs w:val="20"/>
        <w:lang w:val="en-US"/>
      </w:rPr>
      <w:t>Research Assistant</w:t>
    </w:r>
  </w:p>
  <w:p w14:paraId="0537FBA3" w14:textId="4468B51A" w:rsidR="006C5576" w:rsidRPr="00532E25" w:rsidRDefault="006C5576" w:rsidP="006C5576">
    <w:pPr>
      <w:rPr>
        <w:rFonts w:ascii="Montserrat" w:hAnsi="Montserrat"/>
        <w:color w:val="000000" w:themeColor="text1"/>
        <w:sz w:val="20"/>
        <w:szCs w:val="20"/>
        <w:lang w:val="en-US"/>
      </w:rPr>
    </w:pPr>
    <w:r w:rsidRPr="00532E25">
      <w:rPr>
        <w:rStyle w:val="Hyperlink"/>
        <w:rFonts w:ascii="Montserrat" w:hAnsi="Montserrat"/>
        <w:sz w:val="20"/>
        <w:szCs w:val="20"/>
        <w:u w:val="none"/>
        <w:lang w:val="en-US"/>
      </w:rPr>
      <w:t>New York University Abu Dhabi</w:t>
    </w:r>
    <w:r w:rsidR="00B6015D" w:rsidRPr="00532E25">
      <w:rPr>
        <w:rFonts w:ascii="Montserrat" w:hAnsi="Montserrat"/>
        <w:color w:val="000000" w:themeColor="text1"/>
        <w:sz w:val="20"/>
        <w:szCs w:val="20"/>
        <w:lang w:val="en-US"/>
      </w:rPr>
      <w:fldChar w:fldCharType="end"/>
    </w:r>
  </w:p>
  <w:p w14:paraId="4FBD5802" w14:textId="77777777" w:rsidR="006C5576" w:rsidRDefault="006C5576" w:rsidP="006C5576">
    <w:pPr>
      <w:rPr>
        <w:rFonts w:ascii="Montserrat" w:hAnsi="Montserrat"/>
        <w:sz w:val="16"/>
        <w:szCs w:val="16"/>
        <w:lang w:val="en-US"/>
      </w:rPr>
    </w:pPr>
  </w:p>
  <w:p w14:paraId="178BC6B3" w14:textId="43E0E554" w:rsidR="007114EB" w:rsidRPr="007114EB" w:rsidRDefault="006C5576" w:rsidP="006C5576">
    <w:pPr>
      <w:rPr>
        <w:rFonts w:ascii="Montserrat" w:hAnsi="Montserrat"/>
        <w:sz w:val="16"/>
        <w:szCs w:val="16"/>
        <w:lang w:val="en-US"/>
      </w:rPr>
    </w:pPr>
    <w:r w:rsidRPr="007050C5">
      <w:rPr>
        <w:rFonts w:ascii="Montserrat" w:hAnsi="Montserrat"/>
        <w:b/>
        <w:bCs/>
        <w:sz w:val="16"/>
        <w:szCs w:val="16"/>
        <w:lang w:val="en-US"/>
      </w:rPr>
      <w:t>@</w:t>
    </w:r>
    <w:r>
      <w:rPr>
        <w:rFonts w:ascii="Montserrat" w:hAnsi="Montserrat"/>
        <w:b/>
        <w:bCs/>
        <w:sz w:val="16"/>
        <w:szCs w:val="16"/>
        <w:lang w:val="en-US"/>
      </w:rPr>
      <w:t xml:space="preserve"> </w:t>
    </w:r>
    <w:hyperlink r:id="rId1" w:history="1">
      <w:r w:rsidRPr="00B6015D">
        <w:rPr>
          <w:rStyle w:val="Hyperlink"/>
          <w:rFonts w:ascii="Montserrat" w:hAnsi="Montserrat"/>
          <w:sz w:val="16"/>
          <w:szCs w:val="16"/>
          <w:u w:val="none"/>
          <w:lang w:val="en-US"/>
        </w:rPr>
        <w:t>po524@nyu.edu</w:t>
      </w:r>
    </w:hyperlink>
    <w:r w:rsidRPr="00B6015D">
      <w:rPr>
        <w:rFonts w:ascii="Montserrat" w:hAnsi="Montserrat"/>
        <w:color w:val="000000" w:themeColor="text1"/>
        <w:sz w:val="16"/>
        <w:szCs w:val="16"/>
        <w:lang w:val="en-US"/>
      </w:rPr>
      <w:t xml:space="preserve"> </w:t>
    </w:r>
    <w:r>
      <w:rPr>
        <w:rFonts w:ascii="Montserrat" w:hAnsi="Montserrat"/>
        <w:sz w:val="16"/>
        <w:szCs w:val="16"/>
        <w:lang w:val="en-US"/>
      </w:rPr>
      <w:t xml:space="preserve">| </w:t>
    </w:r>
    <w:r>
      <w:rPr>
        <w:rFonts w:ascii="Montserrat" w:hAnsi="Montserrat"/>
        <w:b/>
        <w:bCs/>
        <w:sz w:val="16"/>
        <w:szCs w:val="16"/>
        <w:lang w:val="en-US"/>
      </w:rPr>
      <w:t xml:space="preserve"># </w:t>
    </w:r>
    <w:r>
      <w:rPr>
        <w:rFonts w:ascii="Montserrat" w:hAnsi="Montserrat"/>
        <w:sz w:val="16"/>
        <w:szCs w:val="16"/>
        <w:lang w:val="en-US"/>
      </w:rPr>
      <w:t xml:space="preserve">+971 567928661 | </w:t>
    </w:r>
    <w:r>
      <w:rPr>
        <w:rFonts w:ascii="Montserrat" w:hAnsi="Montserrat"/>
        <w:b/>
        <w:bCs/>
        <w:sz w:val="16"/>
        <w:szCs w:val="16"/>
        <w:lang w:val="en-US"/>
      </w:rPr>
      <w:t xml:space="preserve">? </w:t>
    </w:r>
    <w:r>
      <w:rPr>
        <w:rFonts w:ascii="Montserrat" w:hAnsi="Montserrat"/>
        <w:sz w:val="16"/>
        <w:szCs w:val="16"/>
        <w:lang w:val="en-US"/>
      </w:rPr>
      <w:t>Abu Dhabi, UAE</w:t>
    </w:r>
    <w:r w:rsidR="007114EB">
      <w:rPr>
        <w:rFonts w:ascii="Montserrat" w:hAnsi="Montserrat"/>
        <w:sz w:val="16"/>
        <w:szCs w:val="16"/>
        <w:lang w:val="en-US"/>
      </w:rPr>
      <w:t xml:space="preserve"> | </w:t>
    </w:r>
    <w:r w:rsidR="007114EB">
      <w:rPr>
        <w:rFonts w:ascii="Montserrat" w:hAnsi="Montserrat"/>
        <w:b/>
        <w:bCs/>
        <w:sz w:val="16"/>
        <w:szCs w:val="16"/>
        <w:lang w:val="en-US"/>
      </w:rPr>
      <w:t xml:space="preserve">w </w:t>
    </w:r>
    <w:hyperlink r:id="rId2" w:history="1">
      <w:proofErr w:type="spellStart"/>
      <w:proofErr w:type="gramStart"/>
      <w:r w:rsidR="007114EB" w:rsidRPr="007114EB">
        <w:rPr>
          <w:rStyle w:val="Hyperlink"/>
          <w:rFonts w:ascii="Montserrat" w:hAnsi="Montserrat"/>
          <w:sz w:val="16"/>
          <w:szCs w:val="16"/>
          <w:lang w:val="en-US"/>
        </w:rPr>
        <w:t>panos.wiki</w:t>
      </w:r>
      <w:proofErr w:type="spellEnd"/>
      <w:proofErr w:type="gram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EAA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8DEA6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569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B25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7C24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D214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5092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0A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901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1EF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B058E"/>
    <w:multiLevelType w:val="hybridMultilevel"/>
    <w:tmpl w:val="49E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E6596"/>
    <w:multiLevelType w:val="hybridMultilevel"/>
    <w:tmpl w:val="14241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B6510"/>
    <w:multiLevelType w:val="hybridMultilevel"/>
    <w:tmpl w:val="A6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628F1"/>
    <w:multiLevelType w:val="hybridMultilevel"/>
    <w:tmpl w:val="AA64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D4343"/>
    <w:multiLevelType w:val="hybridMultilevel"/>
    <w:tmpl w:val="36EE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54A63"/>
    <w:multiLevelType w:val="hybridMultilevel"/>
    <w:tmpl w:val="1CC0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A0A69"/>
    <w:multiLevelType w:val="hybridMultilevel"/>
    <w:tmpl w:val="3FE8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4676F"/>
    <w:multiLevelType w:val="hybridMultilevel"/>
    <w:tmpl w:val="BD16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034DA"/>
    <w:multiLevelType w:val="hybridMultilevel"/>
    <w:tmpl w:val="9008F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F0865"/>
    <w:multiLevelType w:val="hybridMultilevel"/>
    <w:tmpl w:val="6F2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256BE"/>
    <w:multiLevelType w:val="hybridMultilevel"/>
    <w:tmpl w:val="4DBEC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468540">
    <w:abstractNumId w:val="11"/>
  </w:num>
  <w:num w:numId="2" w16cid:durableId="1861700266">
    <w:abstractNumId w:val="15"/>
  </w:num>
  <w:num w:numId="3" w16cid:durableId="987637142">
    <w:abstractNumId w:val="19"/>
  </w:num>
  <w:num w:numId="4" w16cid:durableId="1735397503">
    <w:abstractNumId w:val="10"/>
  </w:num>
  <w:num w:numId="5" w16cid:durableId="1806773568">
    <w:abstractNumId w:val="14"/>
  </w:num>
  <w:num w:numId="6" w16cid:durableId="513111358">
    <w:abstractNumId w:val="12"/>
  </w:num>
  <w:num w:numId="7" w16cid:durableId="786849739">
    <w:abstractNumId w:val="17"/>
  </w:num>
  <w:num w:numId="8" w16cid:durableId="536622986">
    <w:abstractNumId w:val="0"/>
  </w:num>
  <w:num w:numId="9" w16cid:durableId="2087798964">
    <w:abstractNumId w:val="1"/>
  </w:num>
  <w:num w:numId="10" w16cid:durableId="567153907">
    <w:abstractNumId w:val="2"/>
  </w:num>
  <w:num w:numId="11" w16cid:durableId="591741347">
    <w:abstractNumId w:val="3"/>
  </w:num>
  <w:num w:numId="12" w16cid:durableId="359472871">
    <w:abstractNumId w:val="8"/>
  </w:num>
  <w:num w:numId="13" w16cid:durableId="697002756">
    <w:abstractNumId w:val="4"/>
  </w:num>
  <w:num w:numId="14" w16cid:durableId="1697000262">
    <w:abstractNumId w:val="5"/>
  </w:num>
  <w:num w:numId="15" w16cid:durableId="2120174684">
    <w:abstractNumId w:val="6"/>
  </w:num>
  <w:num w:numId="16" w16cid:durableId="800345861">
    <w:abstractNumId w:val="7"/>
  </w:num>
  <w:num w:numId="17" w16cid:durableId="458574829">
    <w:abstractNumId w:val="9"/>
  </w:num>
  <w:num w:numId="18" w16cid:durableId="882595110">
    <w:abstractNumId w:val="13"/>
  </w:num>
  <w:num w:numId="19" w16cid:durableId="1761171833">
    <w:abstractNumId w:val="16"/>
  </w:num>
  <w:num w:numId="20" w16cid:durableId="746876674">
    <w:abstractNumId w:val="18"/>
  </w:num>
  <w:num w:numId="21" w16cid:durableId="21440806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3C"/>
    <w:rsid w:val="00006630"/>
    <w:rsid w:val="00031939"/>
    <w:rsid w:val="00036071"/>
    <w:rsid w:val="000425FE"/>
    <w:rsid w:val="0004268A"/>
    <w:rsid w:val="0005083F"/>
    <w:rsid w:val="00052B08"/>
    <w:rsid w:val="0005782E"/>
    <w:rsid w:val="000674AC"/>
    <w:rsid w:val="00070BC9"/>
    <w:rsid w:val="00074E88"/>
    <w:rsid w:val="000959AE"/>
    <w:rsid w:val="000A13DE"/>
    <w:rsid w:val="000A26D4"/>
    <w:rsid w:val="000A32F3"/>
    <w:rsid w:val="000A3F39"/>
    <w:rsid w:val="000A6C83"/>
    <w:rsid w:val="000B75FA"/>
    <w:rsid w:val="000D2866"/>
    <w:rsid w:val="000D45EE"/>
    <w:rsid w:val="000E2D70"/>
    <w:rsid w:val="000F251C"/>
    <w:rsid w:val="000F2F13"/>
    <w:rsid w:val="00101A64"/>
    <w:rsid w:val="001119D6"/>
    <w:rsid w:val="001153A8"/>
    <w:rsid w:val="00117888"/>
    <w:rsid w:val="00132449"/>
    <w:rsid w:val="00133BA4"/>
    <w:rsid w:val="00137227"/>
    <w:rsid w:val="00152DE8"/>
    <w:rsid w:val="001542B4"/>
    <w:rsid w:val="0016732B"/>
    <w:rsid w:val="00180291"/>
    <w:rsid w:val="00191B76"/>
    <w:rsid w:val="00194D58"/>
    <w:rsid w:val="0019543C"/>
    <w:rsid w:val="00197159"/>
    <w:rsid w:val="001A0EAF"/>
    <w:rsid w:val="001A1409"/>
    <w:rsid w:val="001A472D"/>
    <w:rsid w:val="001C1033"/>
    <w:rsid w:val="001C3D62"/>
    <w:rsid w:val="001C4FFE"/>
    <w:rsid w:val="001E7FC0"/>
    <w:rsid w:val="0021713E"/>
    <w:rsid w:val="00230FFF"/>
    <w:rsid w:val="00237C9F"/>
    <w:rsid w:val="0026104B"/>
    <w:rsid w:val="00292022"/>
    <w:rsid w:val="002A48C2"/>
    <w:rsid w:val="002B0380"/>
    <w:rsid w:val="002B4F7D"/>
    <w:rsid w:val="002B5A93"/>
    <w:rsid w:val="002D427C"/>
    <w:rsid w:val="002D4C0B"/>
    <w:rsid w:val="002E292B"/>
    <w:rsid w:val="002F3D9D"/>
    <w:rsid w:val="00321B78"/>
    <w:rsid w:val="00353FE8"/>
    <w:rsid w:val="00385F69"/>
    <w:rsid w:val="003921D0"/>
    <w:rsid w:val="00392D30"/>
    <w:rsid w:val="003A6BA0"/>
    <w:rsid w:val="003A7688"/>
    <w:rsid w:val="003B6F2D"/>
    <w:rsid w:val="003C4E3D"/>
    <w:rsid w:val="003C568D"/>
    <w:rsid w:val="003C77A3"/>
    <w:rsid w:val="003D5839"/>
    <w:rsid w:val="003D5DCC"/>
    <w:rsid w:val="003E4B53"/>
    <w:rsid w:val="003F3176"/>
    <w:rsid w:val="00402AF7"/>
    <w:rsid w:val="00405CD2"/>
    <w:rsid w:val="00406DAD"/>
    <w:rsid w:val="004100B1"/>
    <w:rsid w:val="0041460F"/>
    <w:rsid w:val="0041470B"/>
    <w:rsid w:val="00414BB2"/>
    <w:rsid w:val="00415B2E"/>
    <w:rsid w:val="004167F4"/>
    <w:rsid w:val="0042395A"/>
    <w:rsid w:val="00444536"/>
    <w:rsid w:val="00453990"/>
    <w:rsid w:val="00461A7F"/>
    <w:rsid w:val="0047270D"/>
    <w:rsid w:val="00474D39"/>
    <w:rsid w:val="00483BA3"/>
    <w:rsid w:val="00487C42"/>
    <w:rsid w:val="00492378"/>
    <w:rsid w:val="004A35D1"/>
    <w:rsid w:val="004B0AAA"/>
    <w:rsid w:val="004C4F19"/>
    <w:rsid w:val="004C5AE8"/>
    <w:rsid w:val="004C5FA3"/>
    <w:rsid w:val="004D5748"/>
    <w:rsid w:val="004E287D"/>
    <w:rsid w:val="004E3A3D"/>
    <w:rsid w:val="004E4B92"/>
    <w:rsid w:val="004E68F5"/>
    <w:rsid w:val="004F08B6"/>
    <w:rsid w:val="00506AC4"/>
    <w:rsid w:val="00531C8C"/>
    <w:rsid w:val="00532E25"/>
    <w:rsid w:val="00536C42"/>
    <w:rsid w:val="0053789D"/>
    <w:rsid w:val="00540189"/>
    <w:rsid w:val="00555CCD"/>
    <w:rsid w:val="005620B0"/>
    <w:rsid w:val="0056699C"/>
    <w:rsid w:val="005734BF"/>
    <w:rsid w:val="00574094"/>
    <w:rsid w:val="00575524"/>
    <w:rsid w:val="00586585"/>
    <w:rsid w:val="00587AA9"/>
    <w:rsid w:val="005940AC"/>
    <w:rsid w:val="005B2996"/>
    <w:rsid w:val="005C2C46"/>
    <w:rsid w:val="005E58F9"/>
    <w:rsid w:val="005F087D"/>
    <w:rsid w:val="005F177F"/>
    <w:rsid w:val="005F1A40"/>
    <w:rsid w:val="006234CD"/>
    <w:rsid w:val="006303DC"/>
    <w:rsid w:val="006337B4"/>
    <w:rsid w:val="00643194"/>
    <w:rsid w:val="006543EF"/>
    <w:rsid w:val="00661AD8"/>
    <w:rsid w:val="006623BA"/>
    <w:rsid w:val="00677EAD"/>
    <w:rsid w:val="00683BCC"/>
    <w:rsid w:val="00684889"/>
    <w:rsid w:val="00685869"/>
    <w:rsid w:val="006914FB"/>
    <w:rsid w:val="006B1EBB"/>
    <w:rsid w:val="006C3DC5"/>
    <w:rsid w:val="006C5576"/>
    <w:rsid w:val="00703679"/>
    <w:rsid w:val="007050C5"/>
    <w:rsid w:val="007054A9"/>
    <w:rsid w:val="00707418"/>
    <w:rsid w:val="007114EB"/>
    <w:rsid w:val="00712BC6"/>
    <w:rsid w:val="007169FD"/>
    <w:rsid w:val="00722327"/>
    <w:rsid w:val="00733582"/>
    <w:rsid w:val="00737298"/>
    <w:rsid w:val="007375D5"/>
    <w:rsid w:val="00741B71"/>
    <w:rsid w:val="0075101B"/>
    <w:rsid w:val="0076048C"/>
    <w:rsid w:val="007750F3"/>
    <w:rsid w:val="00776AA5"/>
    <w:rsid w:val="00780996"/>
    <w:rsid w:val="00785BE0"/>
    <w:rsid w:val="00786EA3"/>
    <w:rsid w:val="007876CD"/>
    <w:rsid w:val="007A2D0F"/>
    <w:rsid w:val="007B34F2"/>
    <w:rsid w:val="007F359B"/>
    <w:rsid w:val="0080152D"/>
    <w:rsid w:val="008152D7"/>
    <w:rsid w:val="00822589"/>
    <w:rsid w:val="00827D24"/>
    <w:rsid w:val="00832A3E"/>
    <w:rsid w:val="00833FDF"/>
    <w:rsid w:val="0084055C"/>
    <w:rsid w:val="00847DDF"/>
    <w:rsid w:val="008630C7"/>
    <w:rsid w:val="0086688F"/>
    <w:rsid w:val="00872CDA"/>
    <w:rsid w:val="00881BC4"/>
    <w:rsid w:val="008A3584"/>
    <w:rsid w:val="008A4594"/>
    <w:rsid w:val="008A7981"/>
    <w:rsid w:val="008B53D0"/>
    <w:rsid w:val="008B630D"/>
    <w:rsid w:val="008C07BD"/>
    <w:rsid w:val="008C2BC8"/>
    <w:rsid w:val="008C4583"/>
    <w:rsid w:val="008D7AA8"/>
    <w:rsid w:val="008E3A05"/>
    <w:rsid w:val="008E7009"/>
    <w:rsid w:val="008F1409"/>
    <w:rsid w:val="009009F0"/>
    <w:rsid w:val="00904AD8"/>
    <w:rsid w:val="009069B1"/>
    <w:rsid w:val="00910A05"/>
    <w:rsid w:val="00913F4D"/>
    <w:rsid w:val="00916AC2"/>
    <w:rsid w:val="00932425"/>
    <w:rsid w:val="0093411F"/>
    <w:rsid w:val="0095273D"/>
    <w:rsid w:val="00952F87"/>
    <w:rsid w:val="009552F9"/>
    <w:rsid w:val="009659EE"/>
    <w:rsid w:val="009738FC"/>
    <w:rsid w:val="0098463D"/>
    <w:rsid w:val="009A25F7"/>
    <w:rsid w:val="009A3FC0"/>
    <w:rsid w:val="009D1460"/>
    <w:rsid w:val="009D155C"/>
    <w:rsid w:val="009F24D4"/>
    <w:rsid w:val="00A04A84"/>
    <w:rsid w:val="00A14CF2"/>
    <w:rsid w:val="00A21531"/>
    <w:rsid w:val="00A320E8"/>
    <w:rsid w:val="00A550C8"/>
    <w:rsid w:val="00A75515"/>
    <w:rsid w:val="00A7634D"/>
    <w:rsid w:val="00A82683"/>
    <w:rsid w:val="00A92BB1"/>
    <w:rsid w:val="00AA1DDE"/>
    <w:rsid w:val="00AA26B4"/>
    <w:rsid w:val="00AA365D"/>
    <w:rsid w:val="00AA3788"/>
    <w:rsid w:val="00AA7E08"/>
    <w:rsid w:val="00AB5055"/>
    <w:rsid w:val="00AC0BDA"/>
    <w:rsid w:val="00AC7383"/>
    <w:rsid w:val="00AD029D"/>
    <w:rsid w:val="00AE2EF9"/>
    <w:rsid w:val="00AE5B51"/>
    <w:rsid w:val="00AF5167"/>
    <w:rsid w:val="00AF6D1A"/>
    <w:rsid w:val="00B0139F"/>
    <w:rsid w:val="00B13121"/>
    <w:rsid w:val="00B4129D"/>
    <w:rsid w:val="00B437F8"/>
    <w:rsid w:val="00B44839"/>
    <w:rsid w:val="00B46549"/>
    <w:rsid w:val="00B5173C"/>
    <w:rsid w:val="00B53EFB"/>
    <w:rsid w:val="00B6015D"/>
    <w:rsid w:val="00B6608D"/>
    <w:rsid w:val="00B70DD1"/>
    <w:rsid w:val="00B94399"/>
    <w:rsid w:val="00BB238C"/>
    <w:rsid w:val="00BB659F"/>
    <w:rsid w:val="00BC06E6"/>
    <w:rsid w:val="00BD4883"/>
    <w:rsid w:val="00BD52F4"/>
    <w:rsid w:val="00BE45FF"/>
    <w:rsid w:val="00BE7A70"/>
    <w:rsid w:val="00C01524"/>
    <w:rsid w:val="00C12A0E"/>
    <w:rsid w:val="00C27C48"/>
    <w:rsid w:val="00C41A3B"/>
    <w:rsid w:val="00C456CA"/>
    <w:rsid w:val="00C52595"/>
    <w:rsid w:val="00C57244"/>
    <w:rsid w:val="00C63C7C"/>
    <w:rsid w:val="00C71334"/>
    <w:rsid w:val="00C75352"/>
    <w:rsid w:val="00C85B8A"/>
    <w:rsid w:val="00C97E7D"/>
    <w:rsid w:val="00CC3915"/>
    <w:rsid w:val="00D042B8"/>
    <w:rsid w:val="00D1137A"/>
    <w:rsid w:val="00D22EBC"/>
    <w:rsid w:val="00D404AC"/>
    <w:rsid w:val="00D505A7"/>
    <w:rsid w:val="00D546BE"/>
    <w:rsid w:val="00D73937"/>
    <w:rsid w:val="00D746B3"/>
    <w:rsid w:val="00D7631C"/>
    <w:rsid w:val="00D8182B"/>
    <w:rsid w:val="00D81DCE"/>
    <w:rsid w:val="00D84ED5"/>
    <w:rsid w:val="00DA08E4"/>
    <w:rsid w:val="00DA18F1"/>
    <w:rsid w:val="00DC1F53"/>
    <w:rsid w:val="00DD2FF2"/>
    <w:rsid w:val="00DE7A6F"/>
    <w:rsid w:val="00E10007"/>
    <w:rsid w:val="00E36F88"/>
    <w:rsid w:val="00E40F97"/>
    <w:rsid w:val="00E4292F"/>
    <w:rsid w:val="00E4486E"/>
    <w:rsid w:val="00E4565E"/>
    <w:rsid w:val="00E50CC0"/>
    <w:rsid w:val="00E51BA4"/>
    <w:rsid w:val="00E574D1"/>
    <w:rsid w:val="00E63004"/>
    <w:rsid w:val="00E76695"/>
    <w:rsid w:val="00E84049"/>
    <w:rsid w:val="00E8779D"/>
    <w:rsid w:val="00E90AFD"/>
    <w:rsid w:val="00E954CD"/>
    <w:rsid w:val="00EE3FEA"/>
    <w:rsid w:val="00EE4526"/>
    <w:rsid w:val="00EF1FCA"/>
    <w:rsid w:val="00EF4BC9"/>
    <w:rsid w:val="00F0318E"/>
    <w:rsid w:val="00F15BB4"/>
    <w:rsid w:val="00F16DE6"/>
    <w:rsid w:val="00F34C5D"/>
    <w:rsid w:val="00F414E0"/>
    <w:rsid w:val="00F52B53"/>
    <w:rsid w:val="00F54A40"/>
    <w:rsid w:val="00F55B32"/>
    <w:rsid w:val="00F576C0"/>
    <w:rsid w:val="00F62062"/>
    <w:rsid w:val="00F67A7F"/>
    <w:rsid w:val="00F67B7C"/>
    <w:rsid w:val="00F75D2E"/>
    <w:rsid w:val="00F76F18"/>
    <w:rsid w:val="00F775AE"/>
    <w:rsid w:val="00F94D1A"/>
    <w:rsid w:val="00FA136E"/>
    <w:rsid w:val="00FC2AC1"/>
    <w:rsid w:val="00FD489B"/>
    <w:rsid w:val="00FD6CC2"/>
    <w:rsid w:val="00FE4DD1"/>
    <w:rsid w:val="00FE581B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98F2"/>
  <w14:defaultImageDpi w14:val="32767"/>
  <w15:chartTrackingRefBased/>
  <w15:docId w15:val="{032EFC16-ED18-E64E-B7EB-88613862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 Light" w:eastAsiaTheme="minorHAnsi" w:hAnsi="Arial Nova Light" w:cs="Times New Roman (Body CS)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59AE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"/>
    <w:basedOn w:val="Normal"/>
    <w:link w:val="BodyTextChar"/>
    <w:qFormat/>
    <w:rsid w:val="00F52B53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aliases w:val="Body Char"/>
    <w:link w:val="BodyText"/>
    <w:rsid w:val="00F52B53"/>
    <w:rPr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7050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0C5"/>
  </w:style>
  <w:style w:type="paragraph" w:styleId="Footer">
    <w:name w:val="footer"/>
    <w:basedOn w:val="Normal"/>
    <w:link w:val="FooterChar"/>
    <w:uiPriority w:val="99"/>
    <w:unhideWhenUsed/>
    <w:rsid w:val="007050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0C5"/>
  </w:style>
  <w:style w:type="character" w:styleId="Hyperlink">
    <w:name w:val="Hyperlink"/>
    <w:basedOn w:val="DefaultParagraphFont"/>
    <w:uiPriority w:val="99"/>
    <w:unhideWhenUsed/>
    <w:rsid w:val="00532E25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7050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5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35D1"/>
    <w:rPr>
      <w:color w:val="808080"/>
    </w:rPr>
  </w:style>
  <w:style w:type="paragraph" w:styleId="ListParagraph">
    <w:name w:val="List Paragraph"/>
    <w:basedOn w:val="Normal"/>
    <w:uiPriority w:val="34"/>
    <w:qFormat/>
    <w:rsid w:val="00D505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6CC2"/>
    <w:rPr>
      <w:color w:val="000000" w:themeColor="tex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2296-64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anos.wiki/" TargetMode="External"/><Relationship Id="rId1" Type="http://schemas.openxmlformats.org/officeDocument/2006/relationships/hyperlink" Target="mailto:po524@nyu.edu" TargetMode="Externa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7ADCBAC5-1C99-B042-91F4-D9EA3355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Economou</dc:creator>
  <cp:keywords/>
  <dc:description/>
  <cp:lastModifiedBy>Panos Oikono</cp:lastModifiedBy>
  <cp:revision>3</cp:revision>
  <cp:lastPrinted>2022-09-22T18:43:00Z</cp:lastPrinted>
  <dcterms:created xsi:type="dcterms:W3CDTF">2022-09-22T18:43:00Z</dcterms:created>
  <dcterms:modified xsi:type="dcterms:W3CDTF">2022-09-22T19:31:00Z</dcterms:modified>
</cp:coreProperties>
</file>