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0B24" w14:textId="0A567CA3" w:rsidR="0056381A" w:rsidRDefault="0056381A" w:rsidP="0056381A">
      <w:pPr>
        <w:pStyle w:val="a3"/>
      </w:pPr>
      <w:bookmarkStart w:id="0" w:name="_GoBack"/>
      <w:bookmarkEnd w:id="0"/>
      <w:r>
        <w:t>Q</w:t>
      </w:r>
      <w:r>
        <w:rPr>
          <w:rFonts w:hint="eastAsia"/>
        </w:rPr>
        <w:t>ualtrics</w:t>
      </w:r>
      <w:r>
        <w:rPr>
          <w:rFonts w:hint="eastAsia"/>
        </w:rPr>
        <w:t>部分简介</w:t>
      </w:r>
    </w:p>
    <w:p w14:paraId="32F83C20" w14:textId="065729B0" w:rsidR="0056381A" w:rsidRDefault="0056381A" w:rsidP="0056381A">
      <w:pPr>
        <w:ind w:left="425" w:hanging="425"/>
        <w:jc w:val="center"/>
      </w:pPr>
      <w:r>
        <w:rPr>
          <w:rFonts w:hint="eastAsia"/>
        </w:rPr>
        <w:t>2</w:t>
      </w:r>
      <w:r>
        <w:t xml:space="preserve">01711061127    </w:t>
      </w:r>
      <w:r>
        <w:rPr>
          <w:rFonts w:hint="eastAsia"/>
        </w:rPr>
        <w:t>赵恒</w:t>
      </w:r>
    </w:p>
    <w:p w14:paraId="0608A118" w14:textId="105A69C5" w:rsidR="00A52063" w:rsidRDefault="00A52063" w:rsidP="004C7818">
      <w:pPr>
        <w:pStyle w:val="1"/>
        <w:numPr>
          <w:ilvl w:val="0"/>
          <w:numId w:val="2"/>
        </w:numPr>
      </w:pPr>
      <w:r>
        <w:rPr>
          <w:rFonts w:hint="eastAsia"/>
        </w:rPr>
        <w:t>问卷实验背景：</w:t>
      </w:r>
    </w:p>
    <w:p w14:paraId="3B5EE15C" w14:textId="6345C0F7" w:rsidR="00EC4FF4" w:rsidRDefault="00AB63DD" w:rsidP="00AB63DD">
      <w:pPr>
        <w:ind w:firstLine="420"/>
      </w:pPr>
      <w:bookmarkStart w:id="1" w:name="_Hlk535500193"/>
      <w:r w:rsidRPr="00AB63DD">
        <w:rPr>
          <w:rFonts w:hint="eastAsia"/>
        </w:rPr>
        <w:t>形状与性</w:t>
      </w:r>
      <w:r w:rsidRPr="00AB63DD">
        <w:t>别在个体认知中存在内隐联结, 即个体潜意识认为圆润的形状与女性更相关, 而有棱角的形状与男性更相关</w:t>
      </w:r>
      <w:r>
        <w:rPr>
          <w:rFonts w:hint="eastAsia"/>
        </w:rPr>
        <w:t>（丁瑛，2</w:t>
      </w:r>
      <w:r>
        <w:t>019</w:t>
      </w:r>
      <w:r>
        <w:rPr>
          <w:rFonts w:hint="eastAsia"/>
        </w:rPr>
        <w:t>）。这可能是因为，</w:t>
      </w:r>
      <w:r w:rsidRPr="00AB63DD">
        <w:rPr>
          <w:rFonts w:hint="eastAsia"/>
        </w:rPr>
        <w:t>不同形状具</w:t>
      </w:r>
      <w:r w:rsidRPr="00AB63DD">
        <w:t xml:space="preserve">有不同的象征意义(Jiang, </w:t>
      </w:r>
      <w:proofErr w:type="spellStart"/>
      <w:r w:rsidRPr="00AB63DD">
        <w:t>Gorn</w:t>
      </w:r>
      <w:proofErr w:type="spellEnd"/>
      <w:r w:rsidRPr="00AB63DD">
        <w:t>, Galli, &amp; Chattopadhyay, 2016</w:t>
      </w:r>
      <w:r>
        <w:rPr>
          <w:rFonts w:hint="eastAsia"/>
        </w:rPr>
        <w:t>)，例如</w:t>
      </w:r>
      <w:r w:rsidRPr="00AB63DD">
        <w:rPr>
          <w:rFonts w:hint="eastAsia"/>
        </w:rPr>
        <w:t>圆润的形状和有棱角的形状分别象征着冲突</w:t>
      </w:r>
      <w:r w:rsidRPr="00AB63DD">
        <w:t>解决方案中的妥协和抗争</w:t>
      </w:r>
      <w:r>
        <w:rPr>
          <w:rFonts w:hint="eastAsia"/>
        </w:rPr>
        <w:t>，而这与性别的社会标准与性别刻板印象紧密相关联。</w:t>
      </w:r>
    </w:p>
    <w:p w14:paraId="425ED6A9" w14:textId="155FC0F1" w:rsidR="00AB63DD" w:rsidRDefault="00AB63DD" w:rsidP="00AB63DD">
      <w:pPr>
        <w:ind w:firstLine="420"/>
      </w:pPr>
      <w:r>
        <w:rPr>
          <w:rFonts w:hint="eastAsia"/>
        </w:rPr>
        <w:t>当这一内隐联结运用于消费情境中，就出现了在同等情况下，男性更喜欢买有棱角的商品，女性更喜欢买圆润的商品。本实验的问卷部分就是</w:t>
      </w:r>
      <w:r w:rsidR="00C2777B">
        <w:rPr>
          <w:rFonts w:hint="eastAsia"/>
        </w:rPr>
        <w:t>通过营造自购和他购情境，考察这一内隐联结对于人们实际购买的影响。</w:t>
      </w:r>
    </w:p>
    <w:bookmarkEnd w:id="1"/>
    <w:p w14:paraId="2A02E025" w14:textId="37CD88C3" w:rsidR="00A52063" w:rsidRDefault="00A52063" w:rsidP="004C7818">
      <w:pPr>
        <w:pStyle w:val="1"/>
        <w:numPr>
          <w:ilvl w:val="0"/>
          <w:numId w:val="2"/>
        </w:numPr>
      </w:pPr>
      <w:r>
        <w:rPr>
          <w:rFonts w:hint="eastAsia"/>
        </w:rPr>
        <w:t>问卷具体介绍</w:t>
      </w:r>
    </w:p>
    <w:p w14:paraId="63048564" w14:textId="13FD71AB" w:rsidR="00A52063" w:rsidRPr="00A52063" w:rsidRDefault="00A52063" w:rsidP="004C7818">
      <w:pPr>
        <w:pStyle w:val="2"/>
        <w:numPr>
          <w:ilvl w:val="1"/>
          <w:numId w:val="2"/>
        </w:numPr>
      </w:pPr>
      <w:r>
        <w:rPr>
          <w:rFonts w:hint="eastAsia"/>
        </w:rPr>
        <w:t>第一板块</w:t>
      </w:r>
    </w:p>
    <w:p w14:paraId="5FC2C065" w14:textId="7CFE6FA7" w:rsidR="00C2777B" w:rsidRDefault="00C2777B" w:rsidP="00AB63DD">
      <w:pPr>
        <w:ind w:firstLine="420"/>
      </w:pPr>
      <w:r>
        <w:rPr>
          <w:rFonts w:hint="eastAsia"/>
        </w:rPr>
        <w:t>问卷的第一个板块运用文本输入、多选、滑块、向下钻取、李克特量表、</w:t>
      </w:r>
      <w:r w:rsidR="00A52063">
        <w:rPr>
          <w:rFonts w:hint="eastAsia"/>
        </w:rPr>
        <w:t>排序、</w:t>
      </w:r>
      <w:r>
        <w:rPr>
          <w:rFonts w:hint="eastAsia"/>
        </w:rPr>
        <w:t>热点图等多种题型，以及显示逻辑和跳过逻辑等</w:t>
      </w:r>
      <w:r w:rsidR="00A52063">
        <w:rPr>
          <w:rFonts w:hint="eastAsia"/>
        </w:rPr>
        <w:t>多种方式，收集了被试的人口学信息以及购物行为信息。</w:t>
      </w:r>
    </w:p>
    <w:p w14:paraId="480E6542" w14:textId="3F91DC21" w:rsidR="00A52063" w:rsidRDefault="00366063" w:rsidP="004C7818">
      <w:pPr>
        <w:pStyle w:val="2"/>
        <w:numPr>
          <w:ilvl w:val="1"/>
          <w:numId w:val="2"/>
        </w:numPr>
      </w:pPr>
      <w:r>
        <w:rPr>
          <w:rFonts w:hint="eastAsia"/>
        </w:rPr>
        <w:t>自购</w:t>
      </w:r>
      <w:r w:rsidR="00A52063">
        <w:rPr>
          <w:rFonts w:hint="eastAsia"/>
        </w:rPr>
        <w:t>板块</w:t>
      </w:r>
    </w:p>
    <w:p w14:paraId="1A567FE3" w14:textId="01205A70" w:rsidR="00A52063" w:rsidRDefault="00A52063" w:rsidP="00AB63DD">
      <w:pPr>
        <w:ind w:firstLine="420"/>
      </w:pPr>
      <w:r>
        <w:rPr>
          <w:rFonts w:hint="eastAsia"/>
        </w:rPr>
        <w:t>问卷的第二个板块运用图形、恒定总和等题型，营造了被试为自己购买商品的情景，让被试在共</w:t>
      </w:r>
      <w:r>
        <w:t>9</w:t>
      </w:r>
      <w:r>
        <w:rPr>
          <w:rFonts w:hint="eastAsia"/>
        </w:rPr>
        <w:t>道选择题中，</w:t>
      </w:r>
      <w:r w:rsidR="004C7818">
        <w:rPr>
          <w:rFonts w:hint="eastAsia"/>
        </w:rPr>
        <w:t>对</w:t>
      </w:r>
      <w:r>
        <w:rPr>
          <w:rFonts w:hint="eastAsia"/>
        </w:rPr>
        <w:t>题中所展示的两个商品给予相对满意度评分</w:t>
      </w:r>
      <w:r w:rsidR="00366063">
        <w:rPr>
          <w:rFonts w:hint="eastAsia"/>
        </w:rPr>
        <w:t>，总</w:t>
      </w:r>
      <w:r w:rsidR="004C7818">
        <w:rPr>
          <w:rFonts w:hint="eastAsia"/>
        </w:rPr>
        <w:t>分</w:t>
      </w:r>
      <w:proofErr w:type="gramStart"/>
      <w:r w:rsidR="004C7818">
        <w:rPr>
          <w:rFonts w:hint="eastAsia"/>
        </w:rPr>
        <w:t>合需要</w:t>
      </w:r>
      <w:proofErr w:type="gramEnd"/>
      <w:r w:rsidR="00366063">
        <w:rPr>
          <w:rFonts w:hint="eastAsia"/>
        </w:rPr>
        <w:t>为1</w:t>
      </w:r>
      <w:r w:rsidR="00366063">
        <w:t>00</w:t>
      </w:r>
      <w:r>
        <w:rPr>
          <w:rFonts w:hint="eastAsia"/>
        </w:rPr>
        <w:t>。</w:t>
      </w:r>
    </w:p>
    <w:p w14:paraId="3C4B72AC" w14:textId="76FED048" w:rsidR="00A52063" w:rsidRDefault="00A52063" w:rsidP="00AB63DD">
      <w:pPr>
        <w:ind w:firstLine="420"/>
      </w:pPr>
      <w:r>
        <w:rPr>
          <w:rFonts w:hint="eastAsia"/>
        </w:rPr>
        <w:t>这9道题中，选取太阳镜和香水为目标商品，</w:t>
      </w:r>
      <w:r w:rsidR="004C7818">
        <w:rPr>
          <w:rFonts w:hint="eastAsia"/>
        </w:rPr>
        <w:t>与</w:t>
      </w:r>
      <w:r>
        <w:rPr>
          <w:rFonts w:hint="eastAsia"/>
        </w:rPr>
        <w:t>目标商品</w:t>
      </w:r>
      <w:r w:rsidR="004C7818">
        <w:rPr>
          <w:rFonts w:hint="eastAsia"/>
        </w:rPr>
        <w:t>有关的</w:t>
      </w:r>
      <w:r>
        <w:rPr>
          <w:rFonts w:hint="eastAsia"/>
        </w:rPr>
        <w:t>题目共4道题，每一道题中所提供的两个同种类的备选商品在形状上有显著差异，在外形设计的美观程度上没有显著差异</w:t>
      </w:r>
      <w:r w:rsidR="004C7818">
        <w:rPr>
          <w:rFonts w:hint="eastAsia"/>
        </w:rPr>
        <w:t>（</w:t>
      </w:r>
      <w:proofErr w:type="gramStart"/>
      <w:r w:rsidR="004C7818">
        <w:rPr>
          <w:rFonts w:hint="eastAsia"/>
        </w:rPr>
        <w:t>实验前测进行</w:t>
      </w:r>
      <w:proofErr w:type="gramEnd"/>
      <w:r w:rsidR="004C7818">
        <w:rPr>
          <w:rFonts w:hint="eastAsia"/>
        </w:rPr>
        <w:t>）</w:t>
      </w:r>
      <w:r>
        <w:rPr>
          <w:rFonts w:hint="eastAsia"/>
        </w:rPr>
        <w:t>，并且为了防止被试的品牌偏好，均p掉了商品的品牌。剩下5道题为</w:t>
      </w:r>
      <w:r w:rsidR="00366063">
        <w:rPr>
          <w:rFonts w:hint="eastAsia"/>
        </w:rPr>
        <w:t>1道</w:t>
      </w:r>
      <w:r>
        <w:rPr>
          <w:rFonts w:hint="eastAsia"/>
        </w:rPr>
        <w:t>水壶、</w:t>
      </w:r>
      <w:r w:rsidR="00366063">
        <w:rPr>
          <w:rFonts w:hint="eastAsia"/>
        </w:rPr>
        <w:t>2道</w:t>
      </w:r>
      <w:r>
        <w:rPr>
          <w:rFonts w:hint="eastAsia"/>
        </w:rPr>
        <w:t>相框、</w:t>
      </w:r>
      <w:r w:rsidR="00366063">
        <w:rPr>
          <w:rFonts w:hint="eastAsia"/>
        </w:rPr>
        <w:t>2道</w:t>
      </w:r>
      <w:r>
        <w:rPr>
          <w:rFonts w:hint="eastAsia"/>
        </w:rPr>
        <w:t>耳机等混淆商品题目，用于防止被试猜测实验目的，混淆商品的两个备选商品在形状上没有显著差异。</w:t>
      </w:r>
      <w:r w:rsidR="00366063">
        <w:rPr>
          <w:rFonts w:hint="eastAsia"/>
        </w:rPr>
        <w:t>同时，另外出了一道商品的细节分辨题，用于检查被试是否认真作答。</w:t>
      </w:r>
    </w:p>
    <w:p w14:paraId="7A9CB68A" w14:textId="03E82A22" w:rsidR="00B64D5B" w:rsidRDefault="00366063" w:rsidP="00B64D5B">
      <w:pPr>
        <w:ind w:firstLine="420"/>
      </w:pPr>
      <w:r>
        <w:rPr>
          <w:rFonts w:hint="eastAsia"/>
        </w:rPr>
        <w:t>为了防止选项和题目呈现顺序影响，每一题两个选项呈现顺序随机，每个题目在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内部分随机（即除了作答描述</w:t>
      </w:r>
      <w:proofErr w:type="gramStart"/>
      <w:r>
        <w:rPr>
          <w:rFonts w:hint="eastAsia"/>
        </w:rPr>
        <w:t>题固</w:t>
      </w:r>
      <w:proofErr w:type="gramEnd"/>
      <w:r>
        <w:rPr>
          <w:rFonts w:hint="eastAsia"/>
        </w:rPr>
        <w:t>定在第一个呈现，检查专注</w:t>
      </w:r>
      <w:proofErr w:type="gramStart"/>
      <w:r>
        <w:rPr>
          <w:rFonts w:hint="eastAsia"/>
        </w:rPr>
        <w:t>度题固</w:t>
      </w:r>
      <w:proofErr w:type="gramEnd"/>
      <w:r>
        <w:rPr>
          <w:rFonts w:hint="eastAsia"/>
        </w:rPr>
        <w:t>定在第五个呈现以外，其他9道题随机呈现）。</w:t>
      </w:r>
      <w:r w:rsidR="0056381A">
        <w:rPr>
          <w:rFonts w:hint="eastAsia"/>
        </w:rPr>
        <w:t>每个题目均设置强制作答。</w:t>
      </w:r>
    </w:p>
    <w:p w14:paraId="4AA836DD" w14:textId="4E52F8BE" w:rsidR="00366063" w:rsidRDefault="00366063" w:rsidP="0056381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他购板块</w:t>
      </w:r>
    </w:p>
    <w:p w14:paraId="57FF9D12" w14:textId="497EBCCC" w:rsidR="00366063" w:rsidRDefault="00366063" w:rsidP="00366063">
      <w:pPr>
        <w:ind w:firstLine="420"/>
      </w:pPr>
      <w:r>
        <w:rPr>
          <w:rFonts w:hint="eastAsia"/>
        </w:rPr>
        <w:t>问卷的第三个板块与第二个板块类似，营造了被试</w:t>
      </w:r>
      <w:r w:rsidR="0056381A">
        <w:rPr>
          <w:rFonts w:hint="eastAsia"/>
        </w:rPr>
        <w:t>给</w:t>
      </w:r>
      <w:r>
        <w:rPr>
          <w:rFonts w:hint="eastAsia"/>
        </w:rPr>
        <w:t>不同性别的友人购买商品的情景，让被试在共</w:t>
      </w:r>
      <w:r>
        <w:t>9</w:t>
      </w:r>
      <w:r>
        <w:rPr>
          <w:rFonts w:hint="eastAsia"/>
        </w:rPr>
        <w:t>道选择题中，</w:t>
      </w:r>
      <w:r w:rsidR="0056381A">
        <w:rPr>
          <w:rFonts w:hint="eastAsia"/>
        </w:rPr>
        <w:t>对</w:t>
      </w:r>
      <w:r>
        <w:rPr>
          <w:rFonts w:hint="eastAsia"/>
        </w:rPr>
        <w:t>题中所展示的两个商品给予相对满意度评分，总分为1</w:t>
      </w:r>
      <w:r>
        <w:t>00</w:t>
      </w:r>
      <w:r>
        <w:rPr>
          <w:rFonts w:hint="eastAsia"/>
        </w:rPr>
        <w:t>。</w:t>
      </w:r>
      <w:r w:rsidR="006304DD">
        <w:rPr>
          <w:rFonts w:hint="eastAsia"/>
        </w:rPr>
        <w:t>选取“张雷”和“马冬梅”两个性别特征极强的名字作为收礼友人。</w:t>
      </w:r>
    </w:p>
    <w:p w14:paraId="42BA30A7" w14:textId="73F62495" w:rsidR="00366063" w:rsidRDefault="00366063" w:rsidP="00366063">
      <w:pPr>
        <w:ind w:firstLine="420"/>
      </w:pPr>
      <w:r>
        <w:rPr>
          <w:rFonts w:hint="eastAsia"/>
        </w:rPr>
        <w:t>题目商品种类与第二个板块类似，为防止被试猜测，具体商品与第二板块不同。随机方式与第二板块相同。</w:t>
      </w:r>
    </w:p>
    <w:p w14:paraId="44E66855" w14:textId="1930433E" w:rsidR="00B64D5B" w:rsidRDefault="00B64D5B" w:rsidP="00366063">
      <w:pPr>
        <w:ind w:firstLine="420"/>
      </w:pPr>
      <w:r>
        <w:rPr>
          <w:rFonts w:hint="eastAsia"/>
        </w:rPr>
        <w:t>与第二板块不同，在被试选择了商品满意度后，会用文本输入题询问被试的偏爱原因，来考察形状与性别的联结是内隐的还是被试可感知到的。</w:t>
      </w:r>
    </w:p>
    <w:p w14:paraId="3629FB99" w14:textId="660120BE" w:rsidR="00B64D5B" w:rsidRDefault="00B64D5B" w:rsidP="00366063">
      <w:pPr>
        <w:ind w:firstLine="420"/>
      </w:pPr>
      <w:r>
        <w:rPr>
          <w:rFonts w:hint="eastAsia"/>
        </w:rPr>
        <w:t>在板块最后，设置</w:t>
      </w:r>
      <w:r w:rsidR="0056381A">
        <w:rPr>
          <w:rFonts w:hint="eastAsia"/>
        </w:rPr>
        <w:t>“</w:t>
      </w:r>
      <w:r>
        <w:rPr>
          <w:rFonts w:hint="eastAsia"/>
        </w:rPr>
        <w:t>挑选组别</w:t>
      </w:r>
      <w:r w:rsidR="0056381A">
        <w:rPr>
          <w:rFonts w:hint="eastAsia"/>
        </w:rPr>
        <w:t>”</w:t>
      </w:r>
      <w:r>
        <w:rPr>
          <w:rFonts w:hint="eastAsia"/>
        </w:rPr>
        <w:t>题，让被试回忆收礼者的性别</w:t>
      </w:r>
      <w:r w:rsidR="006304DD">
        <w:rPr>
          <w:rFonts w:hint="eastAsia"/>
        </w:rPr>
        <w:t>以</w:t>
      </w:r>
      <w:r w:rsidRPr="00B64D5B">
        <w:rPr>
          <w:rFonts w:hint="eastAsia"/>
        </w:rPr>
        <w:t>检验我们</w:t>
      </w:r>
      <w:r w:rsidR="006304DD">
        <w:rPr>
          <w:rFonts w:hint="eastAsia"/>
        </w:rPr>
        <w:t>的</w:t>
      </w:r>
      <w:r w:rsidRPr="00B64D5B">
        <w:rPr>
          <w:rFonts w:hint="eastAsia"/>
        </w:rPr>
        <w:t>操纵是否成功</w:t>
      </w:r>
      <w:r>
        <w:rPr>
          <w:rFonts w:hint="eastAsia"/>
        </w:rPr>
        <w:t>。</w:t>
      </w:r>
    </w:p>
    <w:p w14:paraId="08ED1887" w14:textId="6543F63F" w:rsidR="00366063" w:rsidRDefault="00366063" w:rsidP="0056381A">
      <w:pPr>
        <w:pStyle w:val="2"/>
        <w:numPr>
          <w:ilvl w:val="1"/>
          <w:numId w:val="2"/>
        </w:numPr>
      </w:pPr>
      <w:r>
        <w:rPr>
          <w:rFonts w:hint="eastAsia"/>
        </w:rPr>
        <w:t>问卷整体</w:t>
      </w:r>
      <w:r w:rsidR="00B64D5B">
        <w:rPr>
          <w:rFonts w:hint="eastAsia"/>
        </w:rPr>
        <w:t>设计</w:t>
      </w:r>
    </w:p>
    <w:p w14:paraId="4C0A3EB2" w14:textId="21609596" w:rsidR="00366063" w:rsidRDefault="00366063" w:rsidP="00366063">
      <w:r>
        <w:rPr>
          <w:noProof/>
        </w:rPr>
        <w:drawing>
          <wp:inline distT="0" distB="0" distL="0" distR="0" wp14:anchorId="2C138B4C" wp14:editId="0AE2298C">
            <wp:extent cx="5130800" cy="346603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765" cy="34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80A" w14:textId="4781D175" w:rsidR="00366063" w:rsidRDefault="00366063" w:rsidP="00B64D5B">
      <w:pPr>
        <w:ind w:firstLine="420"/>
      </w:pPr>
      <w:r>
        <w:rPr>
          <w:rFonts w:hint="eastAsia"/>
        </w:rPr>
        <w:t>采用了随机生成器，使得自</w:t>
      </w:r>
      <w:proofErr w:type="gramStart"/>
      <w:r>
        <w:rPr>
          <w:rFonts w:hint="eastAsia"/>
        </w:rPr>
        <w:t>购板块</w:t>
      </w:r>
      <w:proofErr w:type="gramEnd"/>
      <w:r>
        <w:rPr>
          <w:rFonts w:hint="eastAsia"/>
        </w:rPr>
        <w:t>与他</w:t>
      </w:r>
      <w:proofErr w:type="gramStart"/>
      <w:r>
        <w:rPr>
          <w:rFonts w:hint="eastAsia"/>
        </w:rPr>
        <w:t>购板</w:t>
      </w:r>
      <w:proofErr w:type="gramEnd"/>
      <w:r>
        <w:rPr>
          <w:rFonts w:hint="eastAsia"/>
        </w:rPr>
        <w:t>块的出现顺序在被试间随机</w:t>
      </w:r>
      <w:r w:rsidR="00B64D5B">
        <w:rPr>
          <w:rFonts w:hint="eastAsia"/>
        </w:rPr>
        <w:t>。</w:t>
      </w:r>
      <w:r w:rsidR="0056381A">
        <w:rPr>
          <w:rFonts w:hint="eastAsia"/>
        </w:rPr>
        <w:t>平衡顺序可能带来的影响。</w:t>
      </w:r>
    </w:p>
    <w:p w14:paraId="07754723" w14:textId="0819FBB2" w:rsidR="00B64D5B" w:rsidRDefault="00B64D5B" w:rsidP="00B64D5B">
      <w:pPr>
        <w:ind w:firstLine="420"/>
      </w:pPr>
      <w:r>
        <w:rPr>
          <w:rFonts w:hint="eastAsia"/>
        </w:rPr>
        <w:t>选用分支结构，依据被试在收集信息板块中所填的“男性朋友和女性朋友的相对数量”来为被试分配其相对熟悉的他购场景，使得被试在做实验时更加容易联想到其在生活中的实际购买场景。</w:t>
      </w:r>
    </w:p>
    <w:p w14:paraId="67D98865" w14:textId="3778021B" w:rsidR="00B64D5B" w:rsidRDefault="00B64D5B" w:rsidP="00B64D5B">
      <w:pPr>
        <w:ind w:firstLine="420"/>
      </w:pPr>
      <w:r>
        <w:rPr>
          <w:rFonts w:hint="eastAsia"/>
        </w:rPr>
        <w:t>另外采取管道文本，让问卷的购买情景营造部分中出现被试想要被称呼的昵称，模拟现实购物员与被试互动</w:t>
      </w:r>
      <w:r w:rsidR="006304DD">
        <w:rPr>
          <w:rFonts w:hint="eastAsia"/>
        </w:rPr>
        <w:t>，场景营造更加生动有趣</w:t>
      </w:r>
      <w:r>
        <w:rPr>
          <w:rFonts w:hint="eastAsia"/>
        </w:rPr>
        <w:t>。</w:t>
      </w:r>
    </w:p>
    <w:p w14:paraId="2DEDFA08" w14:textId="7E700522" w:rsidR="00B64D5B" w:rsidRDefault="00B64D5B" w:rsidP="00B64D5B">
      <w:pPr>
        <w:ind w:firstLine="420"/>
      </w:pPr>
      <w:r>
        <w:rPr>
          <w:rFonts w:hint="eastAsia"/>
        </w:rPr>
        <w:t>采用商场图片作为问卷背景，增强被试作答时对于购买情景的代入感。</w:t>
      </w:r>
    </w:p>
    <w:p w14:paraId="2A81E49C" w14:textId="49198BE6" w:rsidR="006304DD" w:rsidRDefault="006304DD" w:rsidP="00B64D5B">
      <w:pPr>
        <w:ind w:firstLine="420"/>
      </w:pPr>
      <w:r>
        <w:rPr>
          <w:rFonts w:hint="eastAsia"/>
        </w:rPr>
        <w:t>修改问卷在浏览器的窗口标题为“</w:t>
      </w:r>
      <w:r w:rsidRPr="006304DD">
        <w:rPr>
          <w:rFonts w:hint="eastAsia"/>
        </w:rPr>
        <w:t>蓝猫商城在线导购</w:t>
      </w:r>
      <w:r>
        <w:rPr>
          <w:rFonts w:hint="eastAsia"/>
        </w:rPr>
        <w:t>”，增加问卷填写进度条，改善调查体验。</w:t>
      </w:r>
    </w:p>
    <w:p w14:paraId="17F76999" w14:textId="61B062BC" w:rsidR="006304DD" w:rsidRDefault="006304DD" w:rsidP="00B64D5B">
      <w:pPr>
        <w:ind w:firstLine="420"/>
      </w:pPr>
      <w:r>
        <w:rPr>
          <w:rFonts w:hint="eastAsia"/>
        </w:rPr>
        <w:t>问卷作答完毕后，会跳入系列实验HTML总网页，方便被试进行后续</w:t>
      </w:r>
      <w:r w:rsidR="0056381A">
        <w:rPr>
          <w:rFonts w:hint="eastAsia"/>
        </w:rPr>
        <w:t>实验</w:t>
      </w:r>
      <w:r>
        <w:rPr>
          <w:rFonts w:hint="eastAsia"/>
        </w:rPr>
        <w:t>。</w:t>
      </w:r>
    </w:p>
    <w:p w14:paraId="0C6F15D6" w14:textId="291DE5B7" w:rsidR="006304DD" w:rsidRDefault="006304DD" w:rsidP="0056381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数据分析</w:t>
      </w:r>
      <w:r w:rsidR="008F716F">
        <w:rPr>
          <w:rFonts w:hint="eastAsia"/>
        </w:rPr>
        <w:t>与预期结果</w:t>
      </w:r>
    </w:p>
    <w:p w14:paraId="7B025CCB" w14:textId="6AA077E6" w:rsidR="008F716F" w:rsidRPr="008F716F" w:rsidRDefault="008F716F" w:rsidP="0056381A">
      <w:pPr>
        <w:pStyle w:val="2"/>
        <w:numPr>
          <w:ilvl w:val="1"/>
          <w:numId w:val="2"/>
        </w:numPr>
      </w:pPr>
      <w:r>
        <w:rPr>
          <w:rFonts w:hint="eastAsia"/>
        </w:rPr>
        <w:t>性别与形状是否存在关联</w:t>
      </w:r>
    </w:p>
    <w:p w14:paraId="6A7F70B5" w14:textId="030A414F" w:rsidR="008F716F" w:rsidRDefault="006304DD" w:rsidP="008F716F">
      <w:pPr>
        <w:ind w:firstLine="420"/>
      </w:pPr>
      <w:r>
        <w:rPr>
          <w:rFonts w:hint="eastAsia"/>
        </w:rPr>
        <w:t>以目标商品太阳镜和香水的满意度分数作为因变量</w:t>
      </w:r>
      <w:r w:rsidR="008F716F">
        <w:rPr>
          <w:rFonts w:hint="eastAsia"/>
        </w:rPr>
        <w:t>。</w:t>
      </w:r>
    </w:p>
    <w:p w14:paraId="0972E8D2" w14:textId="312972D5" w:rsidR="006304DD" w:rsidRDefault="008F716F" w:rsidP="008F716F">
      <w:pPr>
        <w:ind w:firstLine="420"/>
      </w:pPr>
      <w:r>
        <w:rPr>
          <w:rFonts w:hint="eastAsia"/>
        </w:rPr>
        <w:t>在自</w:t>
      </w:r>
      <w:proofErr w:type="gramStart"/>
      <w:r>
        <w:rPr>
          <w:rFonts w:hint="eastAsia"/>
        </w:rPr>
        <w:t>购板块</w:t>
      </w:r>
      <w:proofErr w:type="gramEnd"/>
      <w:r>
        <w:rPr>
          <w:rFonts w:hint="eastAsia"/>
        </w:rPr>
        <w:t>中，以被试性别（男，女）和商品形状（棱角，圆润）为自变量</w:t>
      </w:r>
      <w:r w:rsidR="006304DD">
        <w:rPr>
          <w:rFonts w:hint="eastAsia"/>
        </w:rPr>
        <w:t>进行</w:t>
      </w:r>
      <w:r>
        <w:rPr>
          <w:rFonts w:hint="eastAsia"/>
        </w:rPr>
        <w:t>2x</w:t>
      </w:r>
      <w:r>
        <w:t>2</w:t>
      </w:r>
      <w:r>
        <w:rPr>
          <w:rFonts w:hint="eastAsia"/>
        </w:rPr>
        <w:t>混合设计方差分析。</w:t>
      </w:r>
    </w:p>
    <w:p w14:paraId="2279A4E3" w14:textId="58449575" w:rsidR="008F716F" w:rsidRDefault="008F716F" w:rsidP="008F716F">
      <w:pPr>
        <w:ind w:firstLine="420"/>
      </w:pPr>
      <w:r>
        <w:rPr>
          <w:rFonts w:hint="eastAsia"/>
        </w:rPr>
        <w:t>在他</w:t>
      </w:r>
      <w:proofErr w:type="gramStart"/>
      <w:r>
        <w:rPr>
          <w:rFonts w:hint="eastAsia"/>
        </w:rPr>
        <w:t>购板块</w:t>
      </w:r>
      <w:proofErr w:type="gramEnd"/>
      <w:r>
        <w:rPr>
          <w:rFonts w:hint="eastAsia"/>
        </w:rPr>
        <w:t>中，首先</w:t>
      </w:r>
      <w:r w:rsidR="00C74C5A">
        <w:rPr>
          <w:rFonts w:hint="eastAsia"/>
        </w:rPr>
        <w:t>对被试能否正确分类收礼者性别</w:t>
      </w:r>
      <w:proofErr w:type="gramStart"/>
      <w:r w:rsidR="00C74C5A">
        <w:rPr>
          <w:rFonts w:hint="eastAsia"/>
        </w:rPr>
        <w:t>进行卡方分</w:t>
      </w:r>
      <w:proofErr w:type="gramEnd"/>
      <w:r w:rsidR="00C74C5A">
        <w:rPr>
          <w:rFonts w:hint="eastAsia"/>
        </w:rPr>
        <w:t>析，以检验我们对于收礼者性别的操纵。</w:t>
      </w:r>
    </w:p>
    <w:p w14:paraId="660CBBFF" w14:textId="6E78931A" w:rsidR="008F716F" w:rsidRPr="006304DD" w:rsidRDefault="008F716F" w:rsidP="008F716F">
      <w:pPr>
        <w:ind w:firstLine="420"/>
      </w:pPr>
      <w:r>
        <w:rPr>
          <w:rFonts w:hint="eastAsia"/>
        </w:rPr>
        <w:t>以收礼者性别（男，女）和商品形状（棱角，圆润）为自变量进行2x</w:t>
      </w:r>
      <w:r>
        <w:t>2</w:t>
      </w:r>
      <w:r w:rsidR="0056381A">
        <w:rPr>
          <w:rFonts w:hint="eastAsia"/>
        </w:rPr>
        <w:t>混合</w:t>
      </w:r>
      <w:r>
        <w:rPr>
          <w:rFonts w:hint="eastAsia"/>
        </w:rPr>
        <w:t>设计方差分析。</w:t>
      </w:r>
    </w:p>
    <w:p w14:paraId="7F2914B7" w14:textId="324FE4C8" w:rsidR="008F716F" w:rsidRDefault="008F716F" w:rsidP="006304DD">
      <w:r>
        <w:tab/>
      </w: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性别对不同商品形状的满意度有显著差异，则说明在自购（他购）情境中性别对于购买有影响，性别与形状之间存在关联。</w:t>
      </w:r>
    </w:p>
    <w:p w14:paraId="3E08ABAA" w14:textId="3B3EC54F" w:rsidR="008F716F" w:rsidRDefault="008F716F" w:rsidP="0056381A">
      <w:pPr>
        <w:pStyle w:val="2"/>
        <w:numPr>
          <w:ilvl w:val="1"/>
          <w:numId w:val="2"/>
        </w:numPr>
      </w:pPr>
      <w:r>
        <w:rPr>
          <w:rFonts w:hint="eastAsia"/>
        </w:rPr>
        <w:t>性别与形状的关联性质</w:t>
      </w:r>
    </w:p>
    <w:p w14:paraId="63C8E2A2" w14:textId="77777777" w:rsidR="00C74C5A" w:rsidRDefault="008F716F" w:rsidP="008F716F">
      <w:r>
        <w:tab/>
      </w:r>
      <w:bookmarkStart w:id="2" w:name="_Hlk535500202"/>
      <w:r>
        <w:rPr>
          <w:rFonts w:hint="eastAsia"/>
        </w:rPr>
        <w:t>在他</w:t>
      </w:r>
      <w:proofErr w:type="gramStart"/>
      <w:r>
        <w:rPr>
          <w:rFonts w:hint="eastAsia"/>
        </w:rPr>
        <w:t>购板块</w:t>
      </w:r>
      <w:proofErr w:type="gramEnd"/>
      <w:r>
        <w:rPr>
          <w:rFonts w:hint="eastAsia"/>
        </w:rPr>
        <w:t>中，</w:t>
      </w:r>
      <w:r w:rsidR="00C74C5A">
        <w:rPr>
          <w:rFonts w:hint="eastAsia"/>
        </w:rPr>
        <w:t>让</w:t>
      </w:r>
      <w:r w:rsidR="00C74C5A" w:rsidRPr="00C74C5A">
        <w:t>两位不清楚实验目的的研究助理各自</w:t>
      </w:r>
      <w:r>
        <w:rPr>
          <w:rFonts w:hint="eastAsia"/>
        </w:rPr>
        <w:t>对被试的偏爱原因进行编码</w:t>
      </w:r>
      <w:r w:rsidR="00C74C5A">
        <w:rPr>
          <w:rFonts w:hint="eastAsia"/>
        </w:rPr>
        <w:t>。</w:t>
      </w:r>
    </w:p>
    <w:p w14:paraId="72243A7E" w14:textId="1274454F" w:rsidR="008F716F" w:rsidRDefault="00C74C5A" w:rsidP="00C74C5A">
      <w:pPr>
        <w:ind w:firstLine="420"/>
      </w:pPr>
      <w:r>
        <w:rPr>
          <w:rFonts w:hint="eastAsia"/>
        </w:rPr>
        <w:t>编码方式为：</w:t>
      </w:r>
      <w:r w:rsidRPr="00C74C5A">
        <w:t xml:space="preserve"> (1)提到收礼者性别的理由</w:t>
      </w:r>
      <w:r>
        <w:rPr>
          <w:rFonts w:hint="eastAsia"/>
        </w:rPr>
        <w:t>；</w:t>
      </w:r>
      <w:r w:rsidRPr="00C74C5A">
        <w:t>(2)与收礼者性别毫无关系的理由。</w:t>
      </w:r>
    </w:p>
    <w:p w14:paraId="11939DCD" w14:textId="413C1060" w:rsidR="00C74C5A" w:rsidRDefault="0056381A" w:rsidP="00C74C5A">
      <w:pPr>
        <w:ind w:firstLine="42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采用Kappa系数衡量编码者的一致性。再</w:t>
      </w:r>
      <w:r w:rsidR="00C74C5A">
        <w:rPr>
          <w:rFonts w:hint="eastAsia"/>
        </w:rPr>
        <w:t>采用计数数据的二项分布检验。</w:t>
      </w:r>
    </w:p>
    <w:p w14:paraId="005BA748" w14:textId="78A5D0AD" w:rsidR="00C74C5A" w:rsidRDefault="00C74C5A" w:rsidP="00C74C5A">
      <w:pPr>
        <w:ind w:firstLine="420"/>
      </w:pPr>
      <w:r>
        <w:rPr>
          <w:rFonts w:hint="eastAsia"/>
        </w:rPr>
        <w:t>如果，与假设分布（提到收礼者性别占0%，未提到收礼者性别的占1</w:t>
      </w:r>
      <w:r>
        <w:t>00</w:t>
      </w:r>
      <w:r>
        <w:rPr>
          <w:rFonts w:hint="eastAsia"/>
        </w:rPr>
        <w:t>%）无显著差异，则说明性别与形状的联结是内隐的。</w:t>
      </w:r>
    </w:p>
    <w:bookmarkEnd w:id="2"/>
    <w:p w14:paraId="01E6671E" w14:textId="3D53A8DE" w:rsidR="0056381A" w:rsidRDefault="0056381A" w:rsidP="0056381A">
      <w:pPr>
        <w:jc w:val="left"/>
        <w:rPr>
          <w:b/>
        </w:rPr>
      </w:pPr>
    </w:p>
    <w:p w14:paraId="4D821FBE" w14:textId="1408A6B9" w:rsidR="008F2B39" w:rsidRDefault="008F2B39" w:rsidP="0056381A">
      <w:pPr>
        <w:jc w:val="left"/>
        <w:rPr>
          <w:b/>
        </w:rPr>
      </w:pPr>
    </w:p>
    <w:p w14:paraId="2AF0D3DC" w14:textId="5276AC6C" w:rsidR="008F2B39" w:rsidRPr="0056381A" w:rsidRDefault="008F2B39" w:rsidP="0056381A">
      <w:pPr>
        <w:jc w:val="left"/>
        <w:rPr>
          <w:b/>
        </w:rPr>
      </w:pPr>
    </w:p>
    <w:sectPr w:rsidR="008F2B39" w:rsidRPr="0056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23D58" w14:textId="77777777" w:rsidR="004645D8" w:rsidRDefault="004645D8" w:rsidP="00AB63DD">
      <w:r>
        <w:separator/>
      </w:r>
    </w:p>
  </w:endnote>
  <w:endnote w:type="continuationSeparator" w:id="0">
    <w:p w14:paraId="21B483A6" w14:textId="77777777" w:rsidR="004645D8" w:rsidRDefault="004645D8" w:rsidP="00AB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A796" w14:textId="77777777" w:rsidR="004645D8" w:rsidRDefault="004645D8" w:rsidP="00AB63DD">
      <w:r>
        <w:separator/>
      </w:r>
    </w:p>
  </w:footnote>
  <w:footnote w:type="continuationSeparator" w:id="0">
    <w:p w14:paraId="5CB19C3A" w14:textId="77777777" w:rsidR="004645D8" w:rsidRDefault="004645D8" w:rsidP="00AB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00E"/>
    <w:multiLevelType w:val="multilevel"/>
    <w:tmpl w:val="0409001F"/>
    <w:lvl w:ilvl="0">
      <w:start w:val="1"/>
      <w:numFmt w:val="decimal"/>
      <w:lvlText w:val="%1."/>
      <w:lvlJc w:val="left"/>
      <w:pPr>
        <w:ind w:left="1701" w:hanging="425"/>
      </w:pPr>
    </w:lvl>
    <w:lvl w:ilvl="1">
      <w:start w:val="1"/>
      <w:numFmt w:val="decimal"/>
      <w:lvlText w:val="%1.%2."/>
      <w:lvlJc w:val="left"/>
      <w:pPr>
        <w:ind w:left="1843" w:hanging="567"/>
      </w:pPr>
    </w:lvl>
    <w:lvl w:ilvl="2">
      <w:start w:val="1"/>
      <w:numFmt w:val="decimal"/>
      <w:lvlText w:val="%1.%2.%3."/>
      <w:lvlJc w:val="left"/>
      <w:pPr>
        <w:ind w:left="1985" w:hanging="709"/>
      </w:pPr>
    </w:lvl>
    <w:lvl w:ilvl="3">
      <w:start w:val="1"/>
      <w:numFmt w:val="decimal"/>
      <w:lvlText w:val="%1.%2.%3.%4."/>
      <w:lvlJc w:val="left"/>
      <w:pPr>
        <w:ind w:left="2127" w:hanging="851"/>
      </w:pPr>
    </w:lvl>
    <w:lvl w:ilvl="4">
      <w:start w:val="1"/>
      <w:numFmt w:val="decimal"/>
      <w:lvlText w:val="%1.%2.%3.%4.%5."/>
      <w:lvlJc w:val="left"/>
      <w:pPr>
        <w:ind w:left="2268" w:hanging="992"/>
      </w:pPr>
    </w:lvl>
    <w:lvl w:ilvl="5">
      <w:start w:val="1"/>
      <w:numFmt w:val="decimal"/>
      <w:lvlText w:val="%1.%2.%3.%4.%5.%6."/>
      <w:lvlJc w:val="left"/>
      <w:pPr>
        <w:ind w:left="2410" w:hanging="1134"/>
      </w:pPr>
    </w:lvl>
    <w:lvl w:ilvl="6">
      <w:start w:val="1"/>
      <w:numFmt w:val="decimal"/>
      <w:lvlText w:val="%1.%2.%3.%4.%5.%6.%7."/>
      <w:lvlJc w:val="left"/>
      <w:pPr>
        <w:ind w:left="2552" w:hanging="1276"/>
      </w:pPr>
    </w:lvl>
    <w:lvl w:ilvl="7">
      <w:start w:val="1"/>
      <w:numFmt w:val="decimal"/>
      <w:lvlText w:val="%1.%2.%3.%4.%5.%6.%7.%8."/>
      <w:lvlJc w:val="left"/>
      <w:pPr>
        <w:ind w:left="2694" w:hanging="1418"/>
      </w:pPr>
    </w:lvl>
    <w:lvl w:ilvl="8">
      <w:start w:val="1"/>
      <w:numFmt w:val="decimal"/>
      <w:lvlText w:val="%1.%2.%3.%4.%5.%6.%7.%8.%9."/>
      <w:lvlJc w:val="left"/>
      <w:pPr>
        <w:ind w:left="2835" w:hanging="1559"/>
      </w:pPr>
    </w:lvl>
  </w:abstractNum>
  <w:abstractNum w:abstractNumId="1" w15:restartNumberingAfterBreak="0">
    <w:nsid w:val="362202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B86C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12D72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E7"/>
    <w:rsid w:val="00050F29"/>
    <w:rsid w:val="002513C0"/>
    <w:rsid w:val="00353107"/>
    <w:rsid w:val="00366063"/>
    <w:rsid w:val="0045020D"/>
    <w:rsid w:val="004645D8"/>
    <w:rsid w:val="004C7818"/>
    <w:rsid w:val="005404B6"/>
    <w:rsid w:val="0056381A"/>
    <w:rsid w:val="006304DD"/>
    <w:rsid w:val="0073666C"/>
    <w:rsid w:val="00736C86"/>
    <w:rsid w:val="008F19DD"/>
    <w:rsid w:val="008F2B39"/>
    <w:rsid w:val="008F716F"/>
    <w:rsid w:val="009D49B6"/>
    <w:rsid w:val="00A52063"/>
    <w:rsid w:val="00AB63DD"/>
    <w:rsid w:val="00B43833"/>
    <w:rsid w:val="00B64D5B"/>
    <w:rsid w:val="00C22F8F"/>
    <w:rsid w:val="00C2777B"/>
    <w:rsid w:val="00C279DE"/>
    <w:rsid w:val="00C74C5A"/>
    <w:rsid w:val="00EE0214"/>
    <w:rsid w:val="00F1273F"/>
    <w:rsid w:val="00F34C1F"/>
    <w:rsid w:val="00F60962"/>
    <w:rsid w:val="00F7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9AAB6"/>
  <w15:chartTrackingRefBased/>
  <w15:docId w15:val="{1DE7A33C-C9CB-4F72-9FCD-31EF6948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3C0"/>
    <w:pPr>
      <w:keepNext/>
      <w:keepLines/>
      <w:spacing w:before="340" w:after="330" w:line="578" w:lineRule="auto"/>
      <w:outlineLvl w:val="0"/>
    </w:pPr>
    <w:rPr>
      <w:rFonts w:eastAsia="宋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3C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3C0"/>
    <w:pPr>
      <w:keepNext/>
      <w:keepLines/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3C0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513C0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513C0"/>
    <w:rPr>
      <w:rFonts w:eastAsia="宋体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7366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73666C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AB6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3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heng</dc:creator>
  <cp:keywords/>
  <dc:description/>
  <cp:lastModifiedBy>郑 盼盼</cp:lastModifiedBy>
  <cp:revision>2</cp:revision>
  <dcterms:created xsi:type="dcterms:W3CDTF">2019-01-17T09:07:00Z</dcterms:created>
  <dcterms:modified xsi:type="dcterms:W3CDTF">2019-01-17T09:07:00Z</dcterms:modified>
</cp:coreProperties>
</file>