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52.png" ContentType="image/png"/>
  <Override PartName="/word/media/rId21.png" ContentType="image/png"/>
  <Override PartName="/word/media/rId24.png" ContentType="image/png"/>
  <Override PartName="/word/media/rId28.png" ContentType="image/png"/>
  <Override PartName="/word/media/rId31.png" ContentType="image/png"/>
  <Override PartName="/word/media/rId37.png" ContentType="image/png"/>
  <Override PartName="/word/media/rId41.png" ContentType="image/png"/>
  <Override PartName="/word/media/rId4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A6-Series de tiempo</w:t>
      </w:r>
    </w:p>
    <w:p>
      <w:pPr>
        <w:pStyle w:val="Author"/>
      </w:pPr>
      <w:r>
        <w:t xml:space="preserve">Esteban Sierra</w:t>
      </w:r>
    </w:p>
    <w:p>
      <w:pPr>
        <w:pStyle w:val="Date"/>
      </w:pPr>
      <w:r>
        <w:t xml:space="preserve">2025-11-11</w:t>
      </w:r>
    </w:p>
    <w:bookmarkStart w:id="35" w:name="análisis-de-tendencia-y-estacionalidad"/>
    <w:p>
      <w:pPr>
        <w:pStyle w:val="Heading1"/>
      </w:pPr>
      <w:r>
        <w:t xml:space="preserve">Análisis de tendencia y estacionalidad</w:t>
      </w:r>
    </w:p>
    <w:p>
      <w:pPr>
        <w:pStyle w:val="SourceCode"/>
      </w:pPr>
      <w:r>
        <w:rPr>
          <w:rStyle w:val="NormalTok"/>
        </w:rPr>
        <w:t xml:space="preserve">anio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trimestre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ventas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4.8</w:t>
      </w:r>
      <w:r>
        <w:rPr>
          <w:rStyle w:val="NormalTok"/>
        </w:rPr>
        <w:t xml:space="preserve">, </w:t>
      </w:r>
      <w:r>
        <w:rPr>
          <w:rStyle w:val="FloatTok"/>
        </w:rPr>
        <w:t xml:space="preserve">4.1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6.0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6.5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5.8</w:t>
      </w:r>
      <w:r>
        <w:rPr>
          <w:rStyle w:val="NormalTok"/>
        </w:rPr>
        <w:t xml:space="preserve">, </w:t>
      </w:r>
      <w:r>
        <w:rPr>
          <w:rStyle w:val="FloatTok"/>
        </w:rPr>
        <w:t xml:space="preserve">5.2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6.8</w:t>
      </w:r>
      <w:r>
        <w:rPr>
          <w:rStyle w:val="NormalTok"/>
        </w:rPr>
        <w:t xml:space="preserve">, </w:t>
      </w:r>
      <w:r>
        <w:rPr>
          <w:rStyle w:val="FloatTok"/>
        </w:rPr>
        <w:t xml:space="preserve">7.4</w:t>
      </w:r>
      <w:r>
        <w:rPr>
          <w:rStyle w:val="NormalTok"/>
        </w:rPr>
        <w:t xml:space="preserve">, </w:t>
      </w:r>
      <w:r>
        <w:rPr>
          <w:rStyle w:val="FloatTok"/>
        </w:rPr>
        <w:t xml:space="preserve">6.0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5.6</w:t>
      </w:r>
      <w:r>
        <w:rPr>
          <w:rStyle w:val="NormalTok"/>
        </w:rPr>
        <w:t xml:space="preserve">, </w:t>
      </w:r>
      <w:r>
        <w:rPr>
          <w:rStyle w:val="FloatTok"/>
        </w:rPr>
        <w:t xml:space="preserve">7.5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7.8</w:t>
      </w:r>
      <w:r>
        <w:rPr>
          <w:rStyle w:val="NormalTok"/>
        </w:rPr>
        <w:t xml:space="preserve">, </w:t>
      </w:r>
      <w:r>
        <w:rPr>
          <w:rStyle w:val="FloatTok"/>
        </w:rPr>
        <w:t xml:space="preserve">6.3</w:t>
      </w:r>
      <w:r>
        <w:rPr>
          <w:rStyle w:val="NormalTok"/>
        </w:rPr>
        <w:t xml:space="preserve">, </w:t>
      </w:r>
      <w:r>
        <w:rPr>
          <w:rStyle w:val="FloatTok"/>
        </w:rPr>
        <w:t xml:space="preserve">5.9</w:t>
      </w:r>
      <w:r>
        <w:rPr>
          <w:rStyle w:val="NormalTok"/>
        </w:rPr>
        <w:t xml:space="preserve">, </w:t>
      </w:r>
      <w:r>
        <w:rPr>
          <w:rStyle w:val="FloatTok"/>
        </w:rPr>
        <w:t xml:space="preserve">8.0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8.4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Datos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(anio,trimestre,ventas)</w:t>
      </w:r>
      <w:r>
        <w:br/>
      </w:r>
      <w:r>
        <w:br/>
      </w:r>
      <w:r>
        <w:rPr>
          <w:rStyle w:val="NormalTok"/>
        </w:rPr>
        <w:t xml:space="preserve">serie_de_tiempo_ventas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Datos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ventas, 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start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(Datos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anio[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Datos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trimestre[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]), 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frequency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(serie_de_tiempo_ventas)</w:t>
      </w:r>
    </w:p>
    <w:p>
      <w:pPr>
        <w:pStyle w:val="SourceCode"/>
      </w:pPr>
      <w:r>
        <w:rPr>
          <w:rStyle w:val="VerbatimChar"/>
        </w:rPr>
        <w:t xml:space="preserve">##   Qtr1 Qtr2 Qtr3 Qtr4</w:t>
      </w:r>
      <w:r>
        <w:br/>
      </w:r>
      <w:r>
        <w:rPr>
          <w:rStyle w:val="VerbatimChar"/>
        </w:rPr>
        <w:t xml:space="preserve">## 1  4.8  4.1  6.0  6.5</w:t>
      </w:r>
      <w:r>
        <w:br/>
      </w:r>
      <w:r>
        <w:rPr>
          <w:rStyle w:val="VerbatimChar"/>
        </w:rPr>
        <w:t xml:space="preserve">## 2  5.8  5.2  6.8  7.4</w:t>
      </w:r>
      <w:r>
        <w:br/>
      </w:r>
      <w:r>
        <w:rPr>
          <w:rStyle w:val="VerbatimChar"/>
        </w:rPr>
        <w:t xml:space="preserve">## 3  6.0  5.6  7.5  7.8</w:t>
      </w:r>
      <w:r>
        <w:br/>
      </w:r>
      <w:r>
        <w:rPr>
          <w:rStyle w:val="VerbatimChar"/>
        </w:rPr>
        <w:t xml:space="preserve">## 4  6.3  5.9  8.0  8.4</w:t>
      </w:r>
    </w:p>
    <w:bookmarkStart w:id="20" w:name="identifica-si-es-una-serie-estacionaria"/>
    <w:p>
      <w:pPr>
        <w:pStyle w:val="Heading2"/>
      </w:pPr>
      <w:r>
        <w:t xml:space="preserve">Identifica si es una serie estacionaria</w:t>
      </w:r>
    </w:p>
    <w:p>
      <w:pPr>
        <w:pStyle w:val="FirstParagraph"/>
      </w:pPr>
      <w:r>
        <w:t xml:space="preserve">La prueba de fuller cuenta con las siguienes hipótesis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</m:oMath>
      <w:r>
        <w:t xml:space="preserve"> </w:t>
      </w:r>
      <w:r>
        <w:t xml:space="preserve">La serie no es estacionaria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</m:oMath>
      <w:r>
        <w:t xml:space="preserve"> </w:t>
      </w:r>
      <w:r>
        <w:t xml:space="preserve">La serie es estacionaria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(tseries)</w:t>
      </w:r>
    </w:p>
    <w:p>
      <w:pPr>
        <w:pStyle w:val="SourceCode"/>
      </w:pPr>
      <w:r>
        <w:rPr>
          <w:rStyle w:val="VerbatimChar"/>
        </w:rPr>
        <w:t xml:space="preserve">## Registered S3 method overwritten by 'quantmod':</w:t>
      </w:r>
      <w:r>
        <w:br/>
      </w:r>
      <w:r>
        <w:rPr>
          <w:rStyle w:val="VerbatimChar"/>
        </w:rPr>
        <w:t xml:space="preserve">##   method            from</w:t>
      </w:r>
      <w:r>
        <w:br/>
      </w:r>
      <w:r>
        <w:rPr>
          <w:rStyle w:val="VerbatimChar"/>
        </w:rPr>
        <w:t xml:space="preserve">##   as.zoo.data.frame zoo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(ggplot2)</w:t>
      </w:r>
      <w:r>
        <w:br/>
      </w:r>
      <w:r>
        <w:br/>
      </w:r>
      <w:r>
        <w:rPr>
          <w:rStyle w:val="NormalTok"/>
        </w:rPr>
        <w:t xml:space="preserve">adf_test_result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adf.test</w:t>
      </w:r>
      <w:r>
        <w:rPr>
          <w:rStyle w:val="NormalTok"/>
        </w:rPr>
        <w:t xml:space="preserve">(serie_de_tiempo_ventas)</w:t>
      </w:r>
      <w:r>
        <w:br/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(adf_test_result)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Augmented Dickey-Fuller Test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data:  serie_de_tiempo_ventas</w:t>
      </w:r>
      <w:r>
        <w:br/>
      </w:r>
      <w:r>
        <w:rPr>
          <w:rStyle w:val="VerbatimChar"/>
        </w:rPr>
        <w:t xml:space="preserve">## Dickey-Fuller = -2.7111, Lag order = 2, p-value = 0.3015</w:t>
      </w:r>
      <w:r>
        <w:br/>
      </w:r>
      <w:r>
        <w:rPr>
          <w:rStyle w:val="VerbatimChar"/>
        </w:rPr>
        <w:t xml:space="preserve">## alternative hypothesis: stationary</w:t>
      </w:r>
    </w:p>
    <w:p>
      <w:pPr>
        <w:pStyle w:val="FirstParagraph"/>
      </w:pP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= La serie NO es estacionaria.</w:t>
      </w:r>
      <w:r>
        <w:t xml:space="preserve"> </w:t>
      </w:r>
      <m:oMath>
        <m:r>
          <m:t>p</m:t>
        </m:r>
      </m:oMath>
      <w:r>
        <w:t xml:space="preserve">-value (</w:t>
      </w:r>
      <m:oMath>
        <m:r>
          <m:t>0.3</m:t>
        </m:r>
      </m:oMath>
      <w:r>
        <w:t xml:space="preserve">) &gt;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(</w:t>
      </w:r>
      <m:oMath>
        <m:r>
          <m:t>0.05</m:t>
        </m:r>
      </m:oMath>
      <w:r>
        <w:t xml:space="preserve">).</w:t>
      </w:r>
      <w:r>
        <w:t xml:space="preserve"> </w:t>
      </w:r>
      <w:r>
        <w:t xml:space="preserve">Cuando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es alto, NO se rechaza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Conclusión: No rechazamos la hipótesis de que la serie no es estacionaria. Por lo tanto, concluimos que la serie NO es estacionaria.</w:t>
      </w:r>
    </w:p>
    <w:bookmarkEnd w:id="20"/>
    <w:bookmarkStart w:id="27" w:name="X6ab06762f4e955f58439e4e9c58958556731de7"/>
    <w:p>
      <w:pPr>
        <w:pStyle w:val="Heading2"/>
      </w:pPr>
      <w:r>
        <w:t xml:space="preserve">Grafica la serie para verificar su tendencia y estacionalidad</w:t>
      </w:r>
    </w:p>
    <w:p>
      <w:pPr>
        <w:pStyle w:val="SourceCode"/>
      </w:pPr>
      <w:r>
        <w:rPr>
          <w:rStyle w:val="FunctionTok"/>
        </w:rPr>
        <w:t xml:space="preserve">plot</w:t>
      </w:r>
      <w:r>
        <w:rPr>
          <w:rStyle w:val="NormalTok"/>
        </w:rPr>
        <w:t xml:space="preserve">(serie_de_tiempo_ventas, </w:t>
      </w:r>
      <w:r>
        <w:rPr>
          <w:rStyle w:val="AttributeTok"/>
        </w:rPr>
        <w:t xml:space="preserve">main=</w:t>
      </w:r>
      <w:r>
        <w:rPr>
          <w:rStyle w:val="StringTok"/>
        </w:rPr>
        <w:t xml:space="preserve">"Ventas trimestrales (Objeto ts)"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22" name="Picture"/>
            <a:graphic>
              <a:graphicData uri="http://schemas.openxmlformats.org/drawingml/2006/picture">
                <pic:pic>
                  <pic:nvPicPr>
                    <pic:cNvPr descr="main_files/figure-docx/unnamed-chunk-3-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t xml:space="preserve">## Analiza su gráfico de autocorrelación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(stats) </w:t>
      </w:r>
      <w:r>
        <w:br/>
      </w:r>
      <w:r>
        <w:br/>
      </w:r>
      <w:r>
        <w:rPr>
          <w:rStyle w:val="CommentTok"/>
        </w:rPr>
        <w:t xml:space="preserve"># Graficar la Función de Autocorrelación</w:t>
      </w:r>
      <w:r>
        <w:br/>
      </w:r>
      <w:r>
        <w:rPr>
          <w:rStyle w:val="FunctionTok"/>
        </w:rPr>
        <w:t xml:space="preserve">acf</w:t>
      </w:r>
      <w:r>
        <w:rPr>
          <w:rStyle w:val="NormalTok"/>
        </w:rPr>
        <w:t xml:space="preserve">(serie_de_tiempo_ventas, 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main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"Función de Autocorrelación (ACF) de las Ventas"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lag.max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Muestra hasta 8 rezagos (dos años)</w:t>
      </w:r>
      <w:r>
        <w:br/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25" name="Picture"/>
            <a:graphic>
              <a:graphicData uri="http://schemas.openxmlformats.org/drawingml/2006/picture">
                <pic:pic>
                  <pic:nvPicPr>
                    <pic:cNvPr descr="main_files/figure-docx/unnamed-chunk-4-1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27"/>
    <w:bookmarkStart w:id="34" w:name="X618feadfba41d01c9691fd1cd5febb726392884"/>
    <w:p>
      <w:pPr>
        <w:pStyle w:val="Heading2"/>
      </w:pPr>
      <w:r>
        <w:t xml:space="preserve">Identifica si el modelo puede ser sumativo o multiplicativo (puedes probar con ambos para ver con cuál es mejor el modelo)</w:t>
      </w:r>
    </w:p>
    <w:p>
      <w:pPr>
        <w:pStyle w:val="SourceCode"/>
      </w:pPr>
      <w:r>
        <w:rPr>
          <w:rStyle w:val="CommentTok"/>
        </w:rPr>
        <w:t xml:space="preserve"># Modelo sumativo</w:t>
      </w:r>
      <w:r>
        <w:br/>
      </w:r>
      <w:r>
        <w:rPr>
          <w:rStyle w:val="NormalTok"/>
        </w:rPr>
        <w:t xml:space="preserve">modelo_sumativo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decompose</w:t>
      </w:r>
      <w:r>
        <w:rPr>
          <w:rStyle w:val="NormalTok"/>
        </w:rPr>
        <w:t xml:space="preserve">(serie_de_tiempo_ventas)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Modelo sumativo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Modelo sumativo</w:t>
      </w:r>
    </w:p>
    <w:p>
      <w:pPr>
        <w:pStyle w:val="SourceCode"/>
      </w:pPr>
      <w:r>
        <w:rPr>
          <w:rStyle w:val="CommentTok"/>
        </w:rPr>
        <w:t xml:space="preserve">#summary(modelo_sumativo)</w:t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(modelo_sumativo)</w:t>
      </w:r>
    </w:p>
    <w:p>
      <w:pPr>
        <w:pStyle w:val="SourceCode"/>
      </w:pPr>
      <w:r>
        <w:rPr>
          <w:rStyle w:val="VerbatimChar"/>
        </w:rPr>
        <w:t xml:space="preserve">## $x</w:t>
      </w:r>
      <w:r>
        <w:br/>
      </w:r>
      <w:r>
        <w:rPr>
          <w:rStyle w:val="VerbatimChar"/>
        </w:rPr>
        <w:t xml:space="preserve">##   Qtr1 Qtr2 Qtr3 Qtr4</w:t>
      </w:r>
      <w:r>
        <w:br/>
      </w:r>
      <w:r>
        <w:rPr>
          <w:rStyle w:val="VerbatimChar"/>
        </w:rPr>
        <w:t xml:space="preserve">## 1  4.8  4.1  6.0  6.5</w:t>
      </w:r>
      <w:r>
        <w:br/>
      </w:r>
      <w:r>
        <w:rPr>
          <w:rStyle w:val="VerbatimChar"/>
        </w:rPr>
        <w:t xml:space="preserve">## 2  5.8  5.2  6.8  7.4</w:t>
      </w:r>
      <w:r>
        <w:br/>
      </w:r>
      <w:r>
        <w:rPr>
          <w:rStyle w:val="VerbatimChar"/>
        </w:rPr>
        <w:t xml:space="preserve">## 3  6.0  5.6  7.5  7.8</w:t>
      </w:r>
      <w:r>
        <w:br/>
      </w:r>
      <w:r>
        <w:rPr>
          <w:rStyle w:val="VerbatimChar"/>
        </w:rPr>
        <w:t xml:space="preserve">## 4  6.3  5.9  8.0  8.4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$seasonal</w:t>
      </w:r>
      <w:r>
        <w:br/>
      </w:r>
      <w:r>
        <w:rPr>
          <w:rStyle w:val="VerbatimChar"/>
        </w:rPr>
        <w:t xml:space="preserve">##         Qtr1       Qtr2       Qtr3       Qtr4</w:t>
      </w:r>
      <w:r>
        <w:br/>
      </w:r>
      <w:r>
        <w:rPr>
          <w:rStyle w:val="VerbatimChar"/>
        </w:rPr>
        <w:t xml:space="preserve">## 1 -0.4395833 -1.0687500  0.5895833  0.9187500</w:t>
      </w:r>
      <w:r>
        <w:br/>
      </w:r>
      <w:r>
        <w:rPr>
          <w:rStyle w:val="VerbatimChar"/>
        </w:rPr>
        <w:t xml:space="preserve">## 2 -0.4395833 -1.0687500  0.5895833  0.9187500</w:t>
      </w:r>
      <w:r>
        <w:br/>
      </w:r>
      <w:r>
        <w:rPr>
          <w:rStyle w:val="VerbatimChar"/>
        </w:rPr>
        <w:t xml:space="preserve">## 3 -0.4395833 -1.0687500  0.5895833  0.9187500</w:t>
      </w:r>
      <w:r>
        <w:br/>
      </w:r>
      <w:r>
        <w:rPr>
          <w:rStyle w:val="VerbatimChar"/>
        </w:rPr>
        <w:t xml:space="preserve">## 4 -0.4395833 -1.0687500  0.5895833  0.9187500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$trend</w:t>
      </w:r>
      <w:r>
        <w:br/>
      </w:r>
      <w:r>
        <w:rPr>
          <w:rStyle w:val="VerbatimChar"/>
        </w:rPr>
        <w:t xml:space="preserve">##     Qtr1   Qtr2   Qtr3   Qtr4</w:t>
      </w:r>
      <w:r>
        <w:br/>
      </w:r>
      <w:r>
        <w:rPr>
          <w:rStyle w:val="VerbatimChar"/>
        </w:rPr>
        <w:t xml:space="preserve">## 1     NA     NA 5.4750 5.7375</w:t>
      </w:r>
      <w:r>
        <w:br/>
      </w:r>
      <w:r>
        <w:rPr>
          <w:rStyle w:val="VerbatimChar"/>
        </w:rPr>
        <w:t xml:space="preserve">## 2 5.9750 6.1875 6.3250 6.4000</w:t>
      </w:r>
      <w:r>
        <w:br/>
      </w:r>
      <w:r>
        <w:rPr>
          <w:rStyle w:val="VerbatimChar"/>
        </w:rPr>
        <w:t xml:space="preserve">## 3 6.5375 6.6750 6.7625 6.8375</w:t>
      </w:r>
      <w:r>
        <w:br/>
      </w:r>
      <w:r>
        <w:rPr>
          <w:rStyle w:val="VerbatimChar"/>
        </w:rPr>
        <w:t xml:space="preserve">## 4 6.9375 7.0750     NA     NA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$random</w:t>
      </w:r>
      <w:r>
        <w:br/>
      </w:r>
      <w:r>
        <w:rPr>
          <w:rStyle w:val="VerbatimChar"/>
        </w:rPr>
        <w:t xml:space="preserve">##          Qtr1        Qtr2        Qtr3        Qtr4</w:t>
      </w:r>
      <w:r>
        <w:br/>
      </w:r>
      <w:r>
        <w:rPr>
          <w:rStyle w:val="VerbatimChar"/>
        </w:rPr>
        <w:t xml:space="preserve">## 1          NA          NA -0.06458333 -0.15625000</w:t>
      </w:r>
      <w:r>
        <w:br/>
      </w:r>
      <w:r>
        <w:rPr>
          <w:rStyle w:val="VerbatimChar"/>
        </w:rPr>
        <w:t xml:space="preserve">## 2  0.26458333  0.08125000 -0.11458333  0.08125000</w:t>
      </w:r>
      <w:r>
        <w:br/>
      </w:r>
      <w:r>
        <w:rPr>
          <w:rStyle w:val="VerbatimChar"/>
        </w:rPr>
        <w:t xml:space="preserve">## 3 -0.09791667 -0.00625000  0.14791667  0.04375000</w:t>
      </w:r>
      <w:r>
        <w:br/>
      </w:r>
      <w:r>
        <w:rPr>
          <w:rStyle w:val="VerbatimChar"/>
        </w:rPr>
        <w:t xml:space="preserve">## 4 -0.19791667 -0.10625000          NA          NA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$figure</w:t>
      </w:r>
      <w:r>
        <w:br/>
      </w:r>
      <w:r>
        <w:rPr>
          <w:rStyle w:val="VerbatimChar"/>
        </w:rPr>
        <w:t xml:space="preserve">## [1] -0.4395833 -1.0687500  0.5895833  0.9187500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$type</w:t>
      </w:r>
      <w:r>
        <w:br/>
      </w:r>
      <w:r>
        <w:rPr>
          <w:rStyle w:val="VerbatimChar"/>
        </w:rPr>
        <w:t xml:space="preserve">## [1] "additive"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attr(,"class")</w:t>
      </w:r>
      <w:r>
        <w:br/>
      </w:r>
      <w:r>
        <w:rPr>
          <w:rStyle w:val="VerbatimChar"/>
        </w:rPr>
        <w:t xml:space="preserve">## [1] "decomposed.ts"</w:t>
      </w:r>
    </w:p>
    <w:p>
      <w:pPr>
        <w:pStyle w:val="SourceCode"/>
      </w:pPr>
      <w:r>
        <w:rPr>
          <w:rStyle w:val="FunctionTok"/>
        </w:rPr>
        <w:t xml:space="preserve">plot</w:t>
      </w:r>
      <w:r>
        <w:rPr>
          <w:rStyle w:val="NormalTok"/>
        </w:rPr>
        <w:t xml:space="preserve">(modelo_sumativo)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29" name="Picture"/>
            <a:graphic>
              <a:graphicData uri="http://schemas.openxmlformats.org/drawingml/2006/picture">
                <pic:pic>
                  <pic:nvPicPr>
                    <pic:cNvPr descr="main_files/figure-docx/unnamed-chunk-5-1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CommentTok"/>
        </w:rPr>
        <w:t xml:space="preserve"># Modelo multiplicativo</w:t>
      </w:r>
      <w:r>
        <w:br/>
      </w:r>
      <w:r>
        <w:rPr>
          <w:rStyle w:val="NormalTok"/>
        </w:rPr>
        <w:t xml:space="preserve">modelo_multiplicativo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decompose</w:t>
      </w:r>
      <w:r>
        <w:rPr>
          <w:rStyle w:val="NormalTok"/>
        </w:rPr>
        <w:t xml:space="preserve">(serie_de_tiempo_ventas,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"multiplicative"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Modelo multiplicativo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Modelo multiplicativo</w:t>
      </w:r>
    </w:p>
    <w:p>
      <w:pPr>
        <w:pStyle w:val="SourceCode"/>
      </w:pPr>
      <w:r>
        <w:rPr>
          <w:rStyle w:val="CommentTok"/>
        </w:rPr>
        <w:t xml:space="preserve">#summary(modelo_multiplicativo)</w:t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(modelo_multiplicativo)</w:t>
      </w:r>
    </w:p>
    <w:p>
      <w:pPr>
        <w:pStyle w:val="SourceCode"/>
      </w:pPr>
      <w:r>
        <w:rPr>
          <w:rStyle w:val="VerbatimChar"/>
        </w:rPr>
        <w:t xml:space="preserve">## $x</w:t>
      </w:r>
      <w:r>
        <w:br/>
      </w:r>
      <w:r>
        <w:rPr>
          <w:rStyle w:val="VerbatimChar"/>
        </w:rPr>
        <w:t xml:space="preserve">##   Qtr1 Qtr2 Qtr3 Qtr4</w:t>
      </w:r>
      <w:r>
        <w:br/>
      </w:r>
      <w:r>
        <w:rPr>
          <w:rStyle w:val="VerbatimChar"/>
        </w:rPr>
        <w:t xml:space="preserve">## 1  4.8  4.1  6.0  6.5</w:t>
      </w:r>
      <w:r>
        <w:br/>
      </w:r>
      <w:r>
        <w:rPr>
          <w:rStyle w:val="VerbatimChar"/>
        </w:rPr>
        <w:t xml:space="preserve">## 2  5.8  5.2  6.8  7.4</w:t>
      </w:r>
      <w:r>
        <w:br/>
      </w:r>
      <w:r>
        <w:rPr>
          <w:rStyle w:val="VerbatimChar"/>
        </w:rPr>
        <w:t xml:space="preserve">## 3  6.0  5.6  7.5  7.8</w:t>
      </w:r>
      <w:r>
        <w:br/>
      </w:r>
      <w:r>
        <w:rPr>
          <w:rStyle w:val="VerbatimChar"/>
        </w:rPr>
        <w:t xml:space="preserve">## 4  6.3  5.9  8.0  8.4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$seasonal</w:t>
      </w:r>
      <w:r>
        <w:br/>
      </w:r>
      <w:r>
        <w:rPr>
          <w:rStyle w:val="VerbatimChar"/>
        </w:rPr>
        <w:t xml:space="preserve">##        Qtr1      Qtr2      Qtr3      Qtr4</w:t>
      </w:r>
      <w:r>
        <w:br/>
      </w:r>
      <w:r>
        <w:rPr>
          <w:rStyle w:val="VerbatimChar"/>
        </w:rPr>
        <w:t xml:space="preserve">## 1 0.9306617 0.8363763 1.0915441 1.1414179</w:t>
      </w:r>
      <w:r>
        <w:br/>
      </w:r>
      <w:r>
        <w:rPr>
          <w:rStyle w:val="VerbatimChar"/>
        </w:rPr>
        <w:t xml:space="preserve">## 2 0.9306617 0.8363763 1.0915441 1.1414179</w:t>
      </w:r>
      <w:r>
        <w:br/>
      </w:r>
      <w:r>
        <w:rPr>
          <w:rStyle w:val="VerbatimChar"/>
        </w:rPr>
        <w:t xml:space="preserve">## 3 0.9306617 0.8363763 1.0915441 1.1414179</w:t>
      </w:r>
      <w:r>
        <w:br/>
      </w:r>
      <w:r>
        <w:rPr>
          <w:rStyle w:val="VerbatimChar"/>
        </w:rPr>
        <w:t xml:space="preserve">## 4 0.9306617 0.8363763 1.0915441 1.1414179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$trend</w:t>
      </w:r>
      <w:r>
        <w:br/>
      </w:r>
      <w:r>
        <w:rPr>
          <w:rStyle w:val="VerbatimChar"/>
        </w:rPr>
        <w:t xml:space="preserve">##     Qtr1   Qtr2   Qtr3   Qtr4</w:t>
      </w:r>
      <w:r>
        <w:br/>
      </w:r>
      <w:r>
        <w:rPr>
          <w:rStyle w:val="VerbatimChar"/>
        </w:rPr>
        <w:t xml:space="preserve">## 1     NA     NA 5.4750 5.7375</w:t>
      </w:r>
      <w:r>
        <w:br/>
      </w:r>
      <w:r>
        <w:rPr>
          <w:rStyle w:val="VerbatimChar"/>
        </w:rPr>
        <w:t xml:space="preserve">## 2 5.9750 6.1875 6.3250 6.4000</w:t>
      </w:r>
      <w:r>
        <w:br/>
      </w:r>
      <w:r>
        <w:rPr>
          <w:rStyle w:val="VerbatimChar"/>
        </w:rPr>
        <w:t xml:space="preserve">## 3 6.5375 6.6750 6.7625 6.8375</w:t>
      </w:r>
      <w:r>
        <w:br/>
      </w:r>
      <w:r>
        <w:rPr>
          <w:rStyle w:val="VerbatimChar"/>
        </w:rPr>
        <w:t xml:space="preserve">## 4 6.9375 7.0750     NA     NA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$random</w:t>
      </w:r>
      <w:r>
        <w:br/>
      </w:r>
      <w:r>
        <w:rPr>
          <w:rStyle w:val="VerbatimChar"/>
        </w:rPr>
        <w:t xml:space="preserve">##        Qtr1      Qtr2      Qtr3      Qtr4</w:t>
      </w:r>
      <w:r>
        <w:br/>
      </w:r>
      <w:r>
        <w:rPr>
          <w:rStyle w:val="VerbatimChar"/>
        </w:rPr>
        <w:t xml:space="preserve">## 1        NA        NA 1.0039818 0.9925353</w:t>
      </w:r>
      <w:r>
        <w:br/>
      </w:r>
      <w:r>
        <w:rPr>
          <w:rStyle w:val="VerbatimChar"/>
        </w:rPr>
        <w:t xml:space="preserve">## 2 1.0430335 1.0048157 0.9849340 1.0129944</w:t>
      </w:r>
      <w:r>
        <w:br/>
      </w:r>
      <w:r>
        <w:rPr>
          <w:rStyle w:val="VerbatimChar"/>
        </w:rPr>
        <w:t xml:space="preserve">## 3 0.9861607 1.0030787 1.0160445 0.9994305</w:t>
      </w:r>
      <w:r>
        <w:br/>
      </w:r>
      <w:r>
        <w:rPr>
          <w:rStyle w:val="VerbatimChar"/>
        </w:rPr>
        <w:t xml:space="preserve">## 4 0.9757661 0.9970658        NA        NA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$figure</w:t>
      </w:r>
      <w:r>
        <w:br/>
      </w:r>
      <w:r>
        <w:rPr>
          <w:rStyle w:val="VerbatimChar"/>
        </w:rPr>
        <w:t xml:space="preserve">## [1] 0.9306617 0.8363763 1.0915441 1.1414179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$type</w:t>
      </w:r>
      <w:r>
        <w:br/>
      </w:r>
      <w:r>
        <w:rPr>
          <w:rStyle w:val="VerbatimChar"/>
        </w:rPr>
        <w:t xml:space="preserve">## [1] "multiplicative"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attr(,"class")</w:t>
      </w:r>
      <w:r>
        <w:br/>
      </w:r>
      <w:r>
        <w:rPr>
          <w:rStyle w:val="VerbatimChar"/>
        </w:rPr>
        <w:t xml:space="preserve">## [1] "decomposed.ts"</w:t>
      </w:r>
    </w:p>
    <w:p>
      <w:pPr>
        <w:pStyle w:val="SourceCode"/>
      </w:pPr>
      <w:r>
        <w:rPr>
          <w:rStyle w:val="FunctionTok"/>
        </w:rPr>
        <w:t xml:space="preserve">plot</w:t>
      </w:r>
      <w:r>
        <w:rPr>
          <w:rStyle w:val="NormalTok"/>
        </w:rPr>
        <w:t xml:space="preserve">(modelo_multiplicativo)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32" name="Picture"/>
            <a:graphic>
              <a:graphicData uri="http://schemas.openxmlformats.org/drawingml/2006/picture">
                <pic:pic>
                  <pic:nvPicPr>
                    <pic:cNvPr descr="main_files/figure-docx/unnamed-chunk-5-2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34"/>
    <w:bookmarkEnd w:id="35"/>
    <w:bookmarkStart w:id="36" w:name="calcula-los-índices-estacionales"/>
    <w:p>
      <w:pPr>
        <w:pStyle w:val="Heading1"/>
      </w:pPr>
      <w:r>
        <w:t xml:space="preserve">Calcula los índices estacionales</w:t>
      </w:r>
    </w:p>
    <w:p>
      <w:pPr>
        <w:pStyle w:val="SourceCode"/>
      </w:pPr>
      <w:r>
        <w:rPr>
          <w:rStyle w:val="NormalTok"/>
        </w:rPr>
        <w:t xml:space="preserve">indices_estacionales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(modelo_multiplicativo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seasonal,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"Índices Estacionales (Multiplicativos):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Índices Estacionales (Multiplicativos):</w:t>
      </w:r>
    </w:p>
    <w:p>
      <w:pPr>
        <w:pStyle w:val="SourceCode"/>
      </w:pPr>
      <w:r>
        <w:rPr>
          <w:rStyle w:val="FunctionTok"/>
        </w:rPr>
        <w:t xml:space="preserve">print</w:t>
      </w:r>
      <w:r>
        <w:rPr>
          <w:rStyle w:val="NormalTok"/>
        </w:rPr>
        <w:t xml:space="preserve">(indices_estacionales)</w:t>
      </w:r>
    </w:p>
    <w:p>
      <w:pPr>
        <w:pStyle w:val="SourceCode"/>
      </w:pPr>
      <w:r>
        <w:rPr>
          <w:rStyle w:val="VerbatimChar"/>
        </w:rPr>
        <w:t xml:space="preserve">##        Qtr1      Qtr2      Qtr3      Qtr4</w:t>
      </w:r>
      <w:r>
        <w:br/>
      </w:r>
      <w:r>
        <w:rPr>
          <w:rStyle w:val="VerbatimChar"/>
        </w:rPr>
        <w:t xml:space="preserve">## 1 0.9306617 0.8363763 1.0915441 1.1414179</w:t>
      </w:r>
    </w:p>
    <w:bookmarkEnd w:id="36"/>
    <w:bookmarkStart w:id="48" w:name="analiza-el-modelo-lineal-de-la-tendencia"/>
    <w:p>
      <w:pPr>
        <w:pStyle w:val="Heading1"/>
      </w:pPr>
      <w:r>
        <w:t xml:space="preserve">Analiza el modelo lineal de la tendencia`</w:t>
      </w:r>
    </w:p>
    <w:bookmarkStart w:id="40" w:name="Xf5759ba6a4b6f4fbe91d51efb65e2fde0003634"/>
    <w:p>
      <w:pPr>
        <w:pStyle w:val="Heading2"/>
      </w:pPr>
      <w:r>
        <w:t xml:space="preserve">Realiza la regresión lineal de la tendencia (ventas desestacionalizadas vs tiempo)</w:t>
      </w:r>
    </w:p>
    <w:p>
      <w:pPr>
        <w:pStyle w:val="SourceCode"/>
      </w:pPr>
      <w:r>
        <w:rPr>
          <w:rStyle w:val="CommentTok"/>
        </w:rPr>
        <w:t xml:space="preserve"># --- ANÁLISIS DEL MODELO LINEAL DE LA TENDENCIA ---</w:t>
      </w:r>
      <w:r>
        <w:br/>
      </w:r>
      <w:r>
        <w:br/>
      </w:r>
      <w:r>
        <w:rPr>
          <w:rStyle w:val="CommentTok"/>
        </w:rPr>
        <w:t xml:space="preserve"># 1. Calcular la serie desestacionalizada (Original / Estacional)</w:t>
      </w:r>
      <w:r>
        <w:br/>
      </w:r>
      <w:r>
        <w:rPr>
          <w:rStyle w:val="CommentTok"/>
        </w:rPr>
        <w:t xml:space="preserve">#    Y = T * S * R  =&gt;  Deseasonalized (T*R) = Y / S</w:t>
      </w:r>
      <w:r>
        <w:br/>
      </w:r>
      <w:r>
        <w:rPr>
          <w:rStyle w:val="CommentTok"/>
        </w:rPr>
        <w:t xml:space="preserve">#    Esto tendrá NAs al inicio y al final, heredados de la tendencia.</w:t>
      </w:r>
      <w:r>
        <w:br/>
      </w:r>
      <w:r>
        <w:rPr>
          <w:rStyle w:val="NormalTok"/>
        </w:rPr>
        <w:t xml:space="preserve">serie_desest_mult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serie_de_tiempo_ventas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modelo_multiplicativo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seasonal</w:t>
      </w:r>
      <w:r>
        <w:br/>
      </w:r>
      <w:r>
        <w:br/>
      </w:r>
      <w:r>
        <w:rPr>
          <w:rStyle w:val="CommentTok"/>
        </w:rPr>
        <w:t xml:space="preserve"># 2. Graficar la serie desestacionalizada</w:t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(serie_desest_mult, 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main=</w:t>
      </w:r>
      <w:r>
        <w:rPr>
          <w:rStyle w:val="StringTok"/>
        </w:rPr>
        <w:t xml:space="preserve">"Serie Desestacionalizada (Original / Estacional)"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ylab=</w:t>
      </w:r>
      <w:r>
        <w:rPr>
          <w:rStyle w:val="StringTok"/>
        </w:rPr>
        <w:t xml:space="preserve">"Ventas Desestacionalizadas (T*R)"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col=</w:t>
      </w:r>
      <w:r>
        <w:rPr>
          <w:rStyle w:val="StringTok"/>
        </w:rPr>
        <w:t xml:space="preserve">"blue"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3. Preparar datos para la regresión (Manejo de NAs)</w:t>
      </w:r>
      <w:r>
        <w:br/>
      </w:r>
      <w:r>
        <w:rPr>
          <w:rStyle w:val="NormalTok"/>
        </w:rPr>
        <w:t xml:space="preserve">tiempo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(serie_desest_mult) </w:t>
      </w:r>
      <w:r>
        <w:rPr>
          <w:rStyle w:val="CommentTok"/>
        </w:rPr>
        <w:t xml:space="preserve"># Vector de tiempo (1 a 16)</w:t>
      </w:r>
      <w:r>
        <w:br/>
      </w:r>
      <w:r>
        <w:rPr>
          <w:rStyle w:val="NormalTok"/>
        </w:rPr>
        <w:t xml:space="preserve"> </w:t>
      </w:r>
      <w:r>
        <w:br/>
      </w:r>
      <w:r>
        <w:rPr>
          <w:rStyle w:val="CommentTok"/>
        </w:rPr>
        <w:t xml:space="preserve"># 4. Alineación de datos (ELIMINA EL ERROR)</w:t>
      </w:r>
      <w:r>
        <w:br/>
      </w:r>
      <w:r>
        <w:rPr>
          <w:rStyle w:val="CommentTok"/>
        </w:rPr>
        <w:t xml:space="preserve">#    Encontramos los índices donde la serie desestacionalizada NO es NA</w:t>
      </w:r>
      <w:r>
        <w:br/>
      </w:r>
      <w:r>
        <w:rPr>
          <w:rStyle w:val="NormalTok"/>
        </w:rPr>
        <w:t xml:space="preserve">indices_validos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which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(serie_desest_mult))</w:t>
      </w:r>
      <w:r>
        <w:br/>
      </w:r>
      <w:r>
        <w:rPr>
          <w:rStyle w:val="NormalTok"/>
        </w:rPr>
        <w:t xml:space="preserve"> </w:t>
      </w:r>
      <w:r>
        <w:br/>
      </w:r>
      <w:r>
        <w:rPr>
          <w:rStyle w:val="CommentTok"/>
        </w:rPr>
        <w:t xml:space="preserve">#    Creamos vectores alineados (longitud 12, en este caso)</w:t>
      </w:r>
      <w:r>
        <w:br/>
      </w:r>
      <w:r>
        <w:rPr>
          <w:rStyle w:val="NormalTok"/>
        </w:rPr>
        <w:t xml:space="preserve">tiempo_alineado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tiempo[indices_validos]</w:t>
      </w:r>
      <w:r>
        <w:br/>
      </w:r>
      <w:r>
        <w:rPr>
          <w:rStyle w:val="NormalTok"/>
        </w:rPr>
        <w:t xml:space="preserve">ventas_desest_alineadas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serie_desest_mult[indices_validos]</w:t>
      </w:r>
      <w:r>
        <w:br/>
      </w:r>
      <w:r>
        <w:rPr>
          <w:rStyle w:val="NormalTok"/>
        </w:rPr>
        <w:t xml:space="preserve"> </w:t>
      </w:r>
      <w:r>
        <w:br/>
      </w:r>
      <w:r>
        <w:rPr>
          <w:rStyle w:val="CommentTok"/>
        </w:rPr>
        <w:t xml:space="preserve"># 5. Crear el dataframe para la regresión</w:t>
      </w:r>
      <w:r>
        <w:br/>
      </w:r>
      <w:r>
        <w:rPr>
          <w:rStyle w:val="NormalTok"/>
        </w:rPr>
        <w:t xml:space="preserve">datos_regresion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Tiempo =</w:t>
      </w:r>
      <w:r>
        <w:rPr>
          <w:rStyle w:val="NormalTok"/>
        </w:rPr>
        <w:t xml:space="preserve"> tiempo_alineado,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Ventas_Desest =</w:t>
      </w:r>
      <w:r>
        <w:rPr>
          <w:rStyle w:val="NormalTok"/>
        </w:rPr>
        <w:t xml:space="preserve"> ventas_desest_alineadas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</w:t>
      </w:r>
      <w:r>
        <w:br/>
      </w:r>
      <w:r>
        <w:rPr>
          <w:rStyle w:val="CommentTok"/>
        </w:rPr>
        <w:t xml:space="preserve"># 6. Ajustar el modelo de tendencia lineal</w:t>
      </w:r>
      <w:r>
        <w:br/>
      </w:r>
      <w:r>
        <w:rPr>
          <w:rStyle w:val="NormalTok"/>
        </w:rPr>
        <w:t xml:space="preserve">modelo_tendencia_lineal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(Ventas_Desest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Tiempo,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datos_regresion)</w:t>
      </w:r>
      <w:r>
        <w:br/>
      </w:r>
      <w:r>
        <w:rPr>
          <w:rStyle w:val="NormalTok"/>
        </w:rPr>
        <w:t xml:space="preserve"> </w:t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(modelo_tendencia_lineal)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Call:</w:t>
      </w:r>
      <w:r>
        <w:br/>
      </w:r>
      <w:r>
        <w:rPr>
          <w:rStyle w:val="VerbatimChar"/>
        </w:rPr>
        <w:t xml:space="preserve">## lm(formula = Ventas_Desest ~ Tiempo, data = datos_regresion)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Residuals:</w:t>
      </w:r>
      <w:r>
        <w:br/>
      </w:r>
      <w:r>
        <w:rPr>
          <w:rStyle w:val="VerbatimChar"/>
        </w:rPr>
        <w:t xml:space="preserve">##     Min      1Q  Median      3Q     Max </w:t>
      </w:r>
      <w:r>
        <w:br/>
      </w:r>
      <w:r>
        <w:rPr>
          <w:rStyle w:val="VerbatimChar"/>
        </w:rPr>
        <w:t xml:space="preserve">## -0.5007 -0.1001  0.0037  0.1207  0.3872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Coefficients:</w:t>
      </w:r>
      <w:r>
        <w:br/>
      </w:r>
      <w:r>
        <w:rPr>
          <w:rStyle w:val="VerbatimChar"/>
        </w:rPr>
        <w:t xml:space="preserve">##             Estimate Std. Error t value Pr(&gt;|t|)    </w:t>
      </w:r>
      <w:r>
        <w:br/>
      </w:r>
      <w:r>
        <w:rPr>
          <w:rStyle w:val="VerbatimChar"/>
        </w:rPr>
        <w:t xml:space="preserve">## (Intercept)  5.10804    0.11171   45.73  &lt; 2e-16 ***</w:t>
      </w:r>
      <w:r>
        <w:br/>
      </w:r>
      <w:r>
        <w:rPr>
          <w:rStyle w:val="VerbatimChar"/>
        </w:rPr>
        <w:t xml:space="preserve">## Tiempo       0.14738    0.01155   12.76 4.25e-09 ***</w:t>
      </w:r>
      <w:r>
        <w:br/>
      </w:r>
      <w:r>
        <w:rPr>
          <w:rStyle w:val="VerbatimChar"/>
        </w:rPr>
        <w:t xml:space="preserve">## ---</w:t>
      </w:r>
      <w:r>
        <w:br/>
      </w:r>
      <w:r>
        <w:rPr>
          <w:rStyle w:val="VerbatimChar"/>
        </w:rPr>
        <w:t xml:space="preserve">## Signif. codes:  0 '***' 0.001 '**' 0.01 '*' 0.05 '.' 0.1 ' ' 1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Residual standard error: 0.213 on 14 degrees of freedom</w:t>
      </w:r>
      <w:r>
        <w:br/>
      </w:r>
      <w:r>
        <w:rPr>
          <w:rStyle w:val="VerbatimChar"/>
        </w:rPr>
        <w:t xml:space="preserve">## Multiple R-squared:  0.9208, Adjusted R-squared:  0.9151 </w:t>
      </w:r>
      <w:r>
        <w:br/>
      </w:r>
      <w:r>
        <w:rPr>
          <w:rStyle w:val="VerbatimChar"/>
        </w:rPr>
        <w:t xml:space="preserve">## F-statistic: 162.7 on 1 and 14 DF,  p-value: 4.248e-09</w:t>
      </w:r>
    </w:p>
    <w:p>
      <w:pPr>
        <w:pStyle w:val="SourceCode"/>
      </w:pPr>
      <w:r>
        <w:rPr>
          <w:rStyle w:val="CommentTok"/>
        </w:rPr>
        <w:t xml:space="preserve"># 7. Graficar la línea de tendencia sobre la serie desestacionalizada</w:t>
      </w:r>
      <w:r>
        <w:br/>
      </w:r>
      <w:r>
        <w:rPr>
          <w:rStyle w:val="CommentTok"/>
        </w:rPr>
        <w:t xml:space="preserve">#    'abline' superpone la línea de regresión en el gráfico existente</w:t>
      </w:r>
      <w:r>
        <w:br/>
      </w:r>
      <w:r>
        <w:rPr>
          <w:rStyle w:val="FunctionTok"/>
        </w:rPr>
        <w:t xml:space="preserve">abline</w:t>
      </w:r>
      <w:r>
        <w:rPr>
          <w:rStyle w:val="NormalTok"/>
        </w:rPr>
        <w:t xml:space="preserve">(modelo_tendencia_lineal, </w:t>
      </w:r>
      <w:r>
        <w:rPr>
          <w:rStyle w:val="AttributeTok"/>
        </w:rPr>
        <w:t xml:space="preserve">col=</w:t>
      </w:r>
      <w:r>
        <w:rPr>
          <w:rStyle w:val="StringTok"/>
        </w:rPr>
        <w:t xml:space="preserve">"red"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lwd=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legend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"topleft"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legend=</w:t>
      </w:r>
      <w:r>
        <w:rPr>
          <w:rStyle w:val="StringTok"/>
        </w:rPr>
        <w:t xml:space="preserve">"Tendencia Lineal"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col=</w:t>
      </w:r>
      <w:r>
        <w:rPr>
          <w:rStyle w:val="StringTok"/>
        </w:rPr>
        <w:t xml:space="preserve">"red"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lwd=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bty=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38" name="Picture"/>
            <a:graphic>
              <a:graphicData uri="http://schemas.openxmlformats.org/drawingml/2006/picture">
                <pic:pic>
                  <pic:nvPicPr>
                    <pic:cNvPr descr="main_files/figure-docx/unnamed-chunk-7-1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t xml:space="preserve">## Analiza la significancia del modelo lineal, global e individual</w:t>
      </w:r>
    </w:p>
    <w:p>
      <w:pPr>
        <w:pStyle w:val="SourceCode"/>
      </w:pPr>
      <w:r>
        <w:rPr>
          <w:rStyle w:val="CommentTok"/>
        </w:rPr>
        <w:t xml:space="preserve">#summary(modelo_multiplicativo)</w:t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(modelo_multiplicativo)</w:t>
      </w:r>
    </w:p>
    <w:p>
      <w:pPr>
        <w:pStyle w:val="SourceCode"/>
      </w:pPr>
      <w:r>
        <w:rPr>
          <w:rStyle w:val="VerbatimChar"/>
        </w:rPr>
        <w:t xml:space="preserve">## $x</w:t>
      </w:r>
      <w:r>
        <w:br/>
      </w:r>
      <w:r>
        <w:rPr>
          <w:rStyle w:val="VerbatimChar"/>
        </w:rPr>
        <w:t xml:space="preserve">##   Qtr1 Qtr2 Qtr3 Qtr4</w:t>
      </w:r>
      <w:r>
        <w:br/>
      </w:r>
      <w:r>
        <w:rPr>
          <w:rStyle w:val="VerbatimChar"/>
        </w:rPr>
        <w:t xml:space="preserve">## 1  4.8  4.1  6.0  6.5</w:t>
      </w:r>
      <w:r>
        <w:br/>
      </w:r>
      <w:r>
        <w:rPr>
          <w:rStyle w:val="VerbatimChar"/>
        </w:rPr>
        <w:t xml:space="preserve">## 2  5.8  5.2  6.8  7.4</w:t>
      </w:r>
      <w:r>
        <w:br/>
      </w:r>
      <w:r>
        <w:rPr>
          <w:rStyle w:val="VerbatimChar"/>
        </w:rPr>
        <w:t xml:space="preserve">## 3  6.0  5.6  7.5  7.8</w:t>
      </w:r>
      <w:r>
        <w:br/>
      </w:r>
      <w:r>
        <w:rPr>
          <w:rStyle w:val="VerbatimChar"/>
        </w:rPr>
        <w:t xml:space="preserve">## 4  6.3  5.9  8.0  8.4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$seasonal</w:t>
      </w:r>
      <w:r>
        <w:br/>
      </w:r>
      <w:r>
        <w:rPr>
          <w:rStyle w:val="VerbatimChar"/>
        </w:rPr>
        <w:t xml:space="preserve">##        Qtr1      Qtr2      Qtr3      Qtr4</w:t>
      </w:r>
      <w:r>
        <w:br/>
      </w:r>
      <w:r>
        <w:rPr>
          <w:rStyle w:val="VerbatimChar"/>
        </w:rPr>
        <w:t xml:space="preserve">## 1 0.9306617 0.8363763 1.0915441 1.1414179</w:t>
      </w:r>
      <w:r>
        <w:br/>
      </w:r>
      <w:r>
        <w:rPr>
          <w:rStyle w:val="VerbatimChar"/>
        </w:rPr>
        <w:t xml:space="preserve">## 2 0.9306617 0.8363763 1.0915441 1.1414179</w:t>
      </w:r>
      <w:r>
        <w:br/>
      </w:r>
      <w:r>
        <w:rPr>
          <w:rStyle w:val="VerbatimChar"/>
        </w:rPr>
        <w:t xml:space="preserve">## 3 0.9306617 0.8363763 1.0915441 1.1414179</w:t>
      </w:r>
      <w:r>
        <w:br/>
      </w:r>
      <w:r>
        <w:rPr>
          <w:rStyle w:val="VerbatimChar"/>
        </w:rPr>
        <w:t xml:space="preserve">## 4 0.9306617 0.8363763 1.0915441 1.1414179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$trend</w:t>
      </w:r>
      <w:r>
        <w:br/>
      </w:r>
      <w:r>
        <w:rPr>
          <w:rStyle w:val="VerbatimChar"/>
        </w:rPr>
        <w:t xml:space="preserve">##     Qtr1   Qtr2   Qtr3   Qtr4</w:t>
      </w:r>
      <w:r>
        <w:br/>
      </w:r>
      <w:r>
        <w:rPr>
          <w:rStyle w:val="VerbatimChar"/>
        </w:rPr>
        <w:t xml:space="preserve">## 1     NA     NA 5.4750 5.7375</w:t>
      </w:r>
      <w:r>
        <w:br/>
      </w:r>
      <w:r>
        <w:rPr>
          <w:rStyle w:val="VerbatimChar"/>
        </w:rPr>
        <w:t xml:space="preserve">## 2 5.9750 6.1875 6.3250 6.4000</w:t>
      </w:r>
      <w:r>
        <w:br/>
      </w:r>
      <w:r>
        <w:rPr>
          <w:rStyle w:val="VerbatimChar"/>
        </w:rPr>
        <w:t xml:space="preserve">## 3 6.5375 6.6750 6.7625 6.8375</w:t>
      </w:r>
      <w:r>
        <w:br/>
      </w:r>
      <w:r>
        <w:rPr>
          <w:rStyle w:val="VerbatimChar"/>
        </w:rPr>
        <w:t xml:space="preserve">## 4 6.9375 7.0750     NA     NA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$random</w:t>
      </w:r>
      <w:r>
        <w:br/>
      </w:r>
      <w:r>
        <w:rPr>
          <w:rStyle w:val="VerbatimChar"/>
        </w:rPr>
        <w:t xml:space="preserve">##        Qtr1      Qtr2      Qtr3      Qtr4</w:t>
      </w:r>
      <w:r>
        <w:br/>
      </w:r>
      <w:r>
        <w:rPr>
          <w:rStyle w:val="VerbatimChar"/>
        </w:rPr>
        <w:t xml:space="preserve">## 1        NA        NA 1.0039818 0.9925353</w:t>
      </w:r>
      <w:r>
        <w:br/>
      </w:r>
      <w:r>
        <w:rPr>
          <w:rStyle w:val="VerbatimChar"/>
        </w:rPr>
        <w:t xml:space="preserve">## 2 1.0430335 1.0048157 0.9849340 1.0129944</w:t>
      </w:r>
      <w:r>
        <w:br/>
      </w:r>
      <w:r>
        <w:rPr>
          <w:rStyle w:val="VerbatimChar"/>
        </w:rPr>
        <w:t xml:space="preserve">## 3 0.9861607 1.0030787 1.0160445 0.9994305</w:t>
      </w:r>
      <w:r>
        <w:br/>
      </w:r>
      <w:r>
        <w:rPr>
          <w:rStyle w:val="VerbatimChar"/>
        </w:rPr>
        <w:t xml:space="preserve">## 4 0.9757661 0.9970658        NA        NA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$figure</w:t>
      </w:r>
      <w:r>
        <w:br/>
      </w:r>
      <w:r>
        <w:rPr>
          <w:rStyle w:val="VerbatimChar"/>
        </w:rPr>
        <w:t xml:space="preserve">## [1] 0.9306617 0.8363763 1.0915441 1.1414179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$type</w:t>
      </w:r>
      <w:r>
        <w:br/>
      </w:r>
      <w:r>
        <w:rPr>
          <w:rStyle w:val="VerbatimChar"/>
        </w:rPr>
        <w:t xml:space="preserve">## [1] "multiplicative"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attr(,"class")</w:t>
      </w:r>
      <w:r>
        <w:br/>
      </w:r>
      <w:r>
        <w:rPr>
          <w:rStyle w:val="VerbatimChar"/>
        </w:rPr>
        <w:t xml:space="preserve">## [1] "decomposed.ts"</w:t>
      </w:r>
    </w:p>
    <w:p>
      <w:pPr>
        <w:pStyle w:val="FirstParagraph"/>
      </w:pPr>
      <w:r>
        <w:t xml:space="preserve">En base a los valores de estacionalidad:</w:t>
      </w:r>
    </w:p>
    <w:p>
      <w:pPr>
        <w:pStyle w:val="BodyText"/>
      </w:pPr>
      <w:r>
        <w:t xml:space="preserve">Qtr1: 0.9306617 Cuatrimestre bajo</w:t>
      </w:r>
      <w:r>
        <w:t xml:space="preserve"> </w:t>
      </w:r>
      <w:r>
        <w:t xml:space="preserve">Qtr2: 0.8363763 Cuatrimestre muy bajo</w:t>
      </w:r>
      <w:r>
        <w:t xml:space="preserve"> </w:t>
      </w:r>
      <w:r>
        <w:t xml:space="preserve">Qtr3: 1.0915441 Cuatrimestre alto</w:t>
      </w:r>
      <w:r>
        <w:t xml:space="preserve"> </w:t>
      </w:r>
      <w:r>
        <w:t xml:space="preserve">Qtr 4: 1.1414179 Cuatrimestre muy alto</w:t>
      </w:r>
    </w:p>
    <w:p>
      <w:pPr>
        <w:pStyle w:val="BodyText"/>
      </w:pPr>
      <w:r>
        <w:t xml:space="preserve">podemos confirmar que la estacionalidad es altamente significativa. Mostrándonos cómo el cuatrimetstre #4 tenemos el mayor rendimiento en un 14%, mientras que el cuatrimestre 2 es el mas bajo con un rendimiento del -16%</w:t>
      </w:r>
    </w:p>
    <w:bookmarkEnd w:id="40"/>
    <w:bookmarkStart w:id="47" w:name="X85966f1b784304a1d686b4da1b71312113e7b1f"/>
    <w:p>
      <w:pPr>
        <w:pStyle w:val="Heading2"/>
      </w:pPr>
      <w:r>
        <w:t xml:space="preserve">Haz el análisis de residuos (retoma el análisis de los residuos de temas anteriores)</w:t>
      </w:r>
    </w:p>
    <w:p>
      <w:pPr>
        <w:pStyle w:val="FirstParagraph"/>
      </w:pPr>
      <w:r>
        <w:t xml:space="preserve">Para hacerlo usaremos la prueba de Ljung-Box. El cuál tiene: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H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:</m:t>
          </m:r>
          <m:r>
            <m:rPr>
              <m:nor/>
              <m:sty m:val="p"/>
            </m:rPr>
            <m:t>Los residuos son independientes</m:t>
          </m:r>
        </m:oMath>
      </m:oMathPara>
    </w:p>
    <w:p>
      <w:pPr>
        <w:pStyle w:val="FirstParagraph"/>
      </w:pPr>
      <w:r>
        <w:t xml:space="preserve">Para tenerlo se necesita un p-value &gt; 0.05</w:t>
      </w:r>
    </w:p>
    <w:p>
      <w:pPr>
        <w:pStyle w:val="SourceCode"/>
      </w:pPr>
      <w:r>
        <w:rPr>
          <w:rStyle w:val="NormalTok"/>
        </w:rPr>
        <w:t xml:space="preserve">residuos_tendencia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residuals</w:t>
      </w:r>
      <w:r>
        <w:rPr>
          <w:rStyle w:val="NormalTok"/>
        </w:rPr>
        <w:t xml:space="preserve">(modelo_tendencia_lineal)</w:t>
      </w:r>
      <w:r>
        <w:br/>
      </w:r>
      <w:r>
        <w:br/>
      </w:r>
      <w:r>
        <w:rPr>
          <w:rStyle w:val="FunctionTok"/>
        </w:rPr>
        <w:t xml:space="preserve">acf</w:t>
      </w:r>
      <w:r>
        <w:rPr>
          <w:rStyle w:val="NormalTok"/>
        </w:rPr>
        <w:t xml:space="preserve">(residuos_tendencia, 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main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"ACF de los Residuos del Modelo de Tendencia"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42" name="Picture"/>
            <a:graphic>
              <a:graphicData uri="http://schemas.openxmlformats.org/drawingml/2006/picture">
                <pic:pic>
                  <pic:nvPicPr>
                    <pic:cNvPr descr="main_files/figure-docx/unnamed-chunk-9-1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FunctionTok"/>
        </w:rPr>
        <w:t xml:space="preserve">Box.test</w:t>
      </w:r>
      <w:r>
        <w:rPr>
          <w:rStyle w:val="NormalTok"/>
        </w:rPr>
        <w:t xml:space="preserve">(residuos_tendencia, </w:t>
      </w:r>
      <w:r>
        <w:rPr>
          <w:rStyle w:val="AttributeTok"/>
        </w:rPr>
        <w:t xml:space="preserve">lag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"Ljung-Box"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Box-Ljung test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data:  residuos_tendencia</w:t>
      </w:r>
      <w:r>
        <w:br/>
      </w:r>
      <w:r>
        <w:rPr>
          <w:rStyle w:val="VerbatimChar"/>
        </w:rPr>
        <w:t xml:space="preserve">## X-squared = 4.9033, df = 4, p-value = 0.2974</w:t>
      </w:r>
    </w:p>
    <w:p>
      <w:pPr>
        <w:pStyle w:val="SourceCode"/>
      </w:pPr>
      <w:r>
        <w:rPr>
          <w:rStyle w:val="CommentTok"/>
        </w:rPr>
        <w:t xml:space="preserve"># 4. Prueba de Normalidad de los Residuos</w:t>
      </w:r>
      <w:r>
        <w:br/>
      </w:r>
      <w:r>
        <w:rPr>
          <w:rStyle w:val="FunctionTok"/>
        </w:rPr>
        <w:t xml:space="preserve">qqnorm</w:t>
      </w:r>
      <w:r>
        <w:rPr>
          <w:rStyle w:val="NormalTok"/>
        </w:rPr>
        <w:t xml:space="preserve">(residuos_tendencia)</w:t>
      </w:r>
      <w:r>
        <w:br/>
      </w:r>
      <w:r>
        <w:rPr>
          <w:rStyle w:val="FunctionTok"/>
        </w:rPr>
        <w:t xml:space="preserve">qqline</w:t>
      </w:r>
      <w:r>
        <w:rPr>
          <w:rStyle w:val="NormalTok"/>
        </w:rPr>
        <w:t xml:space="preserve">(residuos_tendencia, </w:t>
      </w:r>
      <w:r>
        <w:rPr>
          <w:rStyle w:val="AttributeTok"/>
        </w:rPr>
        <w:t xml:space="preserve">col=</w:t>
      </w:r>
      <w:r>
        <w:rPr>
          <w:rStyle w:val="StringTok"/>
        </w:rPr>
        <w:t xml:space="preserve">"red"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45" name="Picture"/>
            <a:graphic>
              <a:graphicData uri="http://schemas.openxmlformats.org/drawingml/2006/picture">
                <pic:pic>
                  <pic:nvPicPr>
                    <pic:cNvPr descr="main_files/figure-docx/unnamed-chunk-9-2.png" id="46" name="Picture"/>
                    <pic:cNvPicPr>
                      <a:picLocks noChangeArrowheads="1"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FunctionTok"/>
        </w:rPr>
        <w:t xml:space="preserve">shapiro.test</w:t>
      </w:r>
      <w:r>
        <w:rPr>
          <w:rStyle w:val="NormalTok"/>
        </w:rPr>
        <w:t xml:space="preserve">(residuos_tendencia)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Shapiro-Wilk normality test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data:  residuos_tendencia</w:t>
      </w:r>
      <w:r>
        <w:br/>
      </w:r>
      <w:r>
        <w:rPr>
          <w:rStyle w:val="VerbatimChar"/>
        </w:rPr>
        <w:t xml:space="preserve">## W = 0.96379, p-value = 0.7307</w:t>
      </w:r>
    </w:p>
    <w:bookmarkEnd w:id="47"/>
    <w:bookmarkEnd w:id="48"/>
    <w:bookmarkStart w:id="49" w:name="X4bf674973ab746f483e39d50a86359f832d0c65"/>
    <w:p>
      <w:pPr>
        <w:pStyle w:val="Heading1"/>
      </w:pPr>
      <w:r>
        <w:t xml:space="preserve">Calcula el CME y el EPAM (al menos) de la predicción de la serie de tiempo</w:t>
      </w:r>
    </w:p>
    <w:bookmarkEnd w:id="49"/>
    <w:bookmarkStart w:id="50" w:name="exploración-de-otro-modelo"/>
    <w:p>
      <w:pPr>
        <w:pStyle w:val="Heading1"/>
      </w:pPr>
      <w:r>
        <w:t xml:space="preserve">Exploración de otro modelo</w:t>
      </w:r>
    </w:p>
    <w:p>
      <w:pPr>
        <w:pStyle w:val="FirstParagraph"/>
      </w:pPr>
      <w:r>
        <w:t xml:space="preserve">Para esta sección, se realizará la exploración del modelo cuadrático, el cuál sigue la siguiente función: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=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1</m:t>
              </m:r>
            </m:sub>
          </m:sSub>
          <m:r>
            <m:t>x</m:t>
          </m:r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2</m:t>
              </m:r>
            </m:sub>
          </m:sSub>
          <m:sSup>
            <m:e>
              <m:r>
                <m:t>x</m:t>
              </m:r>
            </m:e>
            <m:sup>
              <m:r>
                <m:t>2</m:t>
              </m:r>
            </m:sup>
          </m:sSup>
        </m:oMath>
      </m:oMathPara>
    </w:p>
    <w:p>
      <w:pPr>
        <w:pStyle w:val="SourceCode"/>
      </w:pPr>
      <w:r>
        <w:rPr>
          <w:rStyle w:val="CommentTok"/>
        </w:rPr>
        <w:t xml:space="preserve"># 1. Añadir el término cuadrático al dataframe de regresión</w:t>
      </w:r>
      <w:r>
        <w:br/>
      </w:r>
      <w:r>
        <w:rPr>
          <w:rStyle w:val="NormalTok"/>
        </w:rPr>
        <w:t xml:space="preserve">datos_regresion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Tiempo_Cuadrado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datos_regresion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Tiempo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br/>
      </w:r>
      <w:r>
        <w:rPr>
          <w:rStyle w:val="CommentTok"/>
        </w:rPr>
        <w:t xml:space="preserve"># 2. Ajustar el modelo de regresión cuadrática</w:t>
      </w:r>
      <w:r>
        <w:br/>
      </w:r>
      <w:r>
        <w:rPr>
          <w:rStyle w:val="NormalTok"/>
        </w:rPr>
        <w:t xml:space="preserve">modelo_tendencia_cuadratico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(Ventas_Desest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Tiempo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Tiempo_Cuadrado,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datos_regresion)</w:t>
      </w:r>
      <w:r>
        <w:br/>
      </w:r>
      <w:r>
        <w:br/>
      </w:r>
      <w:r>
        <w:rPr>
          <w:rStyle w:val="CommentTok"/>
        </w:rPr>
        <w:t xml:space="preserve"># 3. Mostrar resultados</w:t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(modelo_tendencia_cuadratico)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Call:</w:t>
      </w:r>
      <w:r>
        <w:br/>
      </w:r>
      <w:r>
        <w:rPr>
          <w:rStyle w:val="VerbatimChar"/>
        </w:rPr>
        <w:t xml:space="preserve">## lm(formula = Ventas_Desest ~ Tiempo + Tiempo_Cuadrado, data = datos_regresion)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Residuals:</w:t>
      </w:r>
      <w:r>
        <w:br/>
      </w:r>
      <w:r>
        <w:rPr>
          <w:rStyle w:val="VerbatimChar"/>
        </w:rPr>
        <w:t xml:space="preserve">##      Min       1Q   Median       3Q      Max </w:t>
      </w:r>
      <w:r>
        <w:br/>
      </w:r>
      <w:r>
        <w:rPr>
          <w:rStyle w:val="VerbatimChar"/>
        </w:rPr>
        <w:t xml:space="preserve">## -0.36986 -0.07058 -0.00100  0.11345  0.33110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Coefficients:</w:t>
      </w:r>
      <w:r>
        <w:br/>
      </w:r>
      <w:r>
        <w:rPr>
          <w:rStyle w:val="VerbatimChar"/>
        </w:rPr>
        <w:t xml:space="preserve">##                  Estimate Std. Error t value Pr(&gt;|t|)    </w:t>
      </w:r>
      <w:r>
        <w:br/>
      </w:r>
      <w:r>
        <w:rPr>
          <w:rStyle w:val="VerbatimChar"/>
        </w:rPr>
        <w:t xml:space="preserve">## (Intercept)      4.790283   0.152429  31.426 1.20e-13 ***</w:t>
      </w:r>
      <w:r>
        <w:br/>
      </w:r>
      <w:r>
        <w:rPr>
          <w:rStyle w:val="VerbatimChar"/>
        </w:rPr>
        <w:t xml:space="preserve">## Tiempo           0.253302   0.041269   6.138 3.56e-05 ***</w:t>
      </w:r>
      <w:r>
        <w:br/>
      </w:r>
      <w:r>
        <w:rPr>
          <w:rStyle w:val="VerbatimChar"/>
        </w:rPr>
        <w:t xml:space="preserve">## Tiempo_Cuadrado -0.006231   0.002360  -2.640   0.0204 *  </w:t>
      </w:r>
      <w:r>
        <w:br/>
      </w:r>
      <w:r>
        <w:rPr>
          <w:rStyle w:val="VerbatimChar"/>
        </w:rPr>
        <w:t xml:space="preserve">## ---</w:t>
      </w:r>
      <w:r>
        <w:br/>
      </w:r>
      <w:r>
        <w:rPr>
          <w:rStyle w:val="VerbatimChar"/>
        </w:rPr>
        <w:t xml:space="preserve">## Signif. codes:  0 '***' 0.001 '**' 0.01 '*' 0.05 '.' 0.1 ' ' 1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Residual standard error: 0.1784 on 13 degrees of freedom</w:t>
      </w:r>
      <w:r>
        <w:br/>
      </w:r>
      <w:r>
        <w:rPr>
          <w:rStyle w:val="VerbatimChar"/>
        </w:rPr>
        <w:t xml:space="preserve">## Multiple R-squared:  0.9484, Adjusted R-squared:  0.9405 </w:t>
      </w:r>
      <w:r>
        <w:br/>
      </w:r>
      <w:r>
        <w:rPr>
          <w:rStyle w:val="VerbatimChar"/>
        </w:rPr>
        <w:t xml:space="preserve">## F-statistic: 119.6 on 2 and 13 DF,  p-value: 4.268e-09</w:t>
      </w:r>
    </w:p>
    <w:p>
      <w:pPr>
        <w:pStyle w:val="SourceCode"/>
      </w:pPr>
      <w:r>
        <w:rPr>
          <w:rStyle w:val="CommentTok"/>
        </w:rPr>
        <w:t xml:space="preserve"># 4. Comparar el modelo lineal vs. el cuadrático</w:t>
      </w:r>
      <w:r>
        <w:br/>
      </w:r>
      <w:r>
        <w:rPr>
          <w:rStyle w:val="CommentTok"/>
        </w:rPr>
        <w:t xml:space="preserve">#    Un p-value bajo aquí (&lt; 0.05) significa que el modelo cuadrático</w:t>
      </w:r>
      <w:r>
        <w:br/>
      </w:r>
      <w:r>
        <w:rPr>
          <w:rStyle w:val="CommentTok"/>
        </w:rPr>
        <w:t xml:space="preserve">#    es significativamente mejor que el lineal.</w:t>
      </w:r>
      <w:r>
        <w:br/>
      </w:r>
      <w:r>
        <w:rPr>
          <w:rStyle w:val="FunctionTok"/>
        </w:rPr>
        <w:t xml:space="preserve">anova</w:t>
      </w:r>
      <w:r>
        <w:rPr>
          <w:rStyle w:val="NormalTok"/>
        </w:rPr>
        <w:t xml:space="preserve">(modelo_tendencia_lineal, modelo_tendencia_cuadratico)</w:t>
      </w:r>
    </w:p>
    <w:p>
      <w:pPr>
        <w:pStyle w:val="SourceCode"/>
      </w:pPr>
      <w:r>
        <w:rPr>
          <w:rStyle w:val="VerbatimChar"/>
        </w:rPr>
        <w:t xml:space="preserve">## Analysis of Variance Table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Model 1: Ventas_Desest ~ Tiempo</w:t>
      </w:r>
      <w:r>
        <w:br/>
      </w:r>
      <w:r>
        <w:rPr>
          <w:rStyle w:val="VerbatimChar"/>
        </w:rPr>
        <w:t xml:space="preserve">## Model 2: Ventas_Desest ~ Tiempo + Tiempo_Cuadrado</w:t>
      </w:r>
      <w:r>
        <w:br/>
      </w:r>
      <w:r>
        <w:rPr>
          <w:rStyle w:val="VerbatimChar"/>
        </w:rPr>
        <w:t xml:space="preserve">##   Res.Df     RSS Df Sum of Sq      F  Pr(&gt;F)  </w:t>
      </w:r>
      <w:r>
        <w:br/>
      </w:r>
      <w:r>
        <w:rPr>
          <w:rStyle w:val="VerbatimChar"/>
        </w:rPr>
        <w:t xml:space="preserve">## 1     14 0.63530                              </w:t>
      </w:r>
      <w:r>
        <w:br/>
      </w:r>
      <w:r>
        <w:rPr>
          <w:rStyle w:val="VerbatimChar"/>
        </w:rPr>
        <w:t xml:space="preserve">## 2     13 0.41356  1   0.22174 6.9702 0.02039 *</w:t>
      </w:r>
      <w:r>
        <w:br/>
      </w:r>
      <w:r>
        <w:rPr>
          <w:rStyle w:val="VerbatimChar"/>
        </w:rPr>
        <w:t xml:space="preserve">## ---</w:t>
      </w:r>
      <w:r>
        <w:br/>
      </w:r>
      <w:r>
        <w:rPr>
          <w:rStyle w:val="VerbatimChar"/>
        </w:rPr>
        <w:t xml:space="preserve">## Signif. codes:  0 '***' 0.001 '**' 0.01 '*' 0.05 '.' 0.1 ' ' 1</w:t>
      </w:r>
    </w:p>
    <w:bookmarkEnd w:id="50"/>
    <w:bookmarkStart w:id="51" w:name="Xe1c55389ecce3148b0d3c7241f7d516da42fcbc"/>
    <w:p>
      <w:pPr>
        <w:pStyle w:val="Heading1"/>
      </w:pPr>
      <w:r>
        <w:t xml:space="preserve">Concluye sobre el mejor modelo (debes haber probado al menos 3 modelos combinando: aditivo, multiplicativo, lineal, no lineal).</w:t>
      </w:r>
    </w:p>
    <w:p>
      <w:pPr>
        <w:pStyle w:val="FirstParagraph"/>
      </w:pPr>
      <w:r>
        <w:t xml:space="preserve">Para elegir el mejor modelo hay que tomar en cuenta el p-value que nos da cada uno de los análisis. En el caso del cuadrático tenemos:</w:t>
      </w:r>
      <w:r>
        <w:t xml:space="preserve"> </w:t>
      </w:r>
      <w:r>
        <w:t xml:space="preserve">4.268e-9. Esto significa que el modelo cuadrático es significativamente mejor que el resto de los modelos.</w:t>
      </w:r>
    </w:p>
    <w:bookmarkEnd w:id="51"/>
    <w:bookmarkStart w:id="55" w:name="Xb604ae108219b3fe110dfa2d52c93d50d2aa3ff"/>
    <w:p>
      <w:pPr>
        <w:pStyle w:val="Heading1"/>
      </w:pPr>
      <w:r>
        <w:t xml:space="preserve">Realiza el pronóstico para el siguiente año y grafícalo junto con los pronósticos previos y los datos originales.</w:t>
      </w:r>
    </w:p>
    <w:p>
      <w:pPr>
        <w:pStyle w:val="SourceCode"/>
      </w:pPr>
      <w:r>
        <w:rPr>
          <w:rStyle w:val="NormalTok"/>
        </w:rPr>
        <w:t xml:space="preserve">tiempo_futuro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17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18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datos_para_predecir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Tiempo =</w:t>
      </w:r>
      <w:r>
        <w:rPr>
          <w:rStyle w:val="NormalTok"/>
        </w:rPr>
        <w:t xml:space="preserve"> tiempo_futuro,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Tiempo_Cuadrado =</w:t>
      </w:r>
      <w:r>
        <w:rPr>
          <w:rStyle w:val="NormalTok"/>
        </w:rPr>
        <w:t xml:space="preserve"> tiempo_futuro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(datos_para_predecir)</w:t>
      </w:r>
    </w:p>
    <w:p>
      <w:pPr>
        <w:pStyle w:val="SourceCode"/>
      </w:pPr>
      <w:r>
        <w:rPr>
          <w:rStyle w:val="VerbatimChar"/>
        </w:rPr>
        <w:t xml:space="preserve">##   Tiempo Tiempo_Cuadrado</w:t>
      </w:r>
      <w:r>
        <w:br/>
      </w:r>
      <w:r>
        <w:rPr>
          <w:rStyle w:val="VerbatimChar"/>
        </w:rPr>
        <w:t xml:space="preserve">## 1     17             289</w:t>
      </w:r>
      <w:r>
        <w:br/>
      </w:r>
      <w:r>
        <w:rPr>
          <w:rStyle w:val="VerbatimChar"/>
        </w:rPr>
        <w:t xml:space="preserve">## 2     18             324</w:t>
      </w:r>
      <w:r>
        <w:br/>
      </w:r>
      <w:r>
        <w:rPr>
          <w:rStyle w:val="VerbatimChar"/>
        </w:rPr>
        <w:t xml:space="preserve">## 3     19             361</w:t>
      </w:r>
      <w:r>
        <w:br/>
      </w:r>
      <w:r>
        <w:rPr>
          <w:rStyle w:val="VerbatimChar"/>
        </w:rPr>
        <w:t xml:space="preserve">## 4     20             400</w:t>
      </w:r>
    </w:p>
    <w:p>
      <w:pPr>
        <w:pStyle w:val="SourceCode"/>
      </w:pPr>
      <w:r>
        <w:rPr>
          <w:rStyle w:val="DocumentationTok"/>
        </w:rPr>
        <w:t xml:space="preserve">## TENDENCIA DESESTACIONALIZADA</w:t>
      </w:r>
      <w:r>
        <w:br/>
      </w:r>
      <w:r>
        <w:br/>
      </w:r>
      <w:r>
        <w:rPr>
          <w:rStyle w:val="NormalTok"/>
        </w:rPr>
        <w:t xml:space="preserve">prediccion_tendencia_futura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(modelo_tendencia_cuadratico,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datos_para_predecir)</w:t>
      </w:r>
      <w:r>
        <w:br/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(prediccion_tendencia_futura)</w:t>
      </w:r>
    </w:p>
    <w:p>
      <w:pPr>
        <w:pStyle w:val="SourceCode"/>
      </w:pPr>
      <w:r>
        <w:rPr>
          <w:rStyle w:val="VerbatimChar"/>
        </w:rPr>
        <w:t xml:space="preserve">##        1        2        3        4 </w:t>
      </w:r>
      <w:r>
        <w:br/>
      </w:r>
      <w:r>
        <w:rPr>
          <w:rStyle w:val="VerbatimChar"/>
        </w:rPr>
        <w:t xml:space="preserve">## 7.295777 7.331009 7.353779 7.364089</w:t>
      </w:r>
    </w:p>
    <w:p>
      <w:pPr>
        <w:pStyle w:val="SourceCode"/>
      </w:pPr>
      <w:r>
        <w:rPr>
          <w:rStyle w:val="CommentTok"/>
        </w:rPr>
        <w:t xml:space="preserve"># Obtener los índices multiplicativos (Q1, Q2, Q3, Q4)</w:t>
      </w:r>
      <w:r>
        <w:br/>
      </w:r>
      <w:r>
        <w:rPr>
          <w:rStyle w:val="NormalTok"/>
        </w:rPr>
        <w:t xml:space="preserve">indices_estacionales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(modelo_multiplicativo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seasonal,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(indices_estacionales)</w:t>
      </w:r>
    </w:p>
    <w:p>
      <w:pPr>
        <w:pStyle w:val="SourceCode"/>
      </w:pPr>
      <w:r>
        <w:rPr>
          <w:rStyle w:val="VerbatimChar"/>
        </w:rPr>
        <w:t xml:space="preserve">##        Qtr1      Qtr2      Qtr3      Qtr4</w:t>
      </w:r>
      <w:r>
        <w:br/>
      </w:r>
      <w:r>
        <w:rPr>
          <w:rStyle w:val="VerbatimChar"/>
        </w:rPr>
        <w:t xml:space="preserve">## 1 0.9306617 0.8363763 1.0915441 1.1414179</w:t>
      </w:r>
    </w:p>
    <w:p>
      <w:pPr>
        <w:pStyle w:val="SourceCode"/>
      </w:pPr>
      <w:r>
        <w:rPr>
          <w:rStyle w:val="CommentTok"/>
        </w:rPr>
        <w:t xml:space="preserve"># Multiplicar la tendencia por el índice estacional</w:t>
      </w:r>
      <w:r>
        <w:br/>
      </w:r>
      <w:r>
        <w:rPr>
          <w:rStyle w:val="NormalTok"/>
        </w:rPr>
        <w:t xml:space="preserve">pronostico_final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prediccion_tendencia_futura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indices_estacionales</w:t>
      </w:r>
      <w:r>
        <w:br/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(pronostico_final)</w:t>
      </w:r>
    </w:p>
    <w:p>
      <w:pPr>
        <w:pStyle w:val="SourceCode"/>
      </w:pPr>
      <w:r>
        <w:rPr>
          <w:rStyle w:val="VerbatimChar"/>
        </w:rPr>
        <w:t xml:space="preserve">##       Qtr1     Qtr2     Qtr3     Qtr4</w:t>
      </w:r>
      <w:r>
        <w:br/>
      </w:r>
      <w:r>
        <w:rPr>
          <w:rStyle w:val="VerbatimChar"/>
        </w:rPr>
        <w:t xml:space="preserve">## 1 6.789900 6.131482 8.026974 8.405503</w:t>
      </w:r>
    </w:p>
    <w:p>
      <w:pPr>
        <w:pStyle w:val="FirstParagraph"/>
      </w:pPr>
      <w:r>
        <w:t xml:space="preserve">Graficar los datos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(ggplot2)</w:t>
      </w:r>
      <w:r>
        <w:br/>
      </w:r>
      <w:r>
        <w:br/>
      </w:r>
      <w:r>
        <w:rPr>
          <w:rStyle w:val="CommentTok"/>
        </w:rPr>
        <w:t xml:space="preserve"># 1. Crear un dataframe con los datos originales</w:t>
      </w:r>
      <w:r>
        <w:br/>
      </w:r>
      <w:r>
        <w:rPr>
          <w:rStyle w:val="NormalTok"/>
        </w:rPr>
        <w:t xml:space="preserve">df_original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Tiempo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Ventas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(serie_de_tiempo_ventas),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Tipo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"Datos Originales"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3. Crear un dataframe con el pronóstico futuro</w:t>
      </w:r>
      <w:r>
        <w:br/>
      </w:r>
      <w:r>
        <w:rPr>
          <w:rStyle w:val="NormalTok"/>
        </w:rPr>
        <w:t xml:space="preserve">df_futuro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Tiempo =</w:t>
      </w:r>
      <w:r>
        <w:rPr>
          <w:rStyle w:val="NormalTok"/>
        </w:rPr>
        <w:t xml:space="preserve"> tiempo_futuro, </w:t>
      </w:r>
      <w:r>
        <w:rPr>
          <w:rStyle w:val="CommentTok"/>
        </w:rPr>
        <w:t xml:space="preserve"># El tiempo futuro (4 puntos)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Ventas =</w:t>
      </w:r>
      <w:r>
        <w:rPr>
          <w:rStyle w:val="NormalTok"/>
        </w:rPr>
        <w:t xml:space="preserve"> pronostico_final,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Tipo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"Pronóstico Cuadrático (Futuro)"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4. Combinar todo</w:t>
      </w:r>
      <w:r>
        <w:br/>
      </w:r>
      <w:r>
        <w:rPr>
          <w:rStyle w:val="NormalTok"/>
        </w:rPr>
        <w:t xml:space="preserve">df_total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(df_original, df_futuro)</w:t>
      </w:r>
      <w:r>
        <w:br/>
      </w:r>
      <w:r>
        <w:br/>
      </w:r>
      <w:r>
        <w:br/>
      </w:r>
      <w:r>
        <w:rPr>
          <w:rStyle w:val="CommentTok"/>
        </w:rPr>
        <w:t xml:space="preserve"># --- C. Graficar ---</w:t>
      </w:r>
      <w:r>
        <w:br/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(df_total,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Tiempo,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Ventas,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Tipo))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Tipo),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shape =</w:t>
      </w:r>
      <w:r>
        <w:rPr>
          <w:rStyle w:val="NormalTok"/>
        </w:rPr>
        <w:t xml:space="preserve"> Tipo),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2.5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scale_x_continuous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breaks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Mostrar cada trimestre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"Pronóstico de Ventas con Modelo Cuadrático Multiplicativo"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subtitle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"Datos Originales vs. Ajuste del Modelo y Pronóstico a 1 Año"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"Trimestre (Tiempo)"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"Ventas"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scale_color_manual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"Datos Originales"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"Ajuste Cuadrático (Previo)"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"blue"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"Pronóstico Cuadrático (Futuro)"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"red"</w:t>
      </w:r>
      <w:r>
        <w:br/>
      </w:r>
      <w:r>
        <w:rPr>
          <w:rStyle w:val="NormalTok"/>
        </w:rPr>
        <w:t xml:space="preserve">  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scale_linetype_manual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"Datos Originales"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"solid"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"Ajuste Cuadrático (Previo)"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"dashed"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"Pronóstico Cuadrático (Futuro)"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"dotted"</w:t>
      </w:r>
      <w:r>
        <w:br/>
      </w:r>
      <w:r>
        <w:rPr>
          <w:rStyle w:val="NormalTok"/>
        </w:rPr>
        <w:t xml:space="preserve">  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"bottom"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53" name="Picture"/>
            <a:graphic>
              <a:graphicData uri="http://schemas.openxmlformats.org/drawingml/2006/picture">
                <pic:pic>
                  <pic:nvPicPr>
                    <pic:cNvPr descr="main_files/figure-docx/unnamed-chunk-12-1.png" id="54" name="Picture"/>
                    <pic:cNvPicPr>
                      <a:picLocks noChangeArrowheads="1"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5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52" Target="media/rId52.png" /><Relationship Type="http://schemas.openxmlformats.org/officeDocument/2006/relationships/image" Id="rId21" Target="media/rId21.png" /><Relationship Type="http://schemas.openxmlformats.org/officeDocument/2006/relationships/image" Id="rId24" Target="media/rId24.png" /><Relationship Type="http://schemas.openxmlformats.org/officeDocument/2006/relationships/image" Id="rId28" Target="media/rId28.png" /><Relationship Type="http://schemas.openxmlformats.org/officeDocument/2006/relationships/image" Id="rId31" Target="media/rId31.png" /><Relationship Type="http://schemas.openxmlformats.org/officeDocument/2006/relationships/image" Id="rId37" Target="media/rId37.png" /><Relationship Type="http://schemas.openxmlformats.org/officeDocument/2006/relationships/image" Id="rId41" Target="media/rId41.png" /><Relationship Type="http://schemas.openxmlformats.org/officeDocument/2006/relationships/image" Id="rId44" Target="media/rId44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A6-Series de tiempo</dc:title>
  <dc:creator>Esteban Sierra</dc:creator>
  <cp:keywords/>
  <dcterms:created xsi:type="dcterms:W3CDTF">2025-11-11T22:21:33Z</dcterms:created>
  <dcterms:modified xsi:type="dcterms:W3CDTF">2025-11-11T22:21:33Z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2025-11-11</vt:lpwstr>
  </property>
  <property fmtid="{D5CDD505-2E9C-101B-9397-08002B2CF9AE}" pid="3" name="output">
    <vt:lpwstr/>
  </property>
</Properties>
</file>