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D20A3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搭建一个父项目</w:t>
      </w:r>
    </w:p>
    <w:p w14:paraId="7CC90C53"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创建一个boot父项目来作为子项目的容器</w:t>
      </w:r>
    </w:p>
    <w:p w14:paraId="53CEE5F1">
      <w:pPr>
        <w:numPr>
          <w:ilvl w:val="1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选择Maven、boot版本</w:t>
      </w:r>
    </w:p>
    <w:p w14:paraId="6C5ABEBE">
      <w:pPr>
        <w:numPr>
          <w:ilvl w:val="1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创建后删除多余的src目录等不需要的文件</w:t>
      </w:r>
    </w:p>
    <w:p w14:paraId="7ED8B63F"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在pom文件里配置cloud，要注意的是boot的版本和cloud版本的搭配，版本对应不上将无法启动。（版本对应地址：https://start.spring.io/actuator/info）</w:t>
      </w:r>
    </w:p>
    <w:p w14:paraId="65CFD170"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p w14:paraId="66DAC96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创建eureka子项目</w:t>
      </w:r>
    </w:p>
    <w:p w14:paraId="34BE311E"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pom文件里引用父项目。这样就能共用父项目里的pom依赖。</w:t>
      </w:r>
    </w:p>
    <w:p w14:paraId="34AE5675"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添加eureka依赖，注意这里如果不确定版本，就别指定版本，否则启动不了。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D9150B"/>
    <w:multiLevelType w:val="multilevel"/>
    <w:tmpl w:val="A5D9150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F0CD057"/>
    <w:multiLevelType w:val="singleLevel"/>
    <w:tmpl w:val="3F0CD05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4NTBlZDA5NDU1ZjU1MTcxZDg4YTA2YzJkNDI4MzMifQ=="/>
  </w:docVars>
  <w:rsids>
    <w:rsidRoot w:val="00000000"/>
    <w:rsid w:val="3B1459A6"/>
    <w:rsid w:val="52DA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2024-08-30T05:52:12Z</dcterms:created>
  <dc:creator>Panta·猫</dc:creator>
  <cp:lastModifiedBy>Ghost青鸟</cp:lastModifiedBy>
  <dcterms:modified xsi:type="dcterms:W3CDTF">2024-08-30T06:00:18Z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7DDF304596A84443A67E0310D8650619_12</vt:lpwstr>
  </property>
</Properties>
</file>