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Savonne.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color w:val="000000"/>
          <w:rtl w:val="0"/>
        </w:rPr>
        <w:t xml:space="preserve">, inventeur des rustiques figulines du roy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royne mere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Servius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Magius,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Pollux,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Seneca.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