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color w:val="000000"/>
          <w:rtl w:val="0"/>
        </w:rPr>
        <w:t xml:space="preserve">&lt;page&gt;001r&lt;/page&gt;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color w:val="000000"/>
          <w:rtl w:val="0"/>
        </w:rPr>
        <w:t xml:space="preserve">&lt;image&gt;http://gallica.bnf.fr/ark:/12148/btv1b10500001g/f7.image&lt;/image&gt;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color w:val="000000"/>
          <w:rtl w:val="0"/>
        </w:rPr>
        <w:t xml:space="preserve">&lt;id&gt;p001r_1&lt;/id&gt;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color w:val="000000"/>
          <w:rtl w:val="0"/>
        </w:rPr>
        <w:t xml:space="preserve">Master Nicolas </w:t>
      </w:r>
      <w:commentRangeStart w:id="0"/>
      <w:commentRangeStart w:id="1"/>
      <w:r w:rsidDel="00000000" w:rsidR="00000000" w:rsidRPr="00000000">
        <w:rPr>
          <w:color w:val="000000"/>
          <w:rtl w:val="0"/>
        </w:rPr>
        <w:t xml:space="preserve">Coste</w:t>
      </w:r>
      <w:commentRangeEnd w:id="0"/>
      <w:r w:rsidDel="00000000" w:rsidR="00000000" w:rsidRPr="00000000">
        <w:commentReference w:id="0"/>
      </w:r>
      <w:commentRangeEnd w:id="1"/>
      <w:r w:rsidDel="00000000" w:rsidR="00000000" w:rsidRPr="00000000">
        <w:commentReference w:id="1"/>
      </w:r>
      <w:r w:rsidDel="00000000" w:rsidR="00000000" w:rsidRPr="00000000">
        <w:rPr>
          <w:color w:val="000000"/>
          <w:rtl w:val="0"/>
        </w:rPr>
        <w:t xml:space="preserve">, in the &lt;pl&gt;&lt;fr&gt;Rue de la </w:t>
      </w:r>
      <w:commentRangeStart w:id="2"/>
      <w:r w:rsidDel="00000000" w:rsidR="00000000" w:rsidRPr="00000000">
        <w:rPr>
          <w:color w:val="000000"/>
          <w:rtl w:val="0"/>
        </w:rPr>
        <w:t xml:space="preserve">Heaumerie</w:t>
      </w:r>
      <w:commentRangeEnd w:id="2"/>
      <w:r w:rsidDel="00000000" w:rsidR="00000000" w:rsidRPr="00000000">
        <w:commentReference w:id="2"/>
      </w:r>
      <w:r w:rsidDel="00000000" w:rsidR="00000000" w:rsidRPr="00000000">
        <w:rPr>
          <w:color w:val="000000"/>
          <w:rtl w:val="0"/>
        </w:rPr>
        <w:t xml:space="preserve">&lt;/fr&gt;, at the sign of St Claude&lt;/pl&gt;&lt;figure&gt;/&lt;/figure&gt;Mirrors&lt;lb/&gt;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Master Jehan </w:t>
      </w:r>
      <w:commentRangeStart w:id="3"/>
      <w:r w:rsidDel="00000000" w:rsidR="00000000" w:rsidRPr="00000000">
        <w:rPr>
          <w:color w:val="000000"/>
          <w:rtl w:val="0"/>
        </w:rPr>
        <w:t xml:space="preserve">Cousin</w:t>
      </w:r>
      <w:commentRangeEnd w:id="3"/>
      <w:r w:rsidDel="00000000" w:rsidR="00000000" w:rsidRPr="00000000">
        <w:commentReference w:id="3"/>
      </w:r>
      <w:r w:rsidDel="00000000" w:rsidR="00000000" w:rsidRPr="00000000">
        <w:rPr>
          <w:color w:val="000000"/>
          <w:rtl w:val="0"/>
        </w:rPr>
        <w:t xml:space="preserve">, who resides in the &lt;pl&gt;&lt;fr&gt;Faubourg St Germain&lt;/fr&gt;&lt;/pl&gt;, knows about the master&lt;lb/&gt;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Master Jehan Garnier, in the &lt;pl&gt;&lt;fr&gt;Rue des Escrivains&lt;/fr&gt;&lt;/pl&gt; by &lt;pl&gt;&lt;fr&gt;St Jacques de la Boucherie&lt;/fr&gt;&lt;/pl&gt;, &lt;pro&gt;currier&lt;/pro&gt;. Try &lt;m&gt;</w:t>
      </w:r>
      <w:commentRangeStart w:id="4"/>
      <w:r w:rsidDel="00000000" w:rsidR="00000000" w:rsidRPr="00000000">
        <w:rPr>
          <w:color w:val="000000"/>
          <w:rtl w:val="0"/>
        </w:rPr>
        <w:t xml:space="preserve">woad</w:t>
      </w:r>
      <w:commentRangeEnd w:id="4"/>
      <w:r w:rsidDel="00000000" w:rsidR="00000000" w:rsidRPr="00000000">
        <w:commentReference w:id="4"/>
      </w:r>
      <w:r w:rsidDel="00000000" w:rsidR="00000000" w:rsidRPr="00000000">
        <w:rPr>
          <w:color w:val="000000"/>
          <w:rtl w:val="0"/>
        </w:rPr>
        <w:t xml:space="preserve"> flowers&lt;/m&gt;&lt;/ab&gt;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color w:val="000000"/>
          <w:rtl w:val="0"/>
        </w:rPr>
        <w:t xml:space="preserve">&lt;id&gt;p001r_2&lt;/id&gt;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 &lt;pro&gt;harvester&lt;/pro&gt; that leaves some ears is not </w:t>
      </w:r>
      <w:commentRangeStart w:id="5"/>
      <w:r w:rsidDel="00000000" w:rsidR="00000000" w:rsidRPr="00000000">
        <w:rPr>
          <w:color w:val="000000"/>
          <w:rtl w:val="0"/>
        </w:rPr>
        <w:t xml:space="preserve">blamed</w:t>
      </w:r>
      <w:commentRangeEnd w:id="5"/>
      <w:r w:rsidDel="00000000" w:rsidR="00000000" w:rsidRPr="00000000">
        <w:commentReference w:id="5"/>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&lt;la&gt;Sacra Eleusinae </w:t>
      </w:r>
      <w:commentRangeStart w:id="6"/>
      <w:r w:rsidDel="00000000" w:rsidR="00000000" w:rsidRPr="00000000">
        <w:rPr>
          <w:color w:val="000000"/>
          <w:rtl w:val="0"/>
        </w:rPr>
        <w:t xml:space="preserve">deae</w:t>
      </w:r>
      <w:commentRangeEnd w:id="6"/>
      <w:r w:rsidDel="00000000" w:rsidR="00000000" w:rsidRPr="00000000">
        <w:commentReference w:id="6"/>
      </w:r>
      <w:r w:rsidDel="00000000" w:rsidR="00000000" w:rsidRPr="00000000">
        <w:rPr>
          <w:color w:val="000000"/>
          <w:rtl w:val="0"/>
        </w:rPr>
        <w:t xml:space="preserve"> propalare </w:t>
      </w:r>
      <w:commentRangeStart w:id="7"/>
      <w:r w:rsidDel="00000000" w:rsidR="00000000" w:rsidRPr="00000000">
        <w:rPr>
          <w:color w:val="000000"/>
          <w:rtl w:val="0"/>
        </w:rPr>
        <w:t xml:space="preserve">nefas</w:t>
      </w:r>
      <w:commentRangeEnd w:id="7"/>
      <w:r w:rsidDel="00000000" w:rsidR="00000000" w:rsidRPr="00000000">
        <w:commentReference w:id="7"/>
      </w:r>
      <w:r w:rsidDel="00000000" w:rsidR="00000000" w:rsidRPr="00000000">
        <w:rPr>
          <w:color w:val="000000"/>
          <w:rtl w:val="0"/>
        </w:rPr>
        <w:t xml:space="preserve">.&lt;/la&gt;&lt;lb/&gt;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Trumpets, see the book of </w:t>
      </w:r>
      <w:commentRangeStart w:id="8"/>
      <w:r w:rsidDel="00000000" w:rsidR="00000000" w:rsidRPr="00000000">
        <w:rPr>
          <w:color w:val="000000"/>
          <w:rtl w:val="0"/>
        </w:rPr>
        <w:t xml:space="preserve">funerals</w:t>
      </w:r>
      <w:commentRangeEnd w:id="8"/>
      <w:r w:rsidDel="00000000" w:rsidR="00000000" w:rsidRPr="00000000">
        <w:commentReference w:id="8"/>
      </w: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color w:val="000000"/>
          <w:rtl w:val="0"/>
        </w:rPr>
        <w:t xml:space="preserve">&lt;id&gt;p001r_3&lt;/id&gt;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color w:val="000000"/>
          <w:rtl w:val="0"/>
        </w:rPr>
        <w:t xml:space="preserve">&lt;la/&gt;&lt;ab&gt;</w:t>
      </w:r>
      <w:commentRangeStart w:id="9"/>
      <w:r w:rsidDel="00000000" w:rsidR="00000000" w:rsidRPr="00000000">
        <w:rPr>
          <w:color w:val="000000"/>
          <w:rtl w:val="0"/>
        </w:rPr>
        <w:t xml:space="preserve">Vvolfangus Lazius</w:t>
      </w:r>
      <w:commentRangeEnd w:id="9"/>
      <w:r w:rsidDel="00000000" w:rsidR="00000000" w:rsidRPr="00000000">
        <w:commentReference w:id="9"/>
      </w:r>
      <w:commentRangeStart w:id="10"/>
      <w:commentRangeStart w:id="11"/>
      <w:r w:rsidDel="00000000" w:rsidR="00000000" w:rsidRPr="00000000">
        <w:rPr>
          <w:color w:val="000000"/>
          <w:rtl w:val="0"/>
        </w:rPr>
        <w:t xml:space="preserve">&lt;lb/&gt;</w:t>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commentRangeStart w:id="12"/>
      <w:commentRangeStart w:id="13"/>
      <w:r w:rsidDel="00000000" w:rsidR="00000000" w:rsidRPr="00000000">
        <w:rPr>
          <w:color w:val="000000"/>
          <w:rtl w:val="0"/>
        </w:rPr>
        <w:t xml:space="preserve">Petrus Appianus mathematicus</w:t>
      </w:r>
      <w:commentRangeEnd w:id="12"/>
      <w:r w:rsidDel="00000000" w:rsidR="00000000" w:rsidRPr="00000000">
        <w:commentReference w:id="12"/>
      </w:r>
      <w:commentRangeEnd w:id="13"/>
      <w:r w:rsidDel="00000000" w:rsidR="00000000" w:rsidRPr="00000000">
        <w:commentReference w:id="13"/>
      </w:r>
      <w:r w:rsidDel="00000000" w:rsidR="00000000" w:rsidRPr="00000000">
        <w:rPr>
          <w:color w:val="000000"/>
          <w:rtl w:val="0"/>
        </w:rPr>
        <w:t xml:space="preserve"> Ingolstadiensis, </w:t>
      </w:r>
      <w:commentRangeStart w:id="14"/>
      <w:commentRangeStart w:id="15"/>
      <w:r w:rsidDel="00000000" w:rsidR="00000000" w:rsidRPr="00000000">
        <w:rPr>
          <w:color w:val="000000"/>
          <w:rtl w:val="0"/>
        </w:rPr>
        <w:t xml:space="preserve">Comment. &lt;pl&gt;urb. rom</w:t>
      </w:r>
      <w:commentRangeEnd w:id="14"/>
      <w:r w:rsidDel="00000000" w:rsidR="00000000" w:rsidRPr="00000000">
        <w:commentReference w:id="14"/>
      </w:r>
      <w:commentRangeEnd w:id="15"/>
      <w:r w:rsidDel="00000000" w:rsidR="00000000" w:rsidRPr="00000000">
        <w:commentReference w:id="15"/>
      </w:r>
      <w:r w:rsidDel="00000000" w:rsidR="00000000" w:rsidRPr="00000000">
        <w:rPr>
          <w:color w:val="000000"/>
          <w:rtl w:val="0"/>
        </w:rPr>
        <w:t xml:space="preserve">.&lt;/pl&gt;&lt;/ab&gt;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&lt;la/&gt;&lt;ab&gt;</w:t>
      </w:r>
      <w:r w:rsidDel="00000000" w:rsidR="00000000" w:rsidRPr="00000000">
        <w:rPr>
          <w:color w:val="000000"/>
          <w:rtl w:val="0"/>
        </w:rPr>
        <w:t xml:space="preserve">Hieronimo </w:t>
      </w:r>
      <w:commentRangeStart w:id="16"/>
      <w:r w:rsidDel="00000000" w:rsidR="00000000" w:rsidRPr="00000000">
        <w:rPr>
          <w:color w:val="000000"/>
          <w:rtl w:val="0"/>
        </w:rPr>
        <w:t xml:space="preserve">Ruscelli</w:t>
      </w:r>
      <w:commentRangeEnd w:id="16"/>
      <w:r w:rsidDel="00000000" w:rsidR="00000000" w:rsidRPr="00000000">
        <w:commentReference w:id="16"/>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17"/>
      <w:commentRangeStart w:id="18"/>
      <w:r w:rsidDel="00000000" w:rsidR="00000000" w:rsidRPr="00000000">
        <w:rPr>
          <w:color w:val="000000"/>
          <w:rtl w:val="0"/>
        </w:rPr>
        <w:t xml:space="preserve">Hermolaus Barbarus</w:t>
      </w:r>
      <w:commentRangeEnd w:id="17"/>
      <w:r w:rsidDel="00000000" w:rsidR="00000000" w:rsidRPr="00000000">
        <w:commentReference w:id="17"/>
      </w:r>
      <w:commentRangeEnd w:id="18"/>
      <w:r w:rsidDel="00000000" w:rsidR="00000000" w:rsidRPr="00000000">
        <w:commentReference w:id="18"/>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Angelius Bargaeus</w:t>
      </w:r>
      <w:r w:rsidDel="00000000" w:rsidR="00000000" w:rsidRPr="00000000">
        <w:rPr>
          <w:color w:val="000000"/>
          <w:rtl w:val="0"/>
        </w:rPr>
        <w:t xml:space="preserve">, De &lt;al&gt;aucupio&lt;/al&gt; et &lt;al&gt;</w:t>
      </w:r>
      <w:commentRangeStart w:id="19"/>
      <w:commentRangeStart w:id="20"/>
      <w:r w:rsidDel="00000000" w:rsidR="00000000" w:rsidRPr="00000000">
        <w:rPr>
          <w:color w:val="000000"/>
          <w:rtl w:val="0"/>
        </w:rPr>
        <w:t xml:space="preserve">venatione</w:t>
      </w:r>
      <w:commentRangeEnd w:id="19"/>
      <w:r w:rsidDel="00000000" w:rsidR="00000000" w:rsidRPr="00000000">
        <w:commentReference w:id="19"/>
      </w:r>
      <w:commentRangeEnd w:id="20"/>
      <w:r w:rsidDel="00000000" w:rsidR="00000000" w:rsidRPr="00000000">
        <w:commentReference w:id="20"/>
      </w:r>
      <w:r w:rsidDel="00000000" w:rsidR="00000000" w:rsidRPr="00000000">
        <w:rPr>
          <w:color w:val="000000"/>
          <w:rtl w:val="0"/>
        </w:rPr>
        <w:t xml:space="preserve">&lt;/al&gt;&lt;lb/&gt;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Nicolaus </w:t>
      </w:r>
      <w:commentRangeStart w:id="21"/>
      <w:r w:rsidDel="00000000" w:rsidR="00000000" w:rsidRPr="00000000">
        <w:rPr>
          <w:color w:val="000000"/>
          <w:rtl w:val="0"/>
        </w:rPr>
        <w:t xml:space="preserve">Damascenus</w:t>
      </w:r>
      <w:commentRangeEnd w:id="21"/>
      <w:r w:rsidDel="00000000" w:rsidR="00000000" w:rsidRPr="00000000">
        <w:commentReference w:id="21"/>
      </w: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&lt;la/&gt;&lt;ab&gt;</w:t>
      </w:r>
      <w:commentRangeStart w:id="22"/>
      <w:r w:rsidDel="00000000" w:rsidR="00000000" w:rsidRPr="00000000">
        <w:rPr>
          <w:color w:val="000000"/>
          <w:rtl w:val="0"/>
        </w:rPr>
        <w:t xml:space="preserve">Caes&lt;exp&gt;ariensis&lt;/exp&gt;</w:t>
      </w:r>
      <w:commentRangeEnd w:id="22"/>
      <w:r w:rsidDel="00000000" w:rsidR="00000000" w:rsidRPr="00000000">
        <w:commentReference w:id="22"/>
      </w:r>
      <w:r w:rsidDel="00000000" w:rsidR="00000000" w:rsidRPr="00000000">
        <w:rPr>
          <w:color w:val="000000"/>
          <w:rtl w:val="0"/>
        </w:rPr>
        <w:t xml:space="preserve">, De rebus </w:t>
      </w:r>
      <w:commentRangeStart w:id="23"/>
      <w:r w:rsidDel="00000000" w:rsidR="00000000" w:rsidRPr="00000000">
        <w:rPr>
          <w:color w:val="000000"/>
          <w:rtl w:val="0"/>
        </w:rPr>
        <w:t xml:space="preserve">Persarum</w:t>
      </w:r>
      <w:commentRangeEnd w:id="23"/>
      <w:r w:rsidDel="00000000" w:rsidR="00000000" w:rsidRPr="00000000">
        <w:commentReference w:id="23"/>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24"/>
      <w:commentRangeStart w:id="25"/>
      <w:commentRangeStart w:id="26"/>
      <w:r w:rsidDel="00000000" w:rsidR="00000000" w:rsidRPr="00000000">
        <w:rPr>
          <w:color w:val="000000"/>
          <w:rtl w:val="0"/>
        </w:rPr>
        <w:t xml:space="preserve">Isidorus</w:t>
      </w:r>
      <w:commentRangeEnd w:id="24"/>
      <w:r w:rsidDel="00000000" w:rsidR="00000000" w:rsidRPr="00000000">
        <w:commentReference w:id="24"/>
      </w:r>
      <w:commentRangeEnd w:id="25"/>
      <w:r w:rsidDel="00000000" w:rsidR="00000000" w:rsidRPr="00000000">
        <w:commentReference w:id="25"/>
      </w:r>
      <w:commentRangeEnd w:id="26"/>
      <w:r w:rsidDel="00000000" w:rsidR="00000000" w:rsidRPr="00000000">
        <w:commentReference w:id="26"/>
      </w: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&lt;la/&gt;&lt;ab&gt;</w:t>
      </w:r>
      <w:commentRangeStart w:id="27"/>
      <w:r w:rsidDel="00000000" w:rsidR="00000000" w:rsidRPr="00000000">
        <w:rPr>
          <w:color w:val="000000"/>
          <w:rtl w:val="0"/>
        </w:rPr>
        <w:t xml:space="preserve">Orosius</w:t>
      </w:r>
      <w:commentRangeEnd w:id="27"/>
      <w:r w:rsidDel="00000000" w:rsidR="00000000" w:rsidRPr="00000000">
        <w:commentReference w:id="27"/>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Eupolemus, historicus gentilis qui de rebus Davidis &amp;amp; Salomonis </w:t>
      </w:r>
      <w:commentRangeStart w:id="28"/>
      <w:r w:rsidDel="00000000" w:rsidR="00000000" w:rsidRPr="00000000">
        <w:rPr>
          <w:color w:val="000000"/>
          <w:rtl w:val="0"/>
        </w:rPr>
        <w:t xml:space="preserve">scripsit</w:t>
      </w:r>
      <w:commentRangeEnd w:id="28"/>
      <w:r w:rsidDel="00000000" w:rsidR="00000000" w:rsidRPr="00000000">
        <w:commentReference w:id="28"/>
      </w: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&lt;ab&gt;&lt;figure&gt;-&lt;/figure&gt;&lt;fr&gt;</w:t>
      </w:r>
      <w:commentRangeStart w:id="29"/>
      <w:r w:rsidDel="00000000" w:rsidR="00000000" w:rsidRPr="00000000">
        <w:rPr>
          <w:color w:val="000000"/>
          <w:rtl w:val="0"/>
        </w:rPr>
        <w:t xml:space="preserve">Cathalogue</w:t>
      </w:r>
      <w:commentRangeEnd w:id="29"/>
      <w:r w:rsidDel="00000000" w:rsidR="00000000" w:rsidRPr="00000000">
        <w:commentReference w:id="29"/>
      </w:r>
      <w:r w:rsidDel="00000000" w:rsidR="00000000" w:rsidRPr="00000000">
        <w:rPr>
          <w:color w:val="000000"/>
          <w:rtl w:val="0"/>
        </w:rPr>
        <w:t xml:space="preserve"> des </w:t>
      </w:r>
      <w:commentRangeStart w:id="30"/>
      <w:r w:rsidDel="00000000" w:rsidR="00000000" w:rsidRPr="00000000">
        <w:rPr>
          <w:color w:val="000000"/>
          <w:rtl w:val="0"/>
        </w:rPr>
        <w:t xml:space="preserve">villes</w:t>
      </w:r>
      <w:commentRangeEnd w:id="30"/>
      <w:r w:rsidDel="00000000" w:rsidR="00000000" w:rsidRPr="00000000">
        <w:commentReference w:id="30"/>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Calendrier des &lt;pro&gt;</w:t>
      </w:r>
      <w:commentRangeStart w:id="31"/>
      <w:r w:rsidDel="00000000" w:rsidR="00000000" w:rsidRPr="00000000">
        <w:rPr>
          <w:color w:val="000000"/>
          <w:rtl w:val="0"/>
        </w:rPr>
        <w:t xml:space="preserve">bergiers</w:t>
      </w:r>
      <w:commentRangeEnd w:id="31"/>
      <w:r w:rsidDel="00000000" w:rsidR="00000000" w:rsidRPr="00000000">
        <w:commentReference w:id="31"/>
      </w:r>
      <w:r w:rsidDel="00000000" w:rsidR="00000000" w:rsidRPr="00000000">
        <w:rPr>
          <w:color w:val="000000"/>
          <w:rtl w:val="0"/>
        </w:rPr>
        <w:t xml:space="preserve">&lt;/pro&gt;&lt;lb/&gt;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Grammaire &lt;pl&gt;</w:t>
      </w:r>
      <w:commentRangeStart w:id="32"/>
      <w:r w:rsidDel="00000000" w:rsidR="00000000" w:rsidRPr="00000000">
        <w:rPr>
          <w:color w:val="000000"/>
          <w:rtl w:val="0"/>
        </w:rPr>
        <w:t xml:space="preserve">italie&lt;/pl&gt;ne</w:t>
      </w:r>
      <w:commentRangeEnd w:id="32"/>
      <w:r w:rsidDel="00000000" w:rsidR="00000000" w:rsidRPr="00000000">
        <w:commentReference w:id="32"/>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Arithmetique de </w:t>
      </w:r>
      <w:commentRangeStart w:id="33"/>
      <w:r w:rsidDel="00000000" w:rsidR="00000000" w:rsidRPr="00000000">
        <w:rPr>
          <w:color w:val="000000"/>
          <w:rtl w:val="0"/>
        </w:rPr>
        <w:t xml:space="preserve">Savonne</w:t>
      </w:r>
      <w:commentRangeEnd w:id="33"/>
      <w:r w:rsidDel="00000000" w:rsidR="00000000" w:rsidRPr="00000000">
        <w:commentReference w:id="33"/>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Instruction pour le faict des </w:t>
      </w:r>
      <w:commentRangeStart w:id="34"/>
      <w:r w:rsidDel="00000000" w:rsidR="00000000" w:rsidRPr="00000000">
        <w:rPr>
          <w:color w:val="000000"/>
          <w:rtl w:val="0"/>
        </w:rPr>
        <w:t xml:space="preserve">finances</w:t>
      </w:r>
      <w:commentRangeEnd w:id="34"/>
      <w:r w:rsidDel="00000000" w:rsidR="00000000" w:rsidRPr="00000000">
        <w:commentReference w:id="34"/>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Questions </w:t>
      </w:r>
      <w:commentRangeStart w:id="35"/>
      <w:r w:rsidDel="00000000" w:rsidR="00000000" w:rsidRPr="00000000">
        <w:rPr>
          <w:color w:val="000000"/>
          <w:rtl w:val="0"/>
        </w:rPr>
        <w:t xml:space="preserve">aenigmatiques</w:t>
      </w:r>
      <w:commentRangeEnd w:id="35"/>
      <w:r w:rsidDel="00000000" w:rsidR="00000000" w:rsidRPr="00000000">
        <w:commentReference w:id="35"/>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Des praeceptes </w:t>
      </w:r>
      <w:commentRangeStart w:id="36"/>
      <w:r w:rsidDel="00000000" w:rsidR="00000000" w:rsidRPr="00000000">
        <w:rPr>
          <w:color w:val="000000"/>
          <w:rtl w:val="0"/>
        </w:rPr>
        <w:t xml:space="preserve">d'agriculture</w:t>
      </w:r>
      <w:commentRangeEnd w:id="36"/>
      <w:r w:rsidDel="00000000" w:rsidR="00000000" w:rsidRPr="00000000">
        <w:commentReference w:id="36"/>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&lt;figure&gt;+&lt;/figure&gt;</w:t>
      </w:r>
      <w:commentRangeStart w:id="37"/>
      <w:r w:rsidDel="00000000" w:rsidR="00000000" w:rsidRPr="00000000">
        <w:rPr>
          <w:color w:val="000000"/>
          <w:rtl w:val="0"/>
        </w:rPr>
        <w:t xml:space="preserve">Le</w:t>
      </w:r>
      <w:commentRangeEnd w:id="37"/>
      <w:r w:rsidDel="00000000" w:rsidR="00000000" w:rsidRPr="00000000">
        <w:commentReference w:id="37"/>
      </w:r>
      <w:r w:rsidDel="00000000" w:rsidR="00000000" w:rsidRPr="00000000">
        <w:rPr>
          <w:color w:val="000000"/>
          <w:rtl w:val="0"/>
        </w:rPr>
        <w:t xml:space="preserve"> secret des finances à &lt;pl&gt;</w:t>
      </w:r>
      <w:commentRangeStart w:id="38"/>
      <w:r w:rsidDel="00000000" w:rsidR="00000000" w:rsidRPr="00000000">
        <w:rPr>
          <w:color w:val="000000"/>
          <w:rtl w:val="0"/>
        </w:rPr>
        <w:t xml:space="preserve">Lyon</w:t>
      </w:r>
      <w:commentRangeEnd w:id="38"/>
      <w:r w:rsidDel="00000000" w:rsidR="00000000" w:rsidRPr="00000000">
        <w:commentReference w:id="38"/>
      </w:r>
      <w:r w:rsidDel="00000000" w:rsidR="00000000" w:rsidRPr="00000000">
        <w:rPr>
          <w:color w:val="000000"/>
          <w:rtl w:val="0"/>
        </w:rPr>
        <w:t xml:space="preserve">&lt;/pl&gt;&lt;/fr&gt;&lt;lb/&gt;</w: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39"/>
      <w:commentRangeStart w:id="40"/>
      <w:r w:rsidDel="00000000" w:rsidR="00000000" w:rsidRPr="00000000">
        <w:rPr>
          <w:color w:val="000000"/>
          <w:rtl w:val="0"/>
        </w:rPr>
        <w:t xml:space="preserve">Synesius</w:t>
      </w:r>
      <w:commentRangeEnd w:id="39"/>
      <w:r w:rsidDel="00000000" w:rsidR="00000000" w:rsidRPr="00000000">
        <w:commentReference w:id="39"/>
      </w:r>
      <w:commentRangeEnd w:id="40"/>
      <w:r w:rsidDel="00000000" w:rsidR="00000000" w:rsidRPr="00000000">
        <w:commentReference w:id="40"/>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Olaus </w:t>
      </w:r>
      <w:commentRangeStart w:id="41"/>
      <w:r w:rsidDel="00000000" w:rsidR="00000000" w:rsidRPr="00000000">
        <w:rPr>
          <w:color w:val="000000"/>
          <w:rtl w:val="0"/>
        </w:rPr>
        <w:t xml:space="preserve">Magnus</w:t>
      </w:r>
      <w:commentRangeEnd w:id="41"/>
      <w:r w:rsidDel="00000000" w:rsidR="00000000" w:rsidRPr="00000000">
        <w:commentReference w:id="41"/>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&lt;figure&gt;+&lt;/figure&gt;</w:t>
      </w:r>
      <w:commentRangeStart w:id="42"/>
      <w:commentRangeStart w:id="43"/>
      <w:r w:rsidDel="00000000" w:rsidR="00000000" w:rsidRPr="00000000">
        <w:rPr>
          <w:color w:val="000000"/>
          <w:rtl w:val="0"/>
        </w:rPr>
        <w:t xml:space="preserve">Master</w:t>
      </w:r>
      <w:commentRangeEnd w:id="43"/>
      <w:r w:rsidDel="00000000" w:rsidR="00000000" w:rsidRPr="00000000">
        <w:commentReference w:id="43"/>
      </w:r>
      <w:r w:rsidDel="00000000" w:rsidR="00000000" w:rsidRPr="00000000">
        <w:rPr>
          <w:color w:val="000000"/>
          <w:rtl w:val="0"/>
        </w:rPr>
        <w:t xml:space="preserve"> Bernard Palissy</w:t>
      </w:r>
      <w:commentRangeEnd w:id="42"/>
      <w:r w:rsidDel="00000000" w:rsidR="00000000" w:rsidRPr="00000000">
        <w:commentReference w:id="42"/>
      </w:r>
      <w:r w:rsidDel="00000000" w:rsidR="00000000" w:rsidRPr="00000000">
        <w:rPr>
          <w:color w:val="000000"/>
          <w:rtl w:val="0"/>
        </w:rPr>
        <w:t xml:space="preserve">, &lt;pro&gt;</w:t>
      </w:r>
      <w:commentRangeStart w:id="44"/>
      <w:r w:rsidDel="00000000" w:rsidR="00000000" w:rsidRPr="00000000">
        <w:rPr>
          <w:color w:val="000000"/>
          <w:rtl w:val="0"/>
        </w:rPr>
        <w:t xml:space="preserve">inventor&lt;/pro&gt; </w:t>
      </w:r>
      <w:commentRangeEnd w:id="44"/>
      <w:r w:rsidDel="00000000" w:rsidR="00000000" w:rsidRPr="00000000">
        <w:commentReference w:id="44"/>
      </w:r>
      <w:r w:rsidDel="00000000" w:rsidR="00000000" w:rsidRPr="00000000">
        <w:rPr>
          <w:color w:val="000000"/>
          <w:rtl w:val="0"/>
        </w:rPr>
        <w:t xml:space="preserve">of rustic figurines to the king and the queen mother.&lt;/ab&gt;</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color w:val="000000"/>
          <w:rtl w:val="0"/>
        </w:rPr>
        <w:t xml:space="preserve">&lt;id&gt;p001r_4&lt;/id&gt;</w:t>
      </w: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color w:val="000000"/>
          <w:rtl w:val="0"/>
        </w:rPr>
        <w:t xml:space="preserve">&lt;la/&gt;&lt;ab&gt;&lt;al&gt;</w:t>
      </w:r>
      <w:r w:rsidDel="00000000" w:rsidR="00000000" w:rsidRPr="00000000">
        <w:rPr>
          <w:color w:val="000000"/>
          <w:rtl w:val="0"/>
        </w:rPr>
        <w:t xml:space="preserve">Aquatilium animalium&lt;/al&gt; historiae, Hypolito Salviano </w:t>
      </w:r>
      <w:r w:rsidDel="00000000" w:rsidR="00000000" w:rsidRPr="00000000">
        <w:rPr>
          <w:color w:val="000000"/>
          <w:rtl w:val="0"/>
        </w:rPr>
        <w:t xml:space="preserve">Typhernate</w:t>
      </w:r>
      <w:r w:rsidDel="00000000" w:rsidR="00000000" w:rsidRPr="00000000">
        <w:rPr>
          <w:color w:val="000000"/>
          <w:rtl w:val="0"/>
        </w:rPr>
        <w:t xml:space="preserve"> authore, &lt;pl&gt;Romae&lt;/pl&gt; </w:t>
      </w:r>
      <w:commentRangeStart w:id="45"/>
      <w:r w:rsidDel="00000000" w:rsidR="00000000" w:rsidRPr="00000000">
        <w:rPr>
          <w:color w:val="000000"/>
          <w:rtl w:val="0"/>
        </w:rPr>
        <w:t xml:space="preserve">1554</w:t>
      </w:r>
      <w:commentRangeEnd w:id="45"/>
      <w:r w:rsidDel="00000000" w:rsidR="00000000" w:rsidRPr="00000000">
        <w:commentReference w:id="45"/>
      </w: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color w:val="000000"/>
          <w:rtl w:val="0"/>
        </w:rPr>
        <w:t xml:space="preserve">&lt;id&gt;p001r_5&lt;/id&gt;</w:t>
      </w: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color w:val="000000"/>
          <w:rtl w:val="0"/>
        </w:rPr>
        <w:t xml:space="preserve">&lt;fr/&gt;&lt;ab&gt;Les Annales de &lt;pl&gt;</w:t>
      </w:r>
      <w:commentRangeStart w:id="46"/>
      <w:r w:rsidDel="00000000" w:rsidR="00000000" w:rsidRPr="00000000">
        <w:rPr>
          <w:color w:val="000000"/>
          <w:rtl w:val="0"/>
        </w:rPr>
        <w:t xml:space="preserve">Normandie</w:t>
      </w:r>
      <w:commentRangeEnd w:id="46"/>
      <w:r w:rsidDel="00000000" w:rsidR="00000000" w:rsidRPr="00000000">
        <w:commentReference w:id="46"/>
      </w:r>
      <w:r w:rsidDel="00000000" w:rsidR="00000000" w:rsidRPr="00000000">
        <w:rPr>
          <w:color w:val="000000"/>
          <w:rtl w:val="0"/>
        </w:rPr>
        <w:t xml:space="preserve">&lt;/pl&gt;&lt;/ab&gt;</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&lt;la/&gt;&lt;ab&gt;Alexander </w:t>
      </w:r>
      <w:commentRangeStart w:id="47"/>
      <w:r w:rsidDel="00000000" w:rsidR="00000000" w:rsidRPr="00000000">
        <w:rPr>
          <w:color w:val="000000"/>
          <w:rtl w:val="0"/>
        </w:rPr>
        <w:t xml:space="preserve">Aphrodisaeus</w:t>
      </w:r>
      <w:commentRangeEnd w:id="47"/>
      <w:r w:rsidDel="00000000" w:rsidR="00000000" w:rsidRPr="00000000">
        <w:commentReference w:id="47"/>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Polydorus </w:t>
      </w:r>
      <w:commentRangeStart w:id="48"/>
      <w:r w:rsidDel="00000000" w:rsidR="00000000" w:rsidRPr="00000000">
        <w:rPr>
          <w:color w:val="000000"/>
          <w:rtl w:val="0"/>
        </w:rPr>
        <w:t xml:space="preserve">Vergilius</w:t>
      </w:r>
      <w:commentRangeEnd w:id="48"/>
      <w:r w:rsidDel="00000000" w:rsidR="00000000" w:rsidRPr="00000000">
        <w:commentReference w:id="48"/>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49"/>
      <w:r w:rsidDel="00000000" w:rsidR="00000000" w:rsidRPr="00000000">
        <w:rPr>
          <w:color w:val="000000"/>
          <w:rtl w:val="0"/>
        </w:rPr>
        <w:t xml:space="preserve">Appianus</w:t>
      </w:r>
      <w:commentRangeEnd w:id="49"/>
      <w:r w:rsidDel="00000000" w:rsidR="00000000" w:rsidRPr="00000000">
        <w:commentReference w:id="49"/>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50"/>
      <w:r w:rsidDel="00000000" w:rsidR="00000000" w:rsidRPr="00000000">
        <w:rPr>
          <w:color w:val="000000"/>
          <w:rtl w:val="0"/>
        </w:rPr>
        <w:t xml:space="preserve">Athenaeus</w:t>
      </w:r>
      <w:commentRangeEnd w:id="50"/>
      <w:r w:rsidDel="00000000" w:rsidR="00000000" w:rsidRPr="00000000">
        <w:commentReference w:id="50"/>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Pausanias&lt;lb/&gt;</w:t>
      </w: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51"/>
      <w:r w:rsidDel="00000000" w:rsidR="00000000" w:rsidRPr="00000000">
        <w:rPr>
          <w:color w:val="000000"/>
          <w:rtl w:val="0"/>
        </w:rPr>
        <w:t xml:space="preserve">Statius Thebaidos</w:t>
      </w:r>
      <w:commentRangeEnd w:id="51"/>
      <w:r w:rsidDel="00000000" w:rsidR="00000000" w:rsidRPr="00000000">
        <w:commentReference w:id="51"/>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Servius, In </w:t>
      </w:r>
      <w:commentRangeStart w:id="52"/>
      <w:r w:rsidDel="00000000" w:rsidR="00000000" w:rsidRPr="00000000">
        <w:rPr>
          <w:color w:val="000000"/>
          <w:rtl w:val="0"/>
        </w:rPr>
        <w:t xml:space="preserve">Aeneidem</w:t>
      </w:r>
      <w:commentRangeEnd w:id="52"/>
      <w:r w:rsidDel="00000000" w:rsidR="00000000" w:rsidRPr="00000000">
        <w:commentReference w:id="52"/>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53"/>
      <w:r w:rsidDel="00000000" w:rsidR="00000000" w:rsidRPr="00000000">
        <w:rPr>
          <w:color w:val="000000"/>
          <w:rtl w:val="0"/>
        </w:rPr>
        <w:t xml:space="preserve">Macrobius</w:t>
      </w:r>
      <w:commentRangeEnd w:id="53"/>
      <w:r w:rsidDel="00000000" w:rsidR="00000000" w:rsidRPr="00000000">
        <w:commentReference w:id="53"/>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Aulus Gellius&lt;lb/&gt;</w:t>
      </w: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Alexander ab Alexandria&lt;lb/&gt;</w:t>
      </w: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54"/>
      <w:r w:rsidDel="00000000" w:rsidR="00000000" w:rsidRPr="00000000">
        <w:rPr>
          <w:color w:val="000000"/>
          <w:rtl w:val="0"/>
        </w:rPr>
        <w:t xml:space="preserve">Festus</w:t>
      </w:r>
      <w:commentRangeEnd w:id="54"/>
      <w:r w:rsidDel="00000000" w:rsidR="00000000" w:rsidRPr="00000000">
        <w:commentReference w:id="54"/>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55"/>
      <w:commentRangeStart w:id="56"/>
      <w:r w:rsidDel="00000000" w:rsidR="00000000" w:rsidRPr="00000000">
        <w:rPr>
          <w:color w:val="000000"/>
          <w:rtl w:val="0"/>
        </w:rPr>
        <w:t xml:space="preserve">Nonius</w:t>
      </w:r>
      <w:commentRangeEnd w:id="55"/>
      <w:r w:rsidDel="00000000" w:rsidR="00000000" w:rsidRPr="00000000">
        <w:commentReference w:id="55"/>
      </w:r>
      <w:commentRangeEnd w:id="56"/>
      <w:r w:rsidDel="00000000" w:rsidR="00000000" w:rsidRPr="00000000">
        <w:commentReference w:id="56"/>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57"/>
      <w:commentRangeStart w:id="58"/>
      <w:r w:rsidDel="00000000" w:rsidR="00000000" w:rsidRPr="00000000">
        <w:rPr>
          <w:color w:val="000000"/>
          <w:rtl w:val="0"/>
        </w:rPr>
        <w:t xml:space="preserve">Magius, Miscellanea</w:t>
      </w:r>
      <w:commentRangeEnd w:id="57"/>
      <w:r w:rsidDel="00000000" w:rsidR="00000000" w:rsidRPr="00000000">
        <w:commentReference w:id="57"/>
      </w:r>
      <w:commentRangeEnd w:id="58"/>
      <w:r w:rsidDel="00000000" w:rsidR="00000000" w:rsidRPr="00000000">
        <w:commentReference w:id="58"/>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Pollux, </w:t>
      </w:r>
      <w:commentRangeStart w:id="59"/>
      <w:r w:rsidDel="00000000" w:rsidR="00000000" w:rsidRPr="00000000">
        <w:rPr>
          <w:color w:val="000000"/>
          <w:rtl w:val="0"/>
        </w:rPr>
        <w:t xml:space="preserve">Onomasticon</w:t>
      </w:r>
      <w:commentRangeEnd w:id="59"/>
      <w:r w:rsidDel="00000000" w:rsidR="00000000" w:rsidRPr="00000000">
        <w:commentReference w:id="59"/>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60"/>
      <w:r w:rsidDel="00000000" w:rsidR="00000000" w:rsidRPr="00000000">
        <w:rPr>
          <w:color w:val="000000"/>
          <w:rtl w:val="0"/>
        </w:rPr>
        <w:t xml:space="preserve">Hyginus</w:t>
      </w:r>
      <w:commentRangeEnd w:id="60"/>
      <w:r w:rsidDel="00000000" w:rsidR="00000000" w:rsidRPr="00000000">
        <w:commentReference w:id="60"/>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61"/>
      <w:commentRangeStart w:id="62"/>
      <w:r w:rsidDel="00000000" w:rsidR="00000000" w:rsidRPr="00000000">
        <w:rPr>
          <w:color w:val="000000"/>
          <w:rtl w:val="0"/>
        </w:rPr>
        <w:t xml:space="preserve">Berosus</w:t>
      </w:r>
      <w:commentRangeEnd w:id="61"/>
      <w:r w:rsidDel="00000000" w:rsidR="00000000" w:rsidRPr="00000000">
        <w:commentReference w:id="61"/>
      </w:r>
      <w:commentRangeEnd w:id="62"/>
      <w:r w:rsidDel="00000000" w:rsidR="00000000" w:rsidRPr="00000000">
        <w:commentReference w:id="62"/>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Suetonius&lt;lb/&gt;</w:t>
      </w: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Valerius Maximus&lt;lb/&gt;</w:t>
      </w: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Cornelius Tacitus&lt;lb/&gt;</w:t>
      </w: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Xenophon&lt;lb/&gt;</w:t>
      </w: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Seneca&lt;lb/&gt;</w:t>
      </w: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63"/>
      <w:r w:rsidDel="00000000" w:rsidR="00000000" w:rsidRPr="00000000">
        <w:rPr>
          <w:color w:val="000000"/>
          <w:rtl w:val="0"/>
        </w:rPr>
        <w:t xml:space="preserve">Dionisius Halicarnassensis</w:t>
      </w:r>
      <w:commentRangeEnd w:id="63"/>
      <w:r w:rsidDel="00000000" w:rsidR="00000000" w:rsidRPr="00000000">
        <w:commentReference w:id="63"/>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64"/>
      <w:r w:rsidDel="00000000" w:rsidR="00000000" w:rsidRPr="00000000">
        <w:rPr>
          <w:color w:val="000000"/>
          <w:rtl w:val="0"/>
        </w:rPr>
        <w:t xml:space="preserve">Sabellicus</w:t>
      </w:r>
      <w:commentRangeEnd w:id="64"/>
      <w:r w:rsidDel="00000000" w:rsidR="00000000" w:rsidRPr="00000000">
        <w:commentReference w:id="64"/>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&lt;add&gt;</w:t>
      </w:r>
      <w:r w:rsidDel="00000000" w:rsidR="00000000" w:rsidRPr="00000000">
        <w:rPr>
          <w:color w:val="000000"/>
          <w:rtl w:val="0"/>
        </w:rPr>
        <w:t xml:space="preserve">cum permultis&lt;lb/&gt;aliis &lt;/add&gt;J</w:t>
      </w:r>
      <w:commentRangeStart w:id="65"/>
      <w:commentRangeStart w:id="66"/>
      <w:r w:rsidDel="00000000" w:rsidR="00000000" w:rsidRPr="00000000">
        <w:rPr>
          <w:color w:val="000000"/>
          <w:rtl w:val="0"/>
        </w:rPr>
        <w:t xml:space="preserve">ulius Capitollinus</w:t>
      </w:r>
      <w:commentRangeEnd w:id="65"/>
      <w:r w:rsidDel="00000000" w:rsidR="00000000" w:rsidRPr="00000000">
        <w:commentReference w:id="65"/>
      </w:r>
      <w:commentRangeEnd w:id="66"/>
      <w:r w:rsidDel="00000000" w:rsidR="00000000" w:rsidRPr="00000000">
        <w:commentReference w:id="66"/>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67"/>
      <w:commentRangeStart w:id="68"/>
      <w:r w:rsidDel="00000000" w:rsidR="00000000" w:rsidRPr="00000000">
        <w:rPr>
          <w:color w:val="000000"/>
          <w:rtl w:val="0"/>
        </w:rPr>
        <w:t xml:space="preserve">Budaeus</w:t>
      </w:r>
      <w:commentRangeEnd w:id="67"/>
      <w:r w:rsidDel="00000000" w:rsidR="00000000" w:rsidRPr="00000000">
        <w:commentReference w:id="67"/>
      </w:r>
      <w:commentRangeEnd w:id="68"/>
      <w:r w:rsidDel="00000000" w:rsidR="00000000" w:rsidRPr="00000000">
        <w:commentReference w:id="68"/>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69"/>
      <w:r w:rsidDel="00000000" w:rsidR="00000000" w:rsidRPr="00000000">
        <w:rPr>
          <w:color w:val="000000"/>
          <w:rtl w:val="0"/>
        </w:rPr>
        <w:t xml:space="preserve">Spartianus</w:t>
      </w:r>
      <w:commentRangeEnd w:id="69"/>
      <w:r w:rsidDel="00000000" w:rsidR="00000000" w:rsidRPr="00000000">
        <w:commentReference w:id="69"/>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70"/>
      <w:r w:rsidDel="00000000" w:rsidR="00000000" w:rsidRPr="00000000">
        <w:rPr>
          <w:color w:val="000000"/>
          <w:rtl w:val="0"/>
        </w:rPr>
        <w:t xml:space="preserve">Blondus</w:t>
      </w:r>
      <w:commentRangeEnd w:id="70"/>
      <w:r w:rsidDel="00000000" w:rsidR="00000000" w:rsidRPr="00000000">
        <w:commentReference w:id="70"/>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71"/>
      <w:r w:rsidDel="00000000" w:rsidR="00000000" w:rsidRPr="00000000">
        <w:rPr>
          <w:color w:val="000000"/>
          <w:rtl w:val="0"/>
        </w:rPr>
        <w:t xml:space="preserve">Volaterranus</w:t>
      </w:r>
      <w:commentRangeEnd w:id="71"/>
      <w:r w:rsidDel="00000000" w:rsidR="00000000" w:rsidRPr="00000000">
        <w:commentReference w:id="71"/>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Herodotus&lt;lb/&gt;</w:t>
      </w: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72"/>
      <w:commentRangeStart w:id="73"/>
      <w:r w:rsidDel="00000000" w:rsidR="00000000" w:rsidRPr="00000000">
        <w:rPr>
          <w:color w:val="000000"/>
          <w:rtl w:val="0"/>
        </w:rPr>
        <w:t xml:space="preserve">Paulus Manutius</w:t>
      </w:r>
      <w:commentRangeEnd w:id="72"/>
      <w:r w:rsidDel="00000000" w:rsidR="00000000" w:rsidRPr="00000000">
        <w:commentReference w:id="72"/>
      </w:r>
      <w:commentRangeEnd w:id="73"/>
      <w:r w:rsidDel="00000000" w:rsidR="00000000" w:rsidRPr="00000000">
        <w:commentReference w:id="73"/>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Strabo&lt;lb/&gt;</w:t>
      </w: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J</w:t>
      </w:r>
      <w:commentRangeStart w:id="74"/>
      <w:commentRangeStart w:id="75"/>
      <w:r w:rsidDel="00000000" w:rsidR="00000000" w:rsidRPr="00000000">
        <w:rPr>
          <w:color w:val="000000"/>
          <w:rtl w:val="0"/>
        </w:rPr>
        <w:t xml:space="preserve">ulius Firmicus</w:t>
      </w:r>
      <w:commentRangeEnd w:id="74"/>
      <w:r w:rsidDel="00000000" w:rsidR="00000000" w:rsidRPr="00000000">
        <w:commentReference w:id="74"/>
      </w:r>
      <w:commentRangeEnd w:id="75"/>
      <w:r w:rsidDel="00000000" w:rsidR="00000000" w:rsidRPr="00000000">
        <w:commentReference w:id="75"/>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76"/>
      <w:r w:rsidDel="00000000" w:rsidR="00000000" w:rsidRPr="00000000">
        <w:rPr>
          <w:color w:val="000000"/>
          <w:rtl w:val="0"/>
        </w:rPr>
        <w:t xml:space="preserve">Quintus Curtius</w:t>
      </w:r>
      <w:commentRangeEnd w:id="76"/>
      <w:r w:rsidDel="00000000" w:rsidR="00000000" w:rsidRPr="00000000">
        <w:commentReference w:id="76"/>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77"/>
      <w:commentRangeStart w:id="78"/>
      <w:r w:rsidDel="00000000" w:rsidR="00000000" w:rsidRPr="00000000">
        <w:rPr>
          <w:color w:val="000000"/>
          <w:rtl w:val="0"/>
        </w:rPr>
        <w:t xml:space="preserve">Dio</w:t>
      </w:r>
      <w:commentRangeEnd w:id="77"/>
      <w:r w:rsidDel="00000000" w:rsidR="00000000" w:rsidRPr="00000000">
        <w:commentReference w:id="77"/>
      </w:r>
      <w:commentRangeEnd w:id="78"/>
      <w:r w:rsidDel="00000000" w:rsidR="00000000" w:rsidRPr="00000000">
        <w:commentReference w:id="78"/>
      </w:r>
      <w:r w:rsidDel="00000000" w:rsidR="00000000" w:rsidRPr="00000000">
        <w:rPr>
          <w:color w:val="000000"/>
          <w:rtl w:val="0"/>
        </w:rPr>
        <w:t xml:space="preserve">&lt;lb/&gt;</w:t>
      </w: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Cornelius Nepos&lt;lb/&gt;</w:t>
      </w: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Flavius </w:t>
      </w:r>
      <w:commentRangeStart w:id="79"/>
      <w:r w:rsidDel="00000000" w:rsidR="00000000" w:rsidRPr="00000000">
        <w:rPr>
          <w:color w:val="000000"/>
          <w:rtl w:val="0"/>
        </w:rPr>
        <w:t xml:space="preserve">Vopiscus</w:t>
      </w:r>
      <w:commentRangeEnd w:id="79"/>
      <w:r w:rsidDel="00000000" w:rsidR="00000000" w:rsidRPr="00000000">
        <w:commentReference w:id="79"/>
      </w: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&lt;fr/&gt;</w:t>
      </w:r>
      <w:r w:rsidDel="00000000" w:rsidR="00000000" w:rsidRPr="00000000">
        <w:rPr>
          <w:color w:val="000000"/>
          <w:rtl w:val="0"/>
        </w:rPr>
        <w:t xml:space="preserve">&lt;ab&gt;</w:t>
      </w:r>
      <w:commentRangeStart w:id="80"/>
      <w:commentRangeStart w:id="81"/>
      <w:r w:rsidDel="00000000" w:rsidR="00000000" w:rsidRPr="00000000">
        <w:rPr>
          <w:color w:val="000000"/>
          <w:rtl w:val="0"/>
        </w:rPr>
        <w:t xml:space="preserve">Monsieur</w:t>
      </w:r>
      <w:commentRangeEnd w:id="80"/>
      <w:r w:rsidDel="00000000" w:rsidR="00000000" w:rsidRPr="00000000">
        <w:commentReference w:id="80"/>
      </w:r>
      <w:commentRangeEnd w:id="81"/>
      <w:r w:rsidDel="00000000" w:rsidR="00000000" w:rsidRPr="00000000">
        <w:commentReference w:id="81"/>
      </w: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id="72" w:date="2014-06-13T18:15:15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Paulo Manuzio, Venetian print maker (1512-1574)</w:t>
      </w:r>
    </w:p>
  </w:comment>
  <w:comment w:author="Marc Smith" w:id="73" w:date="2014-06-22T00:24:21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mean printer (and publisher), son of Aldo Manuzio (and Paolo with o)</w:t>
      </w:r>
    </w:p>
  </w:comment>
  <w:comment w:author="Marc Smith" w:id="28" w:date="2014-06-21T22:30:47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Eupolemus, Greek Jewish historian (2nd c. BC) Source of quote should be identifiable. Cf. Andreas Masius, Josuae imperatoris historia illustrata atque explicata, Antwerp, Plantin, 1574, p. 635 (index): "Eupolemus scripsit acta Davidis &amp; Salomonis"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http://books.google.fr/books?id=A7a5_Dqe-IsC&amp;pg=PA635</w:t>
      </w:r>
    </w:p>
  </w:comment>
  <w:comment w:author="Marc Smith" w:id="35" w:date="2014-06-21T23:05:47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Antoine Du Verdier, Questions enigmatiques, recreatives et propres pour deviner et y passer le temps aux veillees des longues nuicts, avec les responses subtiles, &amp; autres propos joyeux, Lyon, Benoît Rigaud, 1568.</w:t>
      </w:r>
    </w:p>
  </w:comment>
  <w:comment w:id="74" w:date="2014-06-13T18:14:51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Iulius Firmicus Maternus</w:t>
      </w:r>
    </w:p>
  </w:comment>
  <w:comment w:author="Marc Smith" w:id="75" w:date="2014-06-22T00:18:31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of: Mathesis (treatise on astrology)</w:t>
      </w:r>
    </w:p>
  </w:comment>
  <w:comment w:id="60" w:date="2014-06-13T18:23:15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Gaius Iulius Higinus</w:t>
      </w:r>
    </w:p>
  </w:comment>
  <w:comment w:id="77" w:date="2014-06-13T18:14:18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Cassius Dio</w:t>
      </w:r>
    </w:p>
  </w:comment>
  <w:comment w:author="Marc Smith" w:id="78" w:date="2014-06-22T00:22:08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Lucius Cassius Dio, Historiae Romanae</w:t>
      </w:r>
    </w:p>
  </w:comment>
  <w:comment w:author="Marc Smith" w:id="22" w:date="2014-06-22T20:50:47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has: Cares.</w:t>
      </w:r>
    </w:p>
  </w:comment>
  <w:comment w:id="65" w:date="2014-06-13T18:21:07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A group of six scribes (scriptores) who wrote the Historia Augusta: Aelius Spartianus; Iulius Capitolinus; Vulcacius Gallicanus; Aelius Lampridius; Trebellius Pollio; Flavius Vopiscos</w:t>
      </w:r>
    </w:p>
  </w:comment>
  <w:comment w:id="66" w:date="2014-06-14T21:39:18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Smith: authors rather than scribes</w:t>
      </w:r>
    </w:p>
  </w:comment>
  <w:comment w:author="Marc Smith" w:id="8" w:date="2014-06-22T20:55:29Z">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Claude Guichard (1545?-1607), Funérailles et diverses manieres d'ensevelir des Romains, Grecs, et autres nations, (Lyon) Jean de Tournes, 1581, p. 48-52: detailed discussion of trumpets in ancient funerals.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this passage of Guichard mentions many of the authors listed below: Statius (Theb.), Virg (Aen.), Pers., Appian., Hygin, Macr., Alex. Aphr., Polyd., Festus, Spart., Volaterr., Florus, Corn. Nep., Val. Max., Tac., Dio, Suet. …</w:t>
      </w:r>
    </w:p>
  </w:comment>
  <w:comment w:id="17" w:date="2014-06-13T18:31:22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(1454-1493) Italian Renaissance Humanist. Authoritative work on Pliny with 5,000 corrections</w:t>
      </w:r>
    </w:p>
  </w:comment>
  <w:comment w:author="Marc Smith" w:id="18" w:date="2014-06-21T22:58:14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Ermolao Barbaro (1454-1493), a prolific Venetian humanist. See especially. Naturalis scientiae totius compendium ex Aristotele et aliis philosophis, Francfort, Christian I Egenolff, 1550, etc.</w:t>
      </w:r>
    </w:p>
  </w:comment>
  <w:comment w:author="Marc Smith" w:id="7" w:date="2014-06-21T21:18:17Z">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 Cornelius Agrippa, De Occulta Philosophia, Cologne 1533, lib. III, cap. 2, "De silentio et occultatione eorum quae secreta in religione sunt" (?): "Numenius etiam quidam, occultorum curiosior,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offensam numinum contraxit, quod Eleusinae deae sacra inter-</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pretando evulgavisset"[http://bivio.filosofia.sns.it/bvWorkPage.php?pbSuffix=64%2C866217]</w:t>
      </w:r>
    </w:p>
  </w:comment>
  <w:comment w:id="76" w:date="2014-06-13T18:14:27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Quintus Curtius Rufus, Historiae Alexandri Magni</w:t>
      </w:r>
    </w:p>
  </w:comment>
  <w:comment w:author="Marc Smith" w:id="44" w:date="2014-07-17T15:10:15Z">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Palissy calls himself (without "maistre" and with a minor variant: "…royne sa mere") on the title page of his Discours admirables…, Paris, Martin Le Jeune, 1580</w:t>
      </w:r>
    </w:p>
  </w:comment>
  <w:comment w:id="61" w:date="2014-06-13T18:22:07Z">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Pseudo author</w:t>
      </w:r>
    </w:p>
  </w:comment>
  <w:comment w:author="Marc Smith" w:id="62" w:date="2014-06-22T00:08:05Z">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 forged by Annius of Viterbo.)</w:t>
      </w:r>
    </w:p>
  </w:comment>
  <w:comment w:author="Marc Smith" w:id="31" w:date="2014-06-21T22:58:00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Paris, Guy Marchand, 1491, and later editions from various printers. throughout the 16th c. Illustrated calendar.</w:t>
      </w:r>
    </w:p>
  </w:comment>
  <w:comment w:author="Marc Smith" w:id="2" w:date="2014-06-21T19:54:29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to Rue des Écrivains mentioned below.</w:t>
      </w:r>
    </w:p>
  </w:comment>
  <w:comment w:id="64" w:date="2014-06-13T18:21:29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Marcus Antonius Coccius Sabellicus</w:t>
      </w:r>
    </w:p>
  </w:comment>
  <w:comment w:id="63" w:date="2014-06-13T18:21:45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Dionysos of Halicarnassus</w:t>
      </w:r>
    </w:p>
  </w:comment>
  <w:comment w:author="Marc Smith" w:id="30" w:date="2014-06-21T22:58:02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Gilles Corrozet, Le cathalogue des villes et citez assises es troys Gaulles, Paris, Denis Janot, 1539; 1540, 1543, 1575.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his Le cathalogue des anticques erections des villes et citez, 1st edn no place no date; 1536, 1539, 1540, 1543, 1551</w:t>
      </w:r>
    </w:p>
  </w:comment>
  <w:comment w:author="Marc Smith" w:id="70" w:date="2014-06-22T00:09:54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Flavio Biondo from Forlì (1388 or 1392-1463), humanist &amp; historian. Roma instaurata, Rome, [1471]; 1481; Roma triumphans, Mantua, [1473]; 1482, 1531, 1559; ; Italia illustrata, Rome, [1474]; Historiarum ab inclinatione Romanorum imperii decades, Venice, 1483; 1484, 1533.</w:t>
      </w:r>
    </w:p>
  </w:comment>
  <w:comment w:author="Marc Smith" w:id="14" w:date="2014-06-22T21:09:54Z">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Unidentified. Unrelated to Appianus?</w:t>
      </w:r>
    </w:p>
  </w:comment>
  <w:comment w:author="Marc Smith" w:id="15" w:date="2015-06-11T15:10:07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Raphael Volaterranus, Commentariorium Urbanorum libri (a widespread encyclopedia, with sections on pigments etc.)</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NB Several recipes on p046v are referenced with "Urb". Try and identify in Volaterranus</w:t>
      </w:r>
    </w:p>
  </w:comment>
  <w:comment w:id="9" w:date="2014-06-13T18:32:13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Latinized version of Wolfgang Laz (1514-1565), Austrian physician and humanist</w:t>
      </w:r>
    </w:p>
  </w:comment>
  <w:comment w:author="Marc Smith" w:id="32" w:date="2014-06-21T22:58:05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Possibly Jean-Pierre de Mesmes, La grammaire italienne composée en françoys, Paris, Gilles Corrozet, 1548 ; 1567, 1568, 1581.</w:t>
      </w:r>
    </w:p>
  </w:comment>
  <w:comment w:author="Marc Smith" w:id="71" w:date="2014-06-22T00:17:37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Raffaele Maffei from Volterra</w:t>
      </w:r>
    </w:p>
  </w:comment>
  <w:comment w:author="Marc Smith" w:id="27" w:date="2014-06-21T22:58:08Z">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has: Osorius.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Paulus Orosius (5th c.), presumably his Historiae adversus paganos, Augsburg, Johann Schüssler, 1471, etc.; many editions, mainly under the title Adversus paganos historiarum libri septem.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makes this misspelling more plausible than a reference to the Portuguese theologian and historian Jerónimo Osório (although the translation of his Histoire de Portugal was printed in Paris and Geneva in 1581).</w:t>
      </w:r>
    </w:p>
  </w:comment>
  <w:comment w:author="Marc Smith" w:id="16" w:date="2014-06-21T21:31:22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Girolamo Ruscelli (c.1518-1566), a prolific polygraph. Probably mentioned here for his Secreti del reverendo donno Alessio Piemontese, Venice, Sigismondo Bordogna, 1555, etc.; French translation, Les secrets, contenans remedes contre plusieurs maladies, playes et autres accidens, avec la maniere de faire distillations, parfuns, confitures, teintures, couleurs et fusions, Anvers, Christophe Plantin, 1557, etc.</w:t>
      </w:r>
    </w:p>
  </w:comment>
  <w:comment w:id="12" w:date="2014-06-13T18:31:58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Petrus Appianus, Tutor to Charles V</w:t>
      </w:r>
    </w:p>
  </w:comment>
  <w:comment w:author="Marc Smith" w:id="13" w:date="2014-06-21T21:27:44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possibility of a confusion between the father, Peter, and the son, Philipp, an Ingolstadt-born mathematician</w:t>
      </w:r>
    </w:p>
  </w:comment>
  <w:comment w:author="Marc Smith" w:id="38" w:date="2014-06-21T23:09:54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Froumenteau, Le secret des finances de France, descouvert, &amp; departi en trois livres…, no place, 1581.</w:t>
      </w:r>
    </w:p>
  </w:comment>
  <w:comment w:id="4" w:date="2014-06-13T18:33:07Z">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"Isatis Tinctoria" (commonly called ‘dyers’ woad’)</w:t>
      </w:r>
    </w:p>
  </w:comment>
  <w:comment w:id="29" w:date="2014-06-13T18:08:36Z">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 indicated before the start of this word</w:t>
      </w:r>
    </w:p>
  </w:comment>
  <w:comment w:author="Marc Smith" w:id="19" w:date="2014-06-21T22:58:10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Pietro Angeli da Barga, De aucupio liber primus…, Florence, heirs of Bernardo I Giunta, 1566. Maybe mixed up with (or bound with?) another book on (aucupium &amp;) venatio.</w:t>
      </w:r>
    </w:p>
  </w:comment>
  <w:comment w:author="Raymond Edward Carlson" w:id="20" w:date="2014-11-17T04:31:08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book may have been the De Venatione libri IIII, a translated version of Oppianus' text by Jean Bodin (Paris: Michel de Vascosan, 1555).  This text, like Pietro Angeli da Barga's text, is quarto size.  Alternatively, Girolamo Ruscelli (mentioned two lines above in the MS) was involved the production of a different version of the De Venatione libri IIII translated by Natale Conti (Venice: 1551).  The full title page reads: Natalis Comitum Veneti De Venatione, Libri IIII Hieronymi Rvscellii Scholiis revissimis illvstrati. However, Conte's De Venatione is octavo size, eliminating the possibility that it was bound with Pietro Angeli da Barga's text.</w:t>
      </w:r>
    </w:p>
  </w:comment>
  <w:comment w:author="Marc Smith" w:id="41" w:date="2014-06-21T23:13:21Z">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1490-1557. Main publication: Historiae de gentibus septentrionalibus libri XXII, Antwerp, Jean Bellère, 1552 ; 1555, 1558, etc. etc. ; Fr. transl., Antwerp 1561, etc</w:t>
      </w:r>
    </w:p>
  </w:comment>
  <w:comment w:id="37" w:date="2014-06-13T18:09:11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 indicated before this word</w:t>
      </w:r>
    </w:p>
  </w:comment>
  <w:comment w:id="39" w:date="2014-06-13T18:28:13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Synesius of Cyrene</w:t>
      </w:r>
    </w:p>
  </w:comment>
  <w:comment w:author="Marc Smith" w:id="40" w:date="2014-06-21T23:12:07Z">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(370?-413?), bishop of Cyrene. Many works.</w:t>
      </w:r>
    </w:p>
  </w:comment>
  <w:comment w:id="24" w:date="2014-06-13T18:29:44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Isidorus of Seville</w:t>
      </w:r>
    </w:p>
  </w:comment>
  <w:comment w:author="Marc Smith" w:id="25" w:date="2014-06-22T21:11:50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Isidore rather than Isidorus in English)</w:t>
      </w:r>
    </w:p>
  </w:comment>
  <w:comment w:author="General Editor" w:id="26" w:date="2014-07-18T12:40:14Z">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names be Anglicized and/or book titles be translated?</w:t>
      </w:r>
    </w:p>
  </w:comment>
  <w:comment w:author="Marc Smith" w:id="21" w:date="2014-06-21T21:47:03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Nicolaus Damascenus, historian and philosopher (1st c. BC), Ex Nicolai Damasceni Universali historia, seu De moribus gentium excerpta JOHANNIS STOBAEI collectanea, [Geneva, Jacob Stoer for] Pierre de Saint-André, 1593. FIND earlier edition.</w:t>
      </w:r>
    </w:p>
  </w:comment>
  <w:comment w:author="Marc Smith" w:id="23" w:date="2014-06-21T22:58:19Z">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Procopius Caesariensis,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rebus Gothorum, Persarum ac Vandalorum libri VII, Basel, Hervagius, 1531 (first published as De bello Persico, Rome, 1509, 1516). USTC 686905 jumbles up the title.</w:t>
      </w:r>
    </w:p>
  </w:comment>
  <w:comment w:author="Marc Smith" w:id="46" w:date="2014-06-21T23:03:51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Possibly Jean Nagerel, L'histoire et cronique de Normandie, Rouen, Martin Le Mégissier, 1581, etc. (and earlier edns not in USTC), among other histories of Normandy, none of which seem to bear the title Annales. — Needs further investigation</w:t>
      </w:r>
    </w:p>
  </w:comment>
  <w:comment w:author="Marc Smith" w:id="45" w:date="2014-06-22T00:01:06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Ippolito Salviani, Aquatilium animalium historiae, liber primus, cum eorundem formis, aere excusis, Rome, the author, 1554.</w:t>
      </w:r>
    </w:p>
  </w:comment>
  <w:comment w:author="Marc Smith" w:id="33" w:date="2014-06-21T23:04:39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Pierre de Savonne, Arithmetique, Paris, 1563 ; 1565 ; 1571, 1585 (etc.).</w:t>
      </w:r>
    </w:p>
  </w:comment>
  <w:comment w:id="49" w:date="2014-06-13T18:26:05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Appianus of Alexandria</w:t>
      </w:r>
    </w:p>
  </w:comment>
  <w:comment w:id="42" w:date="2014-06-13T18:27:43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Bernard Palissi (c.1510 - c.1590) - French Huguenot potter</w:t>
      </w:r>
    </w:p>
  </w:comment>
  <w:comment w:author="Marc Smith" w:id="34" w:date="2014-06-21T23:05:13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Philibert Boyer, Instruction pour le faict des finances, Paris, Ambroise Drouart &amp; Guillaume Le Noir, 1581</w:t>
      </w:r>
    </w:p>
  </w:comment>
  <w:comment w:author="Marc Smith" w:id="69" w:date="2014-06-22T00:19:12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of the authors of the Historia Augusta</w:t>
      </w:r>
    </w:p>
  </w:comment>
  <w:comment w:id="53" w:date="2014-06-13T18:24:55Z">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Macrobius Ambrosius Theodosius</w:t>
      </w:r>
    </w:p>
  </w:comment>
  <w:comment w:author="Marc Smith" w:id="79" w:date="2014-06-22T00:19:35Z">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of the authors of the Historia Augusta</w:t>
      </w:r>
    </w:p>
  </w:comment>
  <w:comment w:id="54" w:date="2014-06-13T18:24:32Z">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Sextus Festus (late Roman historian)</w:t>
      </w:r>
    </w:p>
  </w:comment>
  <w:comment w:author="Marc Smith" w:id="47" w:date="2014-06-22T00:02:41Z">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Alexander Aphrodisaeus, Problemata, Venice, Antonius de Strata, 1488-89, 1501, 1505 ; and under Alexander Aphrodisiensis, various commentaries on Aristotle. — (This comment not final.)</w:t>
      </w:r>
    </w:p>
  </w:comment>
  <w:comment w:author="Marc Smith" w:id="6" w:date="2014-06-21T20:49:00Z">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Ceres / Isis</w:t>
      </w:r>
    </w:p>
  </w:comment>
  <w:comment w:id="50" w:date="2014-06-13T18:25:44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Athenaeus of Naucratis</w:t>
      </w:r>
    </w:p>
  </w:comment>
  <w:comment w:id="67" w:date="2014-06-13T18:20:46Z">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Born of a noble family in Paris, (1467-1540)</w:t>
      </w:r>
    </w:p>
  </w:comment>
  <w:comment w:id="68" w:date="2014-06-14T21:39:50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Smith: More importantly, a leading humanist</w:t>
      </w:r>
    </w:p>
  </w:comment>
  <w:comment w:id="51" w:date="2014-06-13T18:25:29Z">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Publius Papinius Statius</w:t>
      </w:r>
    </w:p>
  </w:comment>
  <w:comment w:author="Charlotte Buecheler" w:id="10" w:date="2015-06-19T15:53:32Z">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Re-establishing the line breaks between items to convey the list format.</w:t>
      </w:r>
    </w:p>
  </w:comment>
  <w:comment w:author="Marc Smith" w:id="11" w:date="2015-06-19T16:05:07Z">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 idea who removed them</w:t>
      </w:r>
    </w:p>
  </w:comment>
  <w:comment w:author="Marc Smith" w:id="59" w:date="2014-06-22T00:06:35Z">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Julius Pollux, Onomasticon. Vocabularium, Venice, Aldo I Manuzio, 1502 ; Florence, 1520; Bâle, 1536, 1541.</w:t>
      </w:r>
    </w:p>
  </w:comment>
  <w:comment w:author="Marc Smith" w:id="52" w:date="2014-06-22T00:28:52Z">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Maurus Servius Honoratus, 4th-c. commentator of Vergil. Numerous editions of his work in various forms (notably editions of the Aeneid with his comment).</w:t>
      </w:r>
    </w:p>
  </w:comment>
  <w:comment w:author="Marc Smith" w:id="48" w:date="2014-06-22T00:32:23Z">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Polydorus</w:t>
        <w:tab/>
        <w:t xml:space="preserve">Vergilius (1477-1555), humanist and historian, presumably mentioned here for his most popular work, De inventoribus rerum, Venezia, Christophorus de Pensis, 1499, various other edns and translations. But also published other books on the Latin language, Proverbs, etc.</w:t>
      </w:r>
    </w:p>
  </w:comment>
  <w:comment w:id="55" w:date="2014-06-13T18:24:01Z">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Nonius Marcellus</w:t>
      </w:r>
    </w:p>
  </w:comment>
  <w:comment w:author="Marc Smith" w:id="56" w:date="2014-06-22T00:21:02Z">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Grammarian and lexicographer, active c300 AD</w:t>
      </w:r>
    </w:p>
  </w:comment>
  <w:comment w:id="57" w:date="2014-06-13T18:23:38Z">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Girolamo Maggi</w:t>
      </w:r>
    </w:p>
  </w:comment>
  <w:comment w:author="Marc Smith" w:id="58" w:date="2014-06-22T00:03:47Z">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Girolamo Maggi, Variarum lectionum, seu Miscellaneorum libri IV. in quibus multa auctorum loca emendantur, atque explicantur, et quæ ad antiquitatem cognoscendam pertinent, non pauca afferuntur…, Venice, Giordano I Ziletti, 1563; 1564.</w:t>
      </w:r>
    </w:p>
  </w:comment>
  <w:comment w:author="Marc Smith" w:id="0" w:date="2014-06-22T00:37:45Z">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Pamela has his ID</w:t>
      </w:r>
    </w:p>
  </w:comment>
  <w:comment w:author="Pamela Smith" w:id="1" w:date="2014-06-23T14:42:54Z">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 Couste, the grandson of Jacques Couste a "master painter and bourgeois of Paris," and son of Nicolas Couste, also a painter. Jacques Couste was the brother of Christine Rousseau, Jean Cousin (pere's) wife. Nicolas Couste, fils was an armorer in the workshop of Jean Daussonne (also a family relation of Jean Cousin, fils). From:  Maurice Roy, Jehan Cousin père, sculpteur : la statue de l'amiral Chabot et le jubé de la chapelle de Pagny, par Maurice Roy ? 1909; Maurice Roy, Artistes et Monuments de la Renaissance en France: Recherches Nouvelles et Documents Inedits, 1929; Henri Zerner, L'Art de la Renaissance en France (Flammarion, Paris: 1996); Guy Michel-Leproux, La Peinture a Paris sous le rene de Francois I ch. 4 "Les debuts de Jean Cousin a Paris"; Jules Guiffrey, Artistes Parisiens des XVI et XVIIe Siecles, 1915.  Research by Etienne Stockland, 2012.</w:t>
      </w:r>
    </w:p>
  </w:comment>
  <w:comment w:author="Marc Smith" w:id="3" w:date="2014-06-22T00:38:31Z">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Jean Cousin the younger, famous painter, c.1522-c.1594 (check dates)</w:t>
      </w:r>
    </w:p>
  </w:comment>
  <w:comment w:id="43" w:date="2014-06-13T18:11:30Z">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Cross indicated before this word</w:t>
      </w:r>
    </w:p>
  </w:comment>
  <w:comment w:author="Marc Smith" w:id="5" w:date="2014-06-22T00:40:05Z">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phrase and the following occur together later (p166r_b1a) as parts of the text "pour la Boutique"</w:t>
      </w:r>
    </w:p>
  </w:comment>
  <w:comment w:id="80" w:date="2014-06-13T18:11:56Z">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Italic hand</w:t>
      </w:r>
    </w:p>
  </w:comment>
  <w:comment w:author="Marc Smith" w:id="81" w:date="2014-06-22T20:58:25Z">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common sort of "essai de plume" with no specific meaning.</w:t>
      </w:r>
    </w:p>
  </w:comment>
  <w:comment w:author="Marc Smith" w:id="36" w:date="2014-06-22T00:50:17Z">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Cassianus Bassus, Selectarum praeceptionum de agricultura…, Basel, Hieronymus I Froben &amp; Nikolaus I Episcopius, 1538 (NB the French translation, Paris &amp; Lyon 1550, has "enseignemens", not praeceptes. so he is presumably referring to the Latin edn)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firstLine="0"/>
      <w:contextualSpacing w:val="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firstLine="0"/>
      <w:contextualSpacing w:val="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firstLine="0"/>
      <w:contextualSpacing w:val="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firstLine="0"/>
      <w:contextualSpacing w:val="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firstLine="0"/>
      <w:contextualSpacing w:val="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firstLine="0"/>
      <w:contextualSpacing w:val="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firstLine="0"/>
      <w:contextualSpacing w:val="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firstLine="0"/>
      <w:contextualSpacing w:val="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