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tu pourras mectre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tout comme laultre Cestuy cy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reviendra qua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vend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pour faire grande 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nimporte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soict ou fine ou grossiere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scais petit foeu au commencem&lt;exp&gt;ent&lt;/exp&gt; Et tenir toujours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refreschissouer den 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sen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olophoine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ix gr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fait bien aussi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nest besoin de la repasser Il ne te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 seulement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aultour sil a le cul plat Mays sil est rond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br w:type="textWrapping"/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mieulx de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coucher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faict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enveler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Aulcuns disent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nest bon de distiler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pourcequil faict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Touteffois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 que faire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visqueulx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semboit pas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andaraque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ussy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veult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choses qui ne semboivent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nont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destrempe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besoing de donner une couche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laisser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