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e, bandes de bahus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c.</w:t>
      </w:r>
      <w:r w:rsidDel="00000000" w:rsidR="00000000" w:rsidRPr="00000000">
        <w:rPr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ou, pour meilleur marché,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la fais desgraisser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oigno&lt;exp&gt;n&lt;/exp&gt;s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ueues de pourrceaulx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aulcuns adjoustent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rostes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feras bouillir 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bon 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bouilly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grosseur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poix noire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joinct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 de 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oster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ignons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laisser bouillir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bon 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Et quand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corps, tu le peulx tirer du foeu.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vernir, mects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foeu legier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aplique avecques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verras qu'il ne fumera plus, c'est faict et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atenostres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eyct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 le reste.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estiment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S'il y a quantité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bouille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tant plus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boult. Il est dangereux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feu s'y mecte,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va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et est malaisé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d'estaindre. Fais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doncq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basse court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En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alipot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coste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s&lt;exp&gt;ols&lt;/exp&gt;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ousses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soymesme n'est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noir, mays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noircist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Voy cy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la 3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livre, aprés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ables, a</w:t>
      </w:r>
      <w:r w:rsidDel="00000000" w:rsidR="00000000" w:rsidRPr="00000000">
        <w:rPr>
          <w:color w:val="000000"/>
          <w:rtl w:val="0"/>
        </w:rPr>
        <w:t xml:space="preserve">u chapitre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ourbisseur.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foeu,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demonter les harnois ou deffaire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bandes des bahus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</w:t>
      </w:r>
      <w:r w:rsidDel="00000000" w:rsidR="00000000" w:rsidRPr="00000000">
        <w:rPr>
          <w:b w:val="0"/>
          <w:color w:val="000000"/>
          <w:rtl w:val="0"/>
        </w:rPr>
        <w:t xml:space="preserve">d'huile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à noircir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foeu il se destrempe de soi mesme.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bien tost sec.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ernis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seroict bien bon, mays il ne seche pas si tost.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raveurs sur le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u y mectras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 resine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fault 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façon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ernir noir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foeu. Et pour l'apliquer,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luy donne qu'une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ne fumera plus, il est sec. Grave aprés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ce que tu vouldras. Aprés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destrempe aultant d'un que d'aultre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 b</w:t>
      </w:r>
      <w:r w:rsidDel="00000000" w:rsidR="00000000" w:rsidRPr="00000000">
        <w:rPr>
          <w:color w:val="000000"/>
          <w:rtl w:val="0"/>
        </w:rPr>
        <w:t xml:space="preserve">ien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XX4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qu'en user,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se destrempera. Aprés estens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liqueur ou saulce sur la chose gravée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