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representera aussi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grand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assiette,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voyent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lieulx secrets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monstrer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chirurgiens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Il gecte la representation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de soy, et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 lieu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representation,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viendra contre le tien.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feras lumiere bien loing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à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concave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posee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. Tu liras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escripras bien loing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le poses 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concavité vers toy. Si tu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 bout de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dessus, il te representera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Pour voir ce qui se faict 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ferme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le plus que tu en fermeras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meilleur. Fais à celle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embas un trou gros comme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&lt;/bp&gt;&lt;/ms&gt;,</w:t>
      </w:r>
      <w:r w:rsidDel="00000000" w:rsidR="00000000" w:rsidRPr="00000000">
        <w:rPr>
          <w:color w:val="000000"/>
          <w:rtl w:val="0"/>
        </w:rPr>
        <w:t xml:space="preserve"> tout rond, de part en part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pose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sur le trou. Perce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mesme grandeur. Aprés adapte la face concave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representera tout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De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porte percee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chambre fermee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Tu en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ondes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Ptolom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Archimedes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Le concave aussy mect le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loing à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allume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la reverberation aussy du foeu, il eschaufe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bronser de blanc et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fais fondre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 tout aussy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broye, et il sera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fort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prés broye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colle de retaille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Aprés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ouvrage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brunis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 peulx broyer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apliquer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