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Lettering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 a little, next lay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only the lettering will remain.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bursting grenades and giving force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firework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c_008r_01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six times as much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sixth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Tempering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piercing </w:t>
      </w:r>
      <w:r w:rsidDel="00000000" w:rsidR="00000000" w:rsidRPr="00000000">
        <w:rPr>
          <w:rtl w:val="0"/>
        </w:rPr>
        <w:t xml:space="preserve">armor of proo</w:t>
      </w: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as you can without melting it, and when it will be very hot, tempe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can. And do this four or five times. Next, chop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finely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very finely, mix all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as wadding, and by a little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precisely, make it to go into the arquebus or pistol. And before shooting,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possible, make it so that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a breach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 made a hole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you know, put a morta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inside, charged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should be as if lying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 upright, then plug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09:43:3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Norton, The Gunner (1628) has "artificial fireworks"</w:t>
      </w:r>
    </w:p>
  </w:comment>
  <w:comment w:author="Tillmann Taape" w:id="3" w:date="2018-07-12T10:02:5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type of mortar is known in English as a petard (PB, see OED)</w:t>
      </w:r>
    </w:p>
  </w:comment>
  <w:comment w:author="Celine Camps" w:id="1" w:date="2018-07-13T14:34:37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common practice at this time for an armorer to test or proof armer against an arquebus or pistol</w:t>
      </w:r>
    </w:p>
  </w:comment>
  <w:comment w:author="Tillmann Taape" w:id="2" w:date="2018-07-12T09:48:2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to quench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