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Laboureur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de nature fort sec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mestiviers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le plus souvent le battent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frescheur 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rays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 Ce qui ne se pourroict faire 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plus </w:t>
      </w:r>
      <w:r w:rsidDel="00000000" w:rsidR="00000000" w:rsidRPr="00000000">
        <w:rPr>
          <w:color w:val="000000"/>
          <w:rtl w:val="0"/>
        </w:rPr>
        <w:t xml:space="preserve">humide </w:t>
      </w: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fault laisser passer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rayons du soleil par dessus Et </w:t>
      </w: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color w:val="000000"/>
          <w:rtl w:val="0"/>
        </w:rPr>
        <w:t xml:space="preserve"> on ne bat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soleil ne soit vers le midy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Incontinent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 il fault labourer la terre Car la racine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comme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estoit en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terre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aura este </w:t>
      </w:r>
      <w:r w:rsidDel="00000000" w:rsidR="00000000" w:rsidRPr="00000000">
        <w:rPr>
          <w:color w:val="000000"/>
          <w:rtl w:val="0"/>
        </w:rPr>
        <w:t xml:space="preserve">seme</w:t>
      </w:r>
      <w:r w:rsidDel="00000000" w:rsidR="00000000" w:rsidRPr="00000000">
        <w:rPr>
          <w:color w:val="000000"/>
          <w:rtl w:val="0"/>
        </w:rPr>
        <w:t xml:space="preserve"> diminue bien de </w:t>
      </w:r>
      <w:r w:rsidDel="00000000" w:rsidR="00000000" w:rsidRPr="00000000">
        <w:rPr>
          <w:color w:val="000000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fertilite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qui se c</w:t>
      </w:r>
      <w:r w:rsidDel="00000000" w:rsidR="00000000" w:rsidRPr="00000000">
        <w:rPr>
          <w:color w:val="000000"/>
          <w:rtl w:val="0"/>
        </w:rPr>
        <w:t xml:space="preserve">oignoist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 prochaine semence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quon faict apres Mays sur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gascoigne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baillard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faict selon le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trembler la terre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febves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ameliorent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</w:t>
      </w:r>
      <w:r w:rsidDel="00000000" w:rsidR="00000000" w:rsidRPr="00000000">
        <w:rPr>
          <w:color w:val="000000"/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ent le solage pour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quon 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rtl w:val="0"/>
        </w:rPr>
        <w:t xml:space="preserve">pourrir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racines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tyges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apres avoyr couche leur couleur adoulcissent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plat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le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p009r_3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ont communement quattre livres Le tyrant qui 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formulayre pour les aprentifs par lequel ilz peuvent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chasque piece de marchandise 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combien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doit vendre Le second est le broillart ou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vendent journellem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tiers est le livre de vente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reduisent au net et mectent le compte par le menu de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contenu au broillart Le quatriesme est le livre de raisons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faict mention de la vente du compte arreste de la cedulle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terme du payement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cestuy cy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 adjouxte foy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