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paindre à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sans 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faire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batture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se faict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miel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</w:t>
      </w:r>
      <w:r w:rsidDel="00000000" w:rsidR="00000000" w:rsidRPr="00000000">
        <w:rPr>
          <w:rtl w:val="0"/>
        </w:rPr>
        <w:t xml:space="preserve">forte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trempée 24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puys legierement mise à bouillir affin qu'elle ne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gueres forte. Aprés mesles y pour l'adoulcir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faicts bouillir tout ensemble. Et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couche, qui sera bientost seiche, tu pourras paindre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adoulcira encores davantage la couche, qui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aussi servir à faire assiete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d'alum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aussi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courir.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Assiete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de foeuille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colle d'</w:t>
      </w:r>
      <w:r w:rsidDel="00000000" w:rsidR="00000000" w:rsidRPr="00000000">
        <w:rPr>
          <w:color w:val="000000"/>
          <w:rtl w:val="0"/>
        </w:rPr>
        <w:t xml:space="preserve">amydon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clere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ne demonstre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avoyr de corps. Et en fais six ou cinq couches,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derniere, estant demy seiche, aplique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nettoyer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de foeille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posé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Frotte tes armes ou aultres pieces dorées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seche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blanchir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durcir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œufs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partis les par moictie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oste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les deulx moictiés du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mects un lopin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lie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let. </w:t>
      </w:r>
      <w:r w:rsidDel="00000000" w:rsidR="00000000" w:rsidRPr="00000000">
        <w:rPr>
          <w:color w:val="000000"/>
          <w:rtl w:val="0"/>
        </w:rPr>
        <w:t xml:space="preserve">Puys fais bouillir da&lt;exp&gt;n&lt;/exp&gt;s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 deviendra toute noire,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ceruse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demeurra bien purifiée. Aulcuns la font recuire au feu,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devient fort blanche.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