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passeroit pas si bien. Mays choisis pour cet effect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naturelle pource qu'elle est plus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rejecte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cognoistre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cendrée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s'amoncelle en pettites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grumeleuse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meilleure car elle est plus subtille. Celle qui est aussy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palle de couleur pour 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l'obscurcist.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sophistiqueurs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meslent, mays tu cognoistras cela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verses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l'estens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 que si elle est meslée elle se trouvera diverse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rayée d'une palle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plus obscure,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entiere elle sera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couleur.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elles ont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apliquées en broderie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acoustrement, elles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nettoyent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Crapaudine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est de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naturellement paincte co&lt;exp&gt;mm&lt;/exp&gt;e tu as 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est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excellente. On tient que si on mect de la pouldre d'icelle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chambre de quelques uns de nuict, </w:t>
      </w:r>
      <w:r w:rsidDel="00000000" w:rsidR="00000000" w:rsidRPr="00000000">
        <w:rPr>
          <w:color w:val="000000"/>
          <w:rtl w:val="0"/>
        </w:rPr>
        <w:t xml:space="preserve">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pourront se mouvoir ne parler ne donner empeschement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larrons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si on nomme en grec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qu'il s'enfuyra. Comme si en grec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appelle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ïon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viendra.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 font bonne chandelle lorsque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&lt;oc&gt;&lt;env&gt;</w:t>
      </w:r>
      <w:r w:rsidDel="00000000" w:rsidR="00000000" w:rsidRPr="00000000">
        <w:rPr>
          <w:color w:val="000000"/>
          <w:rtl w:val="0"/>
        </w:rPr>
        <w:t xml:space="preserve">haultan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&lt;/env&gt;&lt;/oc&gt;</w:t>
      </w:r>
      <w:r w:rsidDel="00000000" w:rsidR="00000000" w:rsidRPr="00000000">
        <w:rPr>
          <w:color w:val="000000"/>
          <w:rtl w:val="0"/>
        </w:rPr>
        <w:t xml:space="preserve"> soufle pource qu'elle est tousjours fondante,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qu'ilz y employent.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