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</w:t>
      </w:r>
      <w:r w:rsidDel="00000000" w:rsidR="00000000" w:rsidRPr="00000000">
        <w:rPr>
          <w:b w:val="0"/>
          <w:color w:val="000000"/>
          <w:rtl w:val="0"/>
        </w:rPr>
        <w:t xml:space="preserve">damasse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peulx damasser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sans adjouster aulcune chose a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 </w:t>
      </w:r>
      <w:r w:rsidDel="00000000" w:rsidR="00000000" w:rsidRPr="00000000">
        <w:rPr>
          <w:color w:val="000000"/>
          <w:rtl w:val="0"/>
        </w:rPr>
        <w:t xml:space="preserve">ponce dessus tel patron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 puys tu faulfileras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plus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 et le boutte en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color w:val="000000"/>
          <w:rtl w:val="0"/>
        </w:rPr>
        <w:t xml:space="preserve">hormis ce qui est </w:t>
      </w:r>
      <w:r w:rsidDel="00000000" w:rsidR="00000000" w:rsidRPr="00000000">
        <w:rPr>
          <w:color w:val="000000"/>
          <w:rtl w:val="0"/>
        </w:rPr>
        <w:t xml:space="preserve">dess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ubs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a cause que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aura poinct penetre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</w:t>
      </w:r>
      <w:r w:rsidDel="00000000" w:rsidR="00000000" w:rsidRPr="00000000">
        <w:rPr>
          <w:color w:val="000000"/>
          <w:rtl w:val="0"/>
        </w:rPr>
        <w:t xml:space="preserve">s couleurs </w:t>
      </w:r>
      <w:r w:rsidDel="00000000" w:rsidR="00000000" w:rsidRPr="00000000">
        <w:rPr>
          <w:color w:val="000000"/>
          <w:rtl w:val="0"/>
        </w:rPr>
        <w:t xml:space="preserve">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</w:t>
      </w:r>
      <w:r w:rsidDel="00000000" w:rsidR="00000000" w:rsidRPr="00000000">
        <w:rPr>
          <w:color w:val="000000"/>
          <w:rtl w:val="0"/>
        </w:rPr>
        <w:t xml:space="preserve">e couleur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que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a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E</w:t>
      </w:r>
      <w:r w:rsidDel="00000000" w:rsidR="00000000" w:rsidRPr="00000000">
        <w:rPr>
          <w:color w:val="000000"/>
          <w:rtl w:val="0"/>
        </w:rPr>
        <w:t xml:space="preserve">t apres avoir emprainct louvraige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celuy qui a servy se recuisant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feu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color w:val="000000"/>
          <w:rtl w:val="0"/>
        </w:rPr>
        <w:t xml:space="preserve">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 Touteffois il sert a mesler parmy le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 On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</w:t>
      </w:r>
      <w:r w:rsidDel="00000000" w:rsidR="00000000" w:rsidRPr="00000000">
        <w:rPr>
          <w:color w:val="000000"/>
          <w:rtl w:val="0"/>
        </w:rPr>
        <w:t xml:space="preserve">me artiglerie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gecte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elle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servi a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noire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bruslee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salie pas mays se trouve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recuite 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elle estoit humide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rend fort spongieulx cest pourquoy il le fault rebattre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</w:t>
      </w:r>
      <w:r w:rsidDel="00000000" w:rsidR="00000000" w:rsidRPr="00000000">
        <w:rPr>
          <w:color w:val="000000"/>
          <w:rtl w:val="0"/>
        </w:rPr>
        <w:t xml:space="preserve">manches de cuilleres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4T13:36:1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10, 2014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-oubs corrected over: -us</w:t>
      </w:r>
    </w:p>
  </w:comment>
  <w:comment w:author="Lydia Hansell" w:id="2" w:date="2014-06-19T14:38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 letter in the loop of the long -s</w:t>
      </w:r>
    </w:p>
  </w:comment>
  <w:comment w:author="Margot Lyautey" w:id="0" w:date="2018-07-04T13:35:4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Boulboulle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10, 2016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of the first recipe looks different, more elaborate with no strike-throughs, from the scripts of the other two recipe's on casting.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