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remects en tousjours aultant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remoille affin quil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nen en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sattaque </w:t>
      </w:r>
      <w:r w:rsidDel="00000000" w:rsidR="00000000" w:rsidRPr="00000000">
        <w:rPr>
          <w:color w:val="000000"/>
          <w:rtl w:val="0"/>
        </w:rPr>
        <w:t xml:space="preserve">a laultre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</w:t>
      </w:r>
      <w:r w:rsidDel="00000000" w:rsidR="00000000" w:rsidRPr="00000000">
        <w:rPr>
          <w:color w:val="000000"/>
          <w:rtl w:val="0"/>
        </w:rPr>
        <w:t xml:space="preserve">sarrape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serre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sattaquera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pourcequil charge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 sans estre machees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duree ce disent aulcuns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cest 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quelles ne soient point pressees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</w:t>
      </w:r>
      <w:r w:rsidDel="00000000" w:rsidR="00000000" w:rsidRPr="00000000">
        <w:rPr>
          <w:color w:val="000000"/>
          <w:rtl w:val="0"/>
        </w:rPr>
        <w:t xml:space="preserve">lumignon </w:t>
      </w:r>
      <w:r w:rsidDel="00000000" w:rsidR="00000000" w:rsidRPr="00000000">
        <w:rPr>
          <w:color w:val="000000"/>
          <w:rtl w:val="0"/>
        </w:rPr>
        <w:t xml:space="preserve">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le fault </w:t>
      </w:r>
      <w:r w:rsidDel="00000000" w:rsidR="00000000" w:rsidRPr="00000000">
        <w:rPr>
          <w:color w:val="000000"/>
          <w:rtl w:val="0"/>
        </w:rPr>
        <w:t xml:space="preserve">moucher </w:t>
      </w:r>
      <w:r w:rsidDel="00000000" w:rsidR="00000000" w:rsidRPr="00000000">
        <w:rPr>
          <w:color w:val="000000"/>
          <w:rtl w:val="0"/>
        </w:rPr>
        <w:t xml:space="preserve">souvent car apres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