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016v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is usually of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high. But first of all, you have to reheat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some big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 the bottom is red hot and then you will put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easure in the middle of which you will put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at once but ten or fifteen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each time. And since it will be swallowed 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bottom, keep putting some more. And add three or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shovel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of bigger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nd avoid it from getting consumed too quickly by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wetting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it. And when you will see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full of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of matter, or less if you don't have that much, you will leave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onsume itself. And when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almost dying 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's level, you will be able to pour in the moulds 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hells, which is even better for one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ill bite the other. And the inside of the mold has to be covered with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oaked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 it doesn't adhere to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p016v_1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norrhea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Soak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seeds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lear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viscous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make an injection.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p016v_2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removing fine hair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needle’s worth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pass it tightly across the places with the hair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they will attach to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cotton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p016v_3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rimson silk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more frequent than all the other ones because its colour is not as expensive as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ones which are, also, good bargain for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orker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lack silk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less frequent because it costs a lot.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p016v_a4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Keeping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ranges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needs to choose them quite whole, without being rotten,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put them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fill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well closed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v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they will keep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months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p016v_a5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Candles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can be kept in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make them white and last more, according to some. I believe, however, that it is enough to keep them in a cool and dry place, so they are not pressed.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better if there is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hread inside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wick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 the candle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give more light 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maintain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wick straighter. If it is otherwise 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made, as those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Montauban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do, it needs to be snuffed out often because if it has been burning for a while,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alls down and make the candle drip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1" w:date="2018-07-03T09:00:05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PHS's comment from fol. 7v "against gonorrhea": From Michael Stolberg: not gonorrhea in the modern sense—it was understood as an involuntary and pleasureless loss of semen. Hence the catheter-like injection of a liquid medicine into the male urethra</w:t>
      </w:r>
    </w:p>
  </w:comment>
  <w:comment w:author="Grégory Champeaud" w:id="0" w:date="2014-06-17T13:44:00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that it has to be understood as "remouille"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http://micmap.org/dicfro/search/dictionnaire-godefroy/remoiller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