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tire de poincte en blanc cinq ou six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pour fayre batterie pour laquelle il ne peult faire bonne execution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deulx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trois cens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le plus Et ne doit estre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loing Sa balle poise </w:t>
      </w:r>
      <w:r w:rsidDel="00000000" w:rsidR="00000000" w:rsidRPr="00000000">
        <w:rPr>
          <w:rtl w:val="0"/>
        </w:rPr>
        <w:t xml:space="preserve">co&lt;exp&gt;mmun&lt;/exp&gt;ement </w:t>
      </w:r>
      <w:r w:rsidDel="00000000" w:rsidR="00000000" w:rsidRPr="00000000">
        <w:rPr>
          <w:color w:val="000000"/>
          <w:rtl w:val="0"/>
        </w:rPr>
        <w:t xml:space="preserve">du qualibre du roy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y a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perrier qui poyse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sont petits canons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battre les cassemattes des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battre de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grand balle de qualibre de roy co&lt;exp&gt;mm&lt;/exp&gt;e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ne porte a la culasse que lespesseur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 de balle Le devant ne porte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troisiesme partye dune balle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est semblable a celle des plus grands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on les veult essayer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  ne fault poinct pour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la surcharge car cella faul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la piece Et pour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tire cinq ou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coups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ne luy donner pas sa charge entiere Car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sasseure Et lessay quon peult fayre cest de luy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dharquebus au lieu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ordinayre de canon Et quattre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suffisans pour les trainer Ils sont ayses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pres 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force co&lt;exp&gt;mm&lt;/exp&gt;e les grands mesmement aulx maysons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particulieres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illates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forteresses de peu dimporta&lt;exp&gt;n&lt;/exp&gt;ce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ne sont poinct plus subgects a se crever que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quilz sont courts Car ce qui donne grand force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danger de se crever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 la longueur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toute devant que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Limpetuosite est plus long temps tenue contraincte 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etite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piece quen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courte Le canon perrier est </w:t>
      </w:r>
      <w:r w:rsidDel="00000000" w:rsidR="00000000" w:rsidRPr="00000000">
        <w:rPr>
          <w:rtl w:val="0"/>
        </w:rPr>
        <w:t xml:space="preserve">co&lt;exp&gt;mmun&lt;/exp&gt;em&lt;exp&gt;ent&lt;/exp&gt;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Sept a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Il est vray que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nest pas usite en la fonte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canons pour les faire bons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court les canons qui y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proportiones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courts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recompensent en espesseur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auroyent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 de 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quelle mesure ilz se trouveront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longs Mays aussy ilz seroient plus tanvres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force du canon perrier pour faire batterie est de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canon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poisanteur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balle ne 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vollee que mille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bon co&lt;exp&gt;mmun&lt;/exp&gt;em&lt;exp&gt;ent&lt;/exp&gt;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bons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perrier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pas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portee sinon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cognoist la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ligue dune piece 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voyant Car si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verdeur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sur la super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ficie elles rougissent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suffisante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rosette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 sont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qui se demo&lt;exp&gt;n&lt;/exp&gt;stre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blanchastre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delles mesme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elles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ceste 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verras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ligue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 pa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rosette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il y ha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rosette quen metal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cloches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coste communem&lt;exp&gt;ent&lt;/exp&gt;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rosette fine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six poulces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roy qui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emporte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pour 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pointer une piece quelle soict aussy haulte du bort de la gueule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Aultrement on ne pointe pas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