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quune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lanterne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lb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canon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