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http://gallica.bnf.fr/ark:/12148/btv1b10500001g/f44.image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Figures de mathematique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faire le rond justement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 du poulce droict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grand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reply</w:t>
      </w:r>
      <w:r w:rsidDel="00000000" w:rsidR="00000000" w:rsidRPr="00000000">
        <w:rPr>
          <w:rtl w:val="0"/>
        </w:rPr>
        <w:t xml:space="preserve">é. 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replye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servir. Et si tu veulx faire une colonne, arcade, ovale,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scuson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eplye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 fasse une ligne droicte,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distance necessaire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trasse un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une ligne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bien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frotte sur le dos,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imprimera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auras faict. En ceste sorte,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est la ligne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te faict le reply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 est la ligne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trassée, C est celle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En ceste sorte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Pour escripre à gaulche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droicte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le mieulx que tu pourras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aultant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escripre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chasque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bien chargée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sur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Clisteres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souloict donner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manches ou poches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moufle que nulle aultre. Et lors on comman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à replier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continuoit de la replier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entortiller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clistere couloit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facon est plus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commode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despuys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esté trouvée, avecq laquelle un homme seul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clistere.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faict tousjours du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44.image" TargetMode="Externa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