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020r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http://gallica.bnf.fr/ark:/12148/btv1b10500001g/f45.image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 faire 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&lt;m&gt;&lt;oc&gt;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illa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faire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fraiser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tirer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puis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netoyeres bien apres Il fault le remouldre bien delie Et le passer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cedas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delie ce faict Il fault detremper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beurre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frais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quil y ait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 dung comme daultre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maniere quil soit fort clair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bignetz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mettres des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Jaulnes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elon la quantite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uil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revienne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Jaulnes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deouf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chaique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&gt;&lt;oc&gt;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uis y mettres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vous voules 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leur donner ung peu de couleu</w:t>
      </w:r>
      <w:commentRangeStart w:id="3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apres avoir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fault quil soient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facon dung fons de chappeau a la catholicque mais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fault quil soit ouvert par les deux boutz Et puis ayant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ous nettoyeres la place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vous voules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mettre voz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&lt;m&gt;&lt;oc&gt;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puis vous prandres voz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les gresseres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fort 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se tienne pas quant elle sera cuitte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ayant faict cela vous mettres voz 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ictz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la place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nettoyee Et mettres ung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fondz Et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emplires de la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dessus dicte apres vous couvrires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dict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sera faict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quil soit plus grand Et quil ne soit pas 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dessus puis ayant faict cela vous mettres ung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 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y feres bon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au tour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ela faict vous en descouvrires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ung de la a peu de temps Et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quant Il sera cuit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faudra quil soit dur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plus plain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 uny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plus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plus de duree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ement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tasche par venes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lignes droictes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tanees ce qui advient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layant faict le mectent tout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le tache de ceste sorte Cela neantmoings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sefface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vitriers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mettent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vent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y a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coste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ement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 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ent 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est plus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 clair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il nest pas aussy de telle duree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lorrain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est aussy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envelle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ceste occasion il est meilleur a faire petites losanges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grandes pieces quarrees en forme de chassis pourceque elles ne se peuvent bonnem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assoir uniment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 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vent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commentRangeStart w:id="4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2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vendent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douze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99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ydia Hansell" w:id="2" w:date="2014-06-25T23:02:39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wavy flourish to indicate end of line</w:t>
      </w:r>
    </w:p>
  </w:comment>
  <w:comment w:author="Sebestian Kroupa" w:id="4" w:date="2016-06-14T13:59:44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to read - hidden under a slip of paper</w:t>
      </w:r>
    </w:p>
  </w:comment>
  <w:comment w:author="Margot Lyautey" w:id="0" w:date="2018-07-10T10:07:01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Lyndia Hansell : This page is written in a different hand</w:t>
      </w:r>
    </w:p>
  </w:comment>
  <w:comment w:author="Lydia Hansell" w:id="3" w:date="2014-06-25T23:06:13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wavy flourish to indicate end of line</w:t>
      </w:r>
    </w:p>
  </w:comment>
  <w:comment w:author="Lydia Hansell" w:id="1" w:date="2014-06-20T18:51:52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wavy flourish to indicate end of title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