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cisterne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blanchie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lave. Cella est estimé fort singulier. Et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qu'en fayre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user seroict encores mieulx.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ventosités, colique,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 exprimé ou l'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distilée de l'escorce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orenge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contre la colique venteuse.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escorce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confite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excellente pour les vents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faire preuve, ayant versé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escumant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exprime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</w:t>
      </w:r>
      <w:r w:rsidDel="00000000" w:rsidR="00000000" w:rsidRPr="00000000">
        <w:rPr>
          <w:color w:val="000000"/>
          <w:rtl w:val="0"/>
        </w:rPr>
        <w:t xml:space="preserve"> du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provient que de vapeur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vent, et tu verras qu'incontinent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l'escume s'esperdra. Si tu exprimes aussi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elle ardra dadvantaige.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Eschervis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racine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veulent estre plantés en lieu fort humide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tel qu'avecq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color w:val="000000"/>
          <w:rtl w:val="0"/>
        </w:rPr>
        <w:t xml:space="preserve">rodier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fontayne on le puysse souvent arroser,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ilz sont tendres. Aultrement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ils se faict au 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coeur dur qui luy oste toute sa bonté.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verjus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ainsy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l'aplique. Ou bien aplique sur la brusleure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Experimenté.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Clocher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Rhodés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eglise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cloches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Touteffoys on tient la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oche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appellée Cardaillac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des plus belles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d'aultant qu'il poise deuls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regime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Chasque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&lt;/tmp&gt;,</w:t>
      </w:r>
      <w:r w:rsidDel="00000000" w:rsidR="00000000" w:rsidRPr="00000000">
        <w:rPr>
          <w:color w:val="000000"/>
          <w:rtl w:val="0"/>
        </w:rPr>
        <w:t xml:space="preserve"> prens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ponds d'un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Fais les chaufer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cuire. Prens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saulpouldrés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aprés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oultre ce que cela est nourrissant, il faict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