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no other, and wash with this whitened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is highly regarded. And I</w:t>
      </w:r>
      <w:r w:rsidDel="00000000" w:rsidR="00000000" w:rsidRPr="00000000">
        <w:rPr>
          <w:color w:val="000000"/>
          <w:rtl w:val="0"/>
        </w:rPr>
        <w:t xml:space="preserve"> believe that </w:t>
      </w:r>
      <w:r w:rsidDel="00000000" w:rsidR="00000000" w:rsidRPr="00000000">
        <w:rPr>
          <w:color w:val="000000"/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using that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windiness, colic,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 squeezed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 against windy colics.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also</w:t>
      </w:r>
      <w:r w:rsidDel="00000000" w:rsidR="00000000" w:rsidRPr="00000000">
        <w:rPr>
          <w:color w:val="000000"/>
          <w:rtl w:val="0"/>
        </w:rPr>
        <w:t xml:space="preserve"> excellent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winds. And to try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sparkling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wine's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only from vapor and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a candle it will burn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want to be planted in a very humid place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fountain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water</w:t>
      </w:r>
      <w:r w:rsidDel="00000000" w:rsidR="00000000" w:rsidRPr="00000000">
        <w:rPr>
          <w:rtl w:val="0"/>
        </w:rPr>
        <w:t xml:space="preserve"> it often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this method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tender. Otherwise </w:t>
      </w:r>
      <w:r w:rsidDel="00000000" w:rsidR="00000000" w:rsidRPr="00000000">
        <w:rPr>
          <w:rtl w:val="0"/>
        </w:rPr>
        <w:t xml:space="preserve">they make a hard heart inside</w:t>
      </w:r>
      <w:r w:rsidDel="00000000" w:rsidR="00000000" w:rsidRPr="00000000">
        <w:rPr>
          <w:color w:val="000000"/>
          <w:rtl w:val="0"/>
        </w:rPr>
        <w:t xml:space="preserve">, which takes </w:t>
      </w:r>
      <w:r w:rsidDel="00000000" w:rsidR="00000000" w:rsidRPr="00000000">
        <w:rPr>
          <w:rtl w:val="0"/>
        </w:rPr>
        <w:t xml:space="preserve">from it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burns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better,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burn. </w:t>
      </w:r>
      <w:r w:rsidDel="00000000" w:rsidR="00000000" w:rsidRPr="00000000">
        <w:rPr>
          <w:color w:val="000000"/>
          <w:rtl w:val="0"/>
        </w:rPr>
        <w:t xml:space="preserve">Experimented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common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Steeple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church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However, the bell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named Cardaillac is held to be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laid on the same day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before. Heat them up but do not cook them. 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s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afterwards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0"/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in addition to being nourishing, it is good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1T19:18:2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Iara says this is actually current bartender-speak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